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8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7230"/>
        <w:gridCol w:w="4961"/>
      </w:tblGrid>
      <w:tr w:rsidR="00423FEE" w:rsidRPr="00453C30" w14:paraId="30295AFB" w14:textId="77777777" w:rsidTr="002D707D">
        <w:trPr>
          <w:trHeight w:val="523"/>
        </w:trPr>
        <w:tc>
          <w:tcPr>
            <w:tcW w:w="15735" w:type="dxa"/>
            <w:gridSpan w:val="4"/>
            <w:shd w:val="clear" w:color="auto" w:fill="2F5496" w:themeFill="accent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B2A5C" w14:textId="77777777" w:rsidR="00423FEE" w:rsidRDefault="00423FEE" w:rsidP="00C13E88">
            <w:pPr>
              <w:spacing w:before="120" w:after="0"/>
              <w:jc w:val="center"/>
              <w:rPr>
                <w:rFonts w:ascii="Verdana" w:hAnsi="Verdana" w:cs="Verdana"/>
                <w:b/>
                <w:color w:val="FFFFFF" w:themeColor="background1"/>
                <w:sz w:val="24"/>
                <w:szCs w:val="24"/>
                <w:lang w:eastAsia="zh-CN"/>
              </w:rPr>
            </w:pPr>
            <w:r w:rsidRPr="00423FEE">
              <w:rPr>
                <w:rFonts w:ascii="Verdana" w:hAnsi="Verdana" w:cs="Verdana"/>
                <w:b/>
                <w:color w:val="FFFFFF" w:themeColor="background1"/>
                <w:sz w:val="24"/>
                <w:szCs w:val="24"/>
                <w:lang w:eastAsia="zh-CN"/>
              </w:rPr>
              <w:t>SZCZEGÓŁOWA SPECYFIKACJA</w:t>
            </w:r>
          </w:p>
          <w:p w14:paraId="4E37078C" w14:textId="5E37E8FB" w:rsidR="00C13E88" w:rsidRPr="0095610E" w:rsidRDefault="00C13E88" w:rsidP="00C13E88">
            <w:pPr>
              <w:spacing w:after="120"/>
              <w:jc w:val="center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color w:val="FFFFFF" w:themeColor="background1"/>
                <w:sz w:val="24"/>
                <w:szCs w:val="24"/>
                <w:lang w:eastAsia="zh-CN"/>
              </w:rPr>
              <w:t>przedmiotu zamówienia</w:t>
            </w:r>
          </w:p>
        </w:tc>
      </w:tr>
      <w:tr w:rsidR="00554747" w:rsidRPr="00453C30" w14:paraId="707DAFBB" w14:textId="77777777" w:rsidTr="002D707D">
        <w:trPr>
          <w:trHeight w:val="2512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185F5" w14:textId="77777777" w:rsidR="00554747" w:rsidRPr="0095610E" w:rsidRDefault="00554747" w:rsidP="00FC15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610E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10065" w:type="dxa"/>
            <w:gridSpan w:val="2"/>
            <w:vAlign w:val="center"/>
          </w:tcPr>
          <w:p w14:paraId="569CE00B" w14:textId="77777777" w:rsidR="00554747" w:rsidRPr="0095610E" w:rsidRDefault="00554747" w:rsidP="00AA6F22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PARAMETRY WYMAGANE </w:t>
            </w:r>
          </w:p>
          <w:p w14:paraId="5B4BF03E" w14:textId="77777777" w:rsidR="00554747" w:rsidRPr="0095610E" w:rsidRDefault="00554747" w:rsidP="00AA6F22">
            <w:pPr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przez Zamawiającego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B4C6A18" w14:textId="77777777" w:rsidR="00554747" w:rsidRPr="0095610E" w:rsidRDefault="00554747" w:rsidP="00AA6F22">
            <w:pPr>
              <w:spacing w:before="120" w:after="0"/>
              <w:jc w:val="center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95610E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 xml:space="preserve">WYPEŁNIA </w:t>
            </w:r>
            <w:r w:rsidRPr="0095610E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WYKONAWCA</w:t>
            </w:r>
            <w:r w:rsidRPr="0095610E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</w:p>
          <w:p w14:paraId="0D8EDFF5" w14:textId="77777777" w:rsidR="00554747" w:rsidRPr="0095610E" w:rsidRDefault="00554747" w:rsidP="00AA6F22">
            <w:pPr>
              <w:spacing w:after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9561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poprzez</w:t>
            </w:r>
          </w:p>
          <w:p w14:paraId="3D326730" w14:textId="77777777" w:rsidR="00554747" w:rsidRPr="0095610E" w:rsidRDefault="00554747" w:rsidP="00AA6F22">
            <w:pPr>
              <w:spacing w:after="0"/>
              <w:jc w:val="center"/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</w:rPr>
            </w:pPr>
            <w:r w:rsidRPr="0095610E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</w:rPr>
              <w:t xml:space="preserve">odpowiednie wskazanie </w:t>
            </w:r>
            <w:r w:rsidRPr="0095610E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</w:rPr>
              <w:t xml:space="preserve">TAK </w:t>
            </w:r>
            <w:r w:rsidRPr="0095610E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</w:rPr>
              <w:t>lub</w:t>
            </w:r>
            <w:r w:rsidRPr="0095610E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</w:rPr>
              <w:t xml:space="preserve"> NIE</w:t>
            </w:r>
            <w:r w:rsidRPr="0095610E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</w:rPr>
              <w:t xml:space="preserve">, </w:t>
            </w:r>
          </w:p>
          <w:p w14:paraId="51AD6438" w14:textId="77777777" w:rsidR="00554747" w:rsidRPr="0095610E" w:rsidRDefault="00554747" w:rsidP="00AA6F22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 w:rsidRPr="0095610E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</w:rPr>
              <w:t>a w miejscu</w:t>
            </w:r>
            <w:r w:rsidRPr="0095610E">
              <w:rPr>
                <w:sz w:val="18"/>
                <w:szCs w:val="18"/>
                <w:lang w:eastAsia="zh-CN"/>
              </w:rPr>
              <w:t xml:space="preserve"> </w:t>
            </w:r>
            <w:r w:rsidRPr="0095610E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wykropkowanym określa w sposób </w:t>
            </w:r>
            <w:r w:rsidRPr="0095610E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</w:rPr>
              <w:t>jednoznaczny</w:t>
            </w:r>
            <w:r w:rsidRPr="0095610E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oferowane parametry urządzenia</w:t>
            </w:r>
          </w:p>
          <w:p w14:paraId="03EA92A3" w14:textId="77777777" w:rsidR="00554747" w:rsidRPr="0095610E" w:rsidRDefault="00554747" w:rsidP="002D707D">
            <w:pPr>
              <w:spacing w:after="120"/>
              <w:ind w:left="136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 w:rsidRPr="0095610E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590825F8" w14:textId="77777777" w:rsidR="00554747" w:rsidRPr="0095610E" w:rsidRDefault="00554747" w:rsidP="00AA6F22">
            <w:pPr>
              <w:spacing w:after="0"/>
              <w:jc w:val="center"/>
              <w:rPr>
                <w:rFonts w:ascii="Verdana" w:hAnsi="Verdana"/>
                <w:color w:val="C45911" w:themeColor="accent2" w:themeShade="BF"/>
                <w:sz w:val="18"/>
                <w:szCs w:val="18"/>
              </w:rPr>
            </w:pPr>
            <w:r w:rsidRPr="0095610E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Właściwa odpowiedź np. dla odpowiedzi TAK powinna zostać zaznaczona w następujący sposób: </w:t>
            </w:r>
          </w:p>
          <w:p w14:paraId="28A5821F" w14:textId="77777777" w:rsidR="00554747" w:rsidRPr="00453C30" w:rsidRDefault="00554747" w:rsidP="00AA6F22">
            <w:pPr>
              <w:spacing w:after="120"/>
              <w:jc w:val="center"/>
              <w:rPr>
                <w:rFonts w:ascii="Verdana" w:hAnsi="Verdana"/>
                <w:color w:val="C45911" w:themeColor="accent2" w:themeShade="BF"/>
                <w:sz w:val="20"/>
                <w:szCs w:val="20"/>
              </w:rPr>
            </w:pPr>
            <w:r w:rsidRPr="0095610E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TAK/</w:t>
            </w:r>
            <w:r w:rsidRPr="0095610E">
              <w:rPr>
                <w:rFonts w:ascii="Verdana" w:hAnsi="Verdana"/>
                <w:strike/>
                <w:color w:val="C45911" w:themeColor="accent2" w:themeShade="BF"/>
                <w:sz w:val="18"/>
                <w:szCs w:val="18"/>
              </w:rPr>
              <w:t>NIE</w:t>
            </w:r>
            <w:r w:rsidRPr="0095610E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lub </w:t>
            </w:r>
            <w:r w:rsidRPr="0095610E">
              <w:rPr>
                <w:rFonts w:ascii="Verdana" w:hAnsi="Verdana"/>
                <w:b/>
                <w:bCs/>
                <w:color w:val="C45911" w:themeColor="accent2" w:themeShade="BF"/>
                <w:sz w:val="18"/>
                <w:szCs w:val="18"/>
                <w:u w:val="single"/>
              </w:rPr>
              <w:t>TAK</w:t>
            </w:r>
            <w:r w:rsidRPr="0095610E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/NIE</w:t>
            </w:r>
          </w:p>
        </w:tc>
      </w:tr>
      <w:tr w:rsidR="00554747" w:rsidRPr="00453C30" w14:paraId="2DA969F5" w14:textId="77777777" w:rsidTr="002D707D">
        <w:trPr>
          <w:trHeight w:val="1543"/>
        </w:trPr>
        <w:tc>
          <w:tcPr>
            <w:tcW w:w="709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7FEE3" w14:textId="6CB126CF" w:rsidR="00554747" w:rsidRPr="0095610E" w:rsidRDefault="00554747" w:rsidP="00FC15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610E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10065" w:type="dxa"/>
            <w:gridSpan w:val="2"/>
            <w:shd w:val="clear" w:color="auto" w:fill="D5DCE4" w:themeFill="text2" w:themeFillTint="33"/>
            <w:vAlign w:val="center"/>
          </w:tcPr>
          <w:p w14:paraId="6EAA1D8F" w14:textId="570EB729" w:rsidR="00554747" w:rsidRPr="0095610E" w:rsidRDefault="00554747" w:rsidP="00554747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Access point – typ 1</w:t>
            </w:r>
          </w:p>
        </w:tc>
        <w:tc>
          <w:tcPr>
            <w:tcW w:w="4961" w:type="dxa"/>
            <w:shd w:val="clear" w:color="auto" w:fill="E6EAEE"/>
            <w:vAlign w:val="center"/>
          </w:tcPr>
          <w:p w14:paraId="00A0F411" w14:textId="77777777" w:rsidR="00554747" w:rsidRPr="00C34A5D" w:rsidRDefault="00554747" w:rsidP="00554747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39BFEF44" w14:textId="77777777" w:rsidR="00554747" w:rsidRPr="00C34A5D" w:rsidRDefault="00554747" w:rsidP="00554747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134ADB4C" w14:textId="77777777" w:rsidR="00554747" w:rsidRPr="00C34A5D" w:rsidRDefault="00554747" w:rsidP="0055474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0F3CE1A7" w14:textId="39CBBE83" w:rsidR="00554747" w:rsidRPr="00D07DEB" w:rsidRDefault="00554747" w:rsidP="00554747">
            <w:pPr>
              <w:spacing w:before="120" w:after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554747" w:rsidRPr="00453C30" w14:paraId="56758477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5D767" w14:textId="200A1C23" w:rsidR="00554747" w:rsidRPr="0095610E" w:rsidRDefault="00554747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Cs/>
                <w:sz w:val="16"/>
                <w:szCs w:val="16"/>
              </w:rPr>
              <w:t>1.1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8D0577" w14:textId="589C7053" w:rsidR="00554747" w:rsidRPr="0095610E" w:rsidRDefault="00554747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Interfejsy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5D1BD39" w14:textId="77777777" w:rsidR="00394607" w:rsidRDefault="00554747" w:rsidP="0095610E">
            <w:pPr>
              <w:spacing w:after="0"/>
              <w:ind w:left="144" w:right="139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Urządzenie posiada co najmniej</w:t>
            </w:r>
            <w:r w:rsidR="00394607">
              <w:rPr>
                <w:rFonts w:ascii="Verdana" w:eastAsia="Arial Unicode MS" w:hAnsi="Verdana"/>
                <w:sz w:val="16"/>
                <w:szCs w:val="16"/>
              </w:rPr>
              <w:t>:</w:t>
            </w:r>
          </w:p>
          <w:p w14:paraId="4BBD4DFE" w14:textId="63790C1E" w:rsidR="00394607" w:rsidRDefault="00554747" w:rsidP="00615008">
            <w:pPr>
              <w:pStyle w:val="Akapitzlist"/>
              <w:numPr>
                <w:ilvl w:val="0"/>
                <w:numId w:val="38"/>
              </w:numPr>
              <w:spacing w:after="0"/>
              <w:ind w:right="139"/>
              <w:rPr>
                <w:rFonts w:ascii="Verdana" w:eastAsia="Arial Unicode MS" w:hAnsi="Verdana"/>
                <w:sz w:val="16"/>
                <w:szCs w:val="16"/>
              </w:rPr>
            </w:pPr>
            <w:r w:rsidRPr="00394607">
              <w:rPr>
                <w:rFonts w:ascii="Verdana" w:eastAsia="Arial Unicode MS" w:hAnsi="Verdana"/>
                <w:sz w:val="16"/>
                <w:szCs w:val="16"/>
              </w:rPr>
              <w:t>2 porty 1000Base-T RJ-45 lub szybsze</w:t>
            </w:r>
            <w:r w:rsidR="00394607">
              <w:rPr>
                <w:rFonts w:ascii="Verdana" w:eastAsia="Arial Unicode MS" w:hAnsi="Verdana"/>
                <w:sz w:val="16"/>
                <w:szCs w:val="16"/>
              </w:rPr>
              <w:t>;</w:t>
            </w:r>
          </w:p>
          <w:p w14:paraId="598BCE60" w14:textId="18FA59F4" w:rsidR="00394607" w:rsidRDefault="00554747" w:rsidP="00615008">
            <w:pPr>
              <w:pStyle w:val="Akapitzlist"/>
              <w:numPr>
                <w:ilvl w:val="0"/>
                <w:numId w:val="38"/>
              </w:numPr>
              <w:spacing w:after="0"/>
              <w:ind w:right="139"/>
              <w:rPr>
                <w:rFonts w:ascii="Verdana" w:eastAsia="Arial Unicode MS" w:hAnsi="Verdana"/>
                <w:sz w:val="16"/>
                <w:szCs w:val="16"/>
              </w:rPr>
            </w:pPr>
            <w:r w:rsidRPr="00394607">
              <w:rPr>
                <w:rFonts w:ascii="Verdana" w:eastAsia="Arial Unicode MS" w:hAnsi="Verdana"/>
                <w:sz w:val="16"/>
                <w:szCs w:val="16"/>
              </w:rPr>
              <w:t>1 port USB 3.0</w:t>
            </w:r>
            <w:r w:rsidR="00394607">
              <w:rPr>
                <w:rFonts w:ascii="Verdana" w:eastAsia="Arial Unicode MS" w:hAnsi="Verdana"/>
                <w:sz w:val="16"/>
                <w:szCs w:val="16"/>
              </w:rPr>
              <w:t xml:space="preserve"> lub nowsz</w:t>
            </w:r>
            <w:r w:rsidR="005F3314">
              <w:rPr>
                <w:rFonts w:ascii="Verdana" w:eastAsia="Arial Unicode MS" w:hAnsi="Verdana"/>
                <w:sz w:val="16"/>
                <w:szCs w:val="16"/>
              </w:rPr>
              <w:t>y</w:t>
            </w:r>
            <w:r w:rsidR="00394607">
              <w:rPr>
                <w:rFonts w:ascii="Verdana" w:eastAsia="Arial Unicode MS" w:hAnsi="Verdana"/>
                <w:sz w:val="16"/>
                <w:szCs w:val="16"/>
              </w:rPr>
              <w:t>;</w:t>
            </w:r>
          </w:p>
          <w:p w14:paraId="4635A106" w14:textId="77777777" w:rsidR="00394607" w:rsidRDefault="00554747" w:rsidP="00615008">
            <w:pPr>
              <w:pStyle w:val="Akapitzlist"/>
              <w:numPr>
                <w:ilvl w:val="0"/>
                <w:numId w:val="38"/>
              </w:numPr>
              <w:spacing w:after="0"/>
              <w:ind w:right="139"/>
              <w:rPr>
                <w:rFonts w:ascii="Verdana" w:eastAsia="Arial Unicode MS" w:hAnsi="Verdana"/>
                <w:sz w:val="16"/>
                <w:szCs w:val="16"/>
              </w:rPr>
            </w:pPr>
            <w:r w:rsidRPr="00394607">
              <w:rPr>
                <w:rFonts w:ascii="Verdana" w:eastAsia="Arial Unicode MS" w:hAnsi="Verdana"/>
                <w:sz w:val="16"/>
                <w:szCs w:val="16"/>
              </w:rPr>
              <w:t>1 port konsolowy</w:t>
            </w:r>
          </w:p>
          <w:p w14:paraId="0F45721F" w14:textId="503CDDB9" w:rsidR="00554747" w:rsidRPr="00394607" w:rsidRDefault="00394607" w:rsidP="00615008">
            <w:pPr>
              <w:pStyle w:val="Akapitzlist"/>
              <w:numPr>
                <w:ilvl w:val="0"/>
                <w:numId w:val="38"/>
              </w:numPr>
              <w:spacing w:after="0"/>
              <w:ind w:right="139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 xml:space="preserve">1 </w:t>
            </w:r>
            <w:r w:rsidR="00554747" w:rsidRPr="00394607">
              <w:rPr>
                <w:rFonts w:ascii="Verdana" w:eastAsia="Arial Unicode MS" w:hAnsi="Verdana"/>
                <w:sz w:val="16"/>
                <w:szCs w:val="16"/>
              </w:rPr>
              <w:t>gniazdo zasilania</w:t>
            </w:r>
            <w:r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40E39B" w14:textId="77777777" w:rsidR="00554747" w:rsidRPr="0095610E" w:rsidRDefault="0095610E" w:rsidP="00554747">
            <w:pPr>
              <w:spacing w:before="12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69BBE946" w14:textId="3FFD8DCC" w:rsidR="0095610E" w:rsidRDefault="0095610E" w:rsidP="00615008">
            <w:pPr>
              <w:pStyle w:val="Akapitzlist"/>
              <w:numPr>
                <w:ilvl w:val="0"/>
                <w:numId w:val="39"/>
              </w:numPr>
              <w:spacing w:before="120" w:after="120"/>
              <w:ind w:left="1416" w:hanging="17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4607">
              <w:rPr>
                <w:rFonts w:ascii="Verdana" w:hAnsi="Verdana"/>
                <w:b/>
                <w:bCs/>
                <w:sz w:val="16"/>
                <w:szCs w:val="16"/>
              </w:rPr>
              <w:t>… porty …</w:t>
            </w:r>
            <w:r w:rsidR="00394607">
              <w:rPr>
                <w:rFonts w:ascii="Verdana" w:hAnsi="Verdana"/>
                <w:b/>
                <w:bCs/>
                <w:sz w:val="16"/>
                <w:szCs w:val="16"/>
              </w:rPr>
              <w:t xml:space="preserve"> RJ-45*</w:t>
            </w:r>
          </w:p>
          <w:p w14:paraId="4EB07FA1" w14:textId="7D35A339" w:rsidR="00394607" w:rsidRDefault="00394607" w:rsidP="00615008">
            <w:pPr>
              <w:pStyle w:val="Akapitzlist"/>
              <w:numPr>
                <w:ilvl w:val="0"/>
                <w:numId w:val="39"/>
              </w:numPr>
              <w:spacing w:before="120" w:after="120"/>
              <w:ind w:left="1416" w:hanging="1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… porty USB …*</w:t>
            </w:r>
          </w:p>
          <w:p w14:paraId="09BDB166" w14:textId="77777777" w:rsidR="00394607" w:rsidRDefault="00394607" w:rsidP="00615008">
            <w:pPr>
              <w:pStyle w:val="Akapitzlist"/>
              <w:numPr>
                <w:ilvl w:val="0"/>
                <w:numId w:val="39"/>
              </w:numPr>
              <w:spacing w:before="120" w:after="120"/>
              <w:ind w:left="1416" w:hanging="1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… port konsolowy</w:t>
            </w:r>
          </w:p>
          <w:p w14:paraId="27B3F342" w14:textId="77777777" w:rsidR="00394607" w:rsidRDefault="00394607" w:rsidP="00615008">
            <w:pPr>
              <w:pStyle w:val="Akapitzlist"/>
              <w:numPr>
                <w:ilvl w:val="0"/>
                <w:numId w:val="39"/>
              </w:numPr>
              <w:spacing w:after="0"/>
              <w:ind w:left="1417" w:hanging="17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… gniazdo zasilania</w:t>
            </w:r>
          </w:p>
          <w:p w14:paraId="7637D1B8" w14:textId="2B2DE788" w:rsidR="00394607" w:rsidRPr="00394607" w:rsidRDefault="00394607" w:rsidP="00615008">
            <w:pPr>
              <w:pStyle w:val="Akapitzlist"/>
              <w:spacing w:before="120" w:after="120"/>
              <w:ind w:left="2268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*jaki typ jest oferowany</w:t>
            </w:r>
          </w:p>
        </w:tc>
      </w:tr>
      <w:tr w:rsidR="0095610E" w:rsidRPr="00453C30" w14:paraId="1E667C8D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58A42" w14:textId="330D44F2" w:rsidR="0095610E" w:rsidRPr="0095610E" w:rsidRDefault="0095610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Cs/>
                <w:sz w:val="16"/>
                <w:szCs w:val="16"/>
              </w:rPr>
              <w:t>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0DB5A1" w14:textId="552EB944" w:rsidR="0095610E" w:rsidRPr="0095610E" w:rsidRDefault="0095610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Obsługiwane standardy </w:t>
            </w:r>
            <w:proofErr w:type="spellStart"/>
            <w:r w:rsidRPr="0095610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WiFi</w:t>
            </w:r>
            <w:proofErr w:type="spellEnd"/>
          </w:p>
        </w:tc>
        <w:tc>
          <w:tcPr>
            <w:tcW w:w="7230" w:type="dxa"/>
            <w:shd w:val="clear" w:color="auto" w:fill="auto"/>
            <w:vAlign w:val="center"/>
          </w:tcPr>
          <w:p w14:paraId="4C902BBE" w14:textId="0496177F" w:rsidR="0095610E" w:rsidRPr="0095610E" w:rsidRDefault="0095610E" w:rsidP="00615008">
            <w:pPr>
              <w:pStyle w:val="Akapitzlist"/>
              <w:numPr>
                <w:ilvl w:val="0"/>
                <w:numId w:val="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Urządzenie </w:t>
            </w:r>
            <w:r w:rsidR="00DF575E">
              <w:rPr>
                <w:rFonts w:ascii="Verdana" w:eastAsia="Arial Unicode MS" w:hAnsi="Verdana"/>
                <w:sz w:val="16"/>
                <w:szCs w:val="16"/>
              </w:rPr>
              <w:t>obsługuje</w:t>
            </w: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technologie 802.11a/b/g/n/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ac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/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ax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, 802.11e, 802.11k, 802.11r, 802.11i.</w:t>
            </w:r>
          </w:p>
          <w:p w14:paraId="51EB0139" w14:textId="3CFFA99E" w:rsidR="0095610E" w:rsidRPr="0095610E" w:rsidRDefault="0095610E" w:rsidP="00615008">
            <w:pPr>
              <w:pStyle w:val="Akapitzlist"/>
              <w:numPr>
                <w:ilvl w:val="0"/>
                <w:numId w:val="1"/>
              </w:numPr>
              <w:spacing w:before="60" w:after="0" w:line="276" w:lineRule="auto"/>
              <w:ind w:left="570" w:right="139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Urządzenie posiada dwa moduły radiowe umożliwiające równoczesną pracę w pasmach: 2.4 GHz oraz 5 GHz.</w:t>
            </w:r>
          </w:p>
          <w:p w14:paraId="3F9AC272" w14:textId="77777777" w:rsidR="0095610E" w:rsidRPr="0095610E" w:rsidRDefault="0095610E" w:rsidP="00615008">
            <w:pPr>
              <w:pStyle w:val="Akapitzlist"/>
              <w:numPr>
                <w:ilvl w:val="0"/>
                <w:numId w:val="1"/>
              </w:numPr>
              <w:spacing w:before="60" w:after="0" w:line="276" w:lineRule="auto"/>
              <w:ind w:left="570" w:right="139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Separacja ruchu pomiędzy rozgłaszanymi SSID oraz separacja ruchu radiowego pomiędzy SSID.</w:t>
            </w:r>
          </w:p>
          <w:p w14:paraId="2F2267FB" w14:textId="77777777" w:rsidR="0095610E" w:rsidRPr="0095610E" w:rsidRDefault="0095610E" w:rsidP="00615008">
            <w:pPr>
              <w:pStyle w:val="Akapitzlist"/>
              <w:numPr>
                <w:ilvl w:val="0"/>
                <w:numId w:val="1"/>
              </w:numPr>
              <w:spacing w:before="60" w:after="0" w:line="276" w:lineRule="auto"/>
              <w:ind w:left="570" w:right="139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Możliwość tunelowania ruchu z SSID do kontrolerów jak i mostkowanie SSID do zdefiniowanego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VLANu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5D55DBFE" w14:textId="55FBD67C" w:rsidR="0095610E" w:rsidRPr="0095610E" w:rsidRDefault="0095610E" w:rsidP="00615008">
            <w:pPr>
              <w:pStyle w:val="Akapitzlist"/>
              <w:numPr>
                <w:ilvl w:val="0"/>
                <w:numId w:val="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Zgodność z DFS2 (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Dynamic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Frequency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Selection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) - dodatkowe kanały w paśmie 5 GHz.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779952" w14:textId="77777777" w:rsidR="0095610E" w:rsidRPr="0095610E" w:rsidRDefault="0095610E" w:rsidP="00615008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522F6BD7" w14:textId="77777777" w:rsidR="0095610E" w:rsidRPr="0095610E" w:rsidRDefault="0095610E" w:rsidP="00615008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0048FFC9" w14:textId="77777777" w:rsidR="0095610E" w:rsidRPr="0095610E" w:rsidRDefault="0095610E" w:rsidP="00615008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0B896BFC" w14:textId="77777777" w:rsidR="0095610E" w:rsidRPr="0095610E" w:rsidRDefault="0095610E" w:rsidP="00615008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41E58D32" w14:textId="4A435D23" w:rsidR="0095610E" w:rsidRPr="0095610E" w:rsidRDefault="0095610E" w:rsidP="00615008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95610E" w:rsidRPr="00453C30" w14:paraId="3D41C6B4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8A22D" w14:textId="186F5F3B" w:rsidR="0095610E" w:rsidRPr="0095610E" w:rsidRDefault="0095610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1.3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D2666C" w14:textId="54FBA9FA" w:rsidR="0095610E" w:rsidRPr="0095610E" w:rsidRDefault="0095610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Obsługa ruchu sieciowego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7CA4DC9" w14:textId="569E7EB7" w:rsidR="0095610E" w:rsidRPr="0095610E" w:rsidRDefault="0095610E" w:rsidP="00615008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Punkty dostępowe obsług</w:t>
            </w:r>
            <w:r w:rsidR="00DF575E">
              <w:rPr>
                <w:rFonts w:ascii="Verdana" w:eastAsia="Arial Unicode MS" w:hAnsi="Verdana"/>
                <w:sz w:val="16"/>
                <w:szCs w:val="16"/>
              </w:rPr>
              <w:t>ują</w:t>
            </w: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IP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QoS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w środowisku przewodowym i bezprzewodowym. Rozróżnianie pakietów musi być realizowane dla przychodzących i wychodzących pakietów z sieci bezprzewodowej, w oparciu o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DiffServ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, IP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ToS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oraz IP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Precedence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1716D8E9" w14:textId="77777777" w:rsidR="0095610E" w:rsidRPr="0095610E" w:rsidRDefault="0095610E" w:rsidP="00615008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Zgodność ze standardem VLAN 802.1q.</w:t>
            </w:r>
          </w:p>
          <w:p w14:paraId="628C21A8" w14:textId="77777777" w:rsidR="0095610E" w:rsidRPr="0095610E" w:rsidRDefault="0095610E" w:rsidP="00615008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Wykorzystanie mechanizmów:</w:t>
            </w:r>
          </w:p>
          <w:p w14:paraId="34F42105" w14:textId="77777777" w:rsidR="0095610E" w:rsidRPr="0095610E" w:rsidRDefault="0095610E" w:rsidP="0061500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995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płynny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roaming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pomiędzy podsieciami IP,  </w:t>
            </w:r>
          </w:p>
          <w:p w14:paraId="14A38161" w14:textId="77777777" w:rsidR="0095610E" w:rsidRPr="0095610E" w:rsidRDefault="0095610E" w:rsidP="0061500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995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płynny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roaming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pomiędzy wieloma kontrolerami.  </w:t>
            </w:r>
          </w:p>
          <w:p w14:paraId="5FA7216E" w14:textId="77777777" w:rsidR="0095610E" w:rsidRPr="0095610E" w:rsidRDefault="0095610E" w:rsidP="00615008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Wsparcie dla protokołu IEEE 802.1p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prioritization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29BA65D5" w14:textId="77777777" w:rsidR="0095610E" w:rsidRPr="0095610E" w:rsidRDefault="0095610E" w:rsidP="00615008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Wsparcie dla protokołu: IEEE 802.1X z wykorzystaniem metod: EAP-SIM, EAPFAST, EAP-TLS, EAPTTLS, and PEAP.  </w:t>
            </w:r>
          </w:p>
          <w:p w14:paraId="00326CD7" w14:textId="77777777" w:rsidR="00E342CA" w:rsidRDefault="0095610E" w:rsidP="00615008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Wsparcie dla protokołu: MAC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address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authentication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przy wykorzystaniu lokalnych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access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-list lub przesyłanych z serwera RADIUS.  </w:t>
            </w:r>
          </w:p>
          <w:p w14:paraId="5A10F90F" w14:textId="664856AF" w:rsidR="0095610E" w:rsidRPr="00DF575E" w:rsidRDefault="0095610E" w:rsidP="00615008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Mechanizmy: RADIUS AAA, przy wykorzystaniu EAP-MD5, PAP, CHAP oraz MS-CHAPv2,</w:t>
            </w:r>
            <w:r w:rsidR="00DF575E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RADIUS Client,  </w:t>
            </w:r>
          </w:p>
          <w:p w14:paraId="34B0216A" w14:textId="582F952E" w:rsidR="0095610E" w:rsidRPr="0095610E" w:rsidRDefault="0095610E" w:rsidP="00615008">
            <w:pPr>
              <w:pStyle w:val="Akapitzlist"/>
              <w:numPr>
                <w:ilvl w:val="0"/>
                <w:numId w:val="3"/>
              </w:numPr>
              <w:spacing w:before="6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mechanizm izolacji klientów na poziomie L2.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6139A0" w14:textId="77777777" w:rsidR="00DF575E" w:rsidRPr="0095610E" w:rsidRDefault="00DF575E" w:rsidP="00615008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1411" w:right="1418" w:hanging="11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75ECA8E1" w14:textId="77777777" w:rsidR="00DF575E" w:rsidRPr="0095610E" w:rsidRDefault="00DF575E" w:rsidP="00615008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1411" w:right="1418" w:hanging="11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1317C650" w14:textId="77777777" w:rsidR="00DF575E" w:rsidRPr="0095610E" w:rsidRDefault="00DF575E" w:rsidP="00615008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1411" w:right="1418" w:hanging="11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6A06A5CC" w14:textId="77777777" w:rsidR="00DF575E" w:rsidRDefault="00DF575E" w:rsidP="00615008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1411" w:right="1418" w:hanging="11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31760E86" w14:textId="77777777" w:rsidR="0095610E" w:rsidRDefault="00DF575E" w:rsidP="00615008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1411" w:right="1418" w:hanging="11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1457AC1B" w14:textId="77777777" w:rsidR="00DF575E" w:rsidRDefault="00DF575E" w:rsidP="00615008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1411" w:right="1418" w:hanging="11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1C331F16" w14:textId="7AEFB120" w:rsidR="00E342CA" w:rsidRDefault="00E342CA" w:rsidP="00615008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1411" w:right="1418" w:hanging="11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63FEB3BA" w14:textId="02724A59" w:rsidR="00DF575E" w:rsidRPr="00DF575E" w:rsidRDefault="00DF575E" w:rsidP="00615008">
            <w:pPr>
              <w:pStyle w:val="Akapitzlist"/>
              <w:numPr>
                <w:ilvl w:val="0"/>
                <w:numId w:val="5"/>
              </w:numPr>
              <w:spacing w:before="120" w:after="0" w:line="276" w:lineRule="auto"/>
              <w:ind w:left="1411" w:right="1418" w:hanging="11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DF575E" w:rsidRPr="00453C30" w14:paraId="1615717F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49588" w14:textId="7C315F85" w:rsidR="00DF575E" w:rsidRDefault="00DF575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1.4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796E3B" w14:textId="6CAA4F8B" w:rsidR="00DF575E" w:rsidRPr="0095610E" w:rsidRDefault="00DF575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Metoda zasilania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7868F85" w14:textId="67DBBF20" w:rsidR="00DF575E" w:rsidRPr="0095610E" w:rsidRDefault="00DF575E" w:rsidP="00DF575E">
            <w:pPr>
              <w:pStyle w:val="Akapitzlist"/>
              <w:spacing w:before="120" w:after="0" w:line="276" w:lineRule="auto"/>
              <w:ind w:left="144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uje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 technologię 802.3af, 802.3at.lub 802.3bt.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3CC319" w14:textId="2652D073" w:rsidR="00DF575E" w:rsidRPr="0095610E" w:rsidRDefault="00DF575E" w:rsidP="002D707D">
            <w:pPr>
              <w:pStyle w:val="Akapitzlist"/>
              <w:spacing w:before="120" w:after="0" w:line="276" w:lineRule="auto"/>
              <w:ind w:left="1270" w:right="1418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sz w:val="16"/>
                <w:szCs w:val="16"/>
              </w:rPr>
              <w:t>Obsługiwana technologia: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……………………………</w:t>
            </w:r>
          </w:p>
        </w:tc>
      </w:tr>
      <w:tr w:rsidR="00DF575E" w:rsidRPr="00453C30" w14:paraId="4BDBFD29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908C0" w14:textId="0C3DE05F" w:rsidR="00DF575E" w:rsidRDefault="00DF575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1.5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017D1A" w14:textId="069D21D1" w:rsidR="00DF575E" w:rsidRPr="00DF575E" w:rsidRDefault="00DF575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Ilość sieci i klientów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72748C7" w14:textId="728F4187" w:rsidR="00DF575E" w:rsidRPr="00DF575E" w:rsidRDefault="00DF575E" w:rsidP="00DF575E">
            <w:pPr>
              <w:pStyle w:val="Akapitzlist"/>
              <w:spacing w:before="120" w:after="0" w:line="276" w:lineRule="auto"/>
              <w:ind w:left="144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uje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 minimum:</w:t>
            </w:r>
          </w:p>
          <w:p w14:paraId="392003DD" w14:textId="77777777" w:rsidR="00DF575E" w:rsidRPr="00DF575E" w:rsidRDefault="00DF575E" w:rsidP="00DF575E">
            <w:pPr>
              <w:pStyle w:val="Akapitzlist"/>
              <w:spacing w:before="60" w:after="0" w:line="276" w:lineRule="auto"/>
              <w:ind w:left="286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•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ab/>
              <w:t>16 sieci rozgłoszeniowych,</w:t>
            </w:r>
          </w:p>
          <w:p w14:paraId="30290FA2" w14:textId="1C40FBA5" w:rsidR="00DF575E" w:rsidRPr="00DF575E" w:rsidRDefault="00DF575E" w:rsidP="00DF575E">
            <w:pPr>
              <w:pStyle w:val="Akapitzlist"/>
              <w:spacing w:before="60" w:after="120" w:line="276" w:lineRule="auto"/>
              <w:ind w:left="286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•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ab/>
              <w:t>1024 klientów.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010A16" w14:textId="77777777" w:rsidR="00DF575E" w:rsidRDefault="00DF575E" w:rsidP="002D707D">
            <w:pPr>
              <w:pStyle w:val="Akapitzlist"/>
              <w:spacing w:before="120" w:after="0" w:line="276" w:lineRule="auto"/>
              <w:ind w:left="1270" w:right="1418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…..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>sieci rozgłoszeniowych</w:t>
            </w:r>
          </w:p>
          <w:p w14:paraId="324994BE" w14:textId="76372A93" w:rsidR="00DF575E" w:rsidRPr="00DF575E" w:rsidRDefault="00DF575E" w:rsidP="002D707D">
            <w:pPr>
              <w:pStyle w:val="Akapitzlist"/>
              <w:spacing w:before="120" w:after="0" w:line="276" w:lineRule="auto"/>
              <w:ind w:left="1270" w:right="1418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…..</w:t>
            </w:r>
            <w:r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>klientów</w:t>
            </w:r>
          </w:p>
        </w:tc>
      </w:tr>
      <w:tr w:rsidR="00DF575E" w:rsidRPr="00453C30" w14:paraId="0A45A120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EBC26" w14:textId="4AD54C50" w:rsidR="00DF575E" w:rsidRDefault="00DF575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1.6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4C2AA" w14:textId="4DCCBAC4" w:rsidR="00DF575E" w:rsidRPr="00DF575E" w:rsidRDefault="00DF575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Bezpieczeństwo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E05E091" w14:textId="3C17A10A" w:rsidR="00DF575E" w:rsidRPr="00DF575E" w:rsidRDefault="00DF575E" w:rsidP="00615008">
            <w:pPr>
              <w:pStyle w:val="Akapitzlist"/>
              <w:numPr>
                <w:ilvl w:val="0"/>
                <w:numId w:val="6"/>
              </w:numPr>
              <w:spacing w:before="120" w:after="0" w:line="276" w:lineRule="auto"/>
              <w:ind w:left="570" w:right="142" w:hanging="349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uje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>:</w:t>
            </w:r>
          </w:p>
          <w:p w14:paraId="0284EAC7" w14:textId="4AC698F5" w:rsidR="00DF575E" w:rsidRPr="00DF575E" w:rsidRDefault="00DF575E" w:rsidP="00615008">
            <w:pPr>
              <w:pStyle w:val="Akapitzlist"/>
              <w:numPr>
                <w:ilvl w:val="0"/>
                <w:numId w:val="7"/>
              </w:numPr>
              <w:spacing w:before="120" w:after="0" w:line="276" w:lineRule="auto"/>
              <w:ind w:left="995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WPA2 (PSK i 802.1X),</w:t>
            </w:r>
          </w:p>
          <w:p w14:paraId="402F8E70" w14:textId="161DDC57" w:rsidR="00DF575E" w:rsidRPr="00DF575E" w:rsidRDefault="00DF575E" w:rsidP="00615008">
            <w:pPr>
              <w:pStyle w:val="Akapitzlist"/>
              <w:numPr>
                <w:ilvl w:val="0"/>
                <w:numId w:val="7"/>
              </w:numPr>
              <w:spacing w:before="120" w:after="0" w:line="276" w:lineRule="auto"/>
              <w:ind w:left="995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WPA3 (PSK i 802.1X).</w:t>
            </w:r>
          </w:p>
          <w:p w14:paraId="6FACCAD2" w14:textId="4F1B3B75" w:rsidR="00DF575E" w:rsidRPr="00DF575E" w:rsidRDefault="00DF575E" w:rsidP="00615008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70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Urządzenie posiada: </w:t>
            </w:r>
            <w:proofErr w:type="spellStart"/>
            <w:r w:rsidRPr="00DF575E">
              <w:rPr>
                <w:rFonts w:ascii="Verdana" w:eastAsia="Arial Unicode MS" w:hAnsi="Verdana"/>
                <w:sz w:val="16"/>
                <w:szCs w:val="16"/>
              </w:rPr>
              <w:t>Kensington</w:t>
            </w:r>
            <w:proofErr w:type="spellEnd"/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 Security Slot.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3FE7E2" w14:textId="77777777" w:rsidR="00DF575E" w:rsidRDefault="00DF575E" w:rsidP="00615008">
            <w:pPr>
              <w:pStyle w:val="Akapitzlist"/>
              <w:numPr>
                <w:ilvl w:val="0"/>
                <w:numId w:val="8"/>
              </w:numPr>
              <w:spacing w:before="120" w:after="0" w:line="276" w:lineRule="auto"/>
              <w:ind w:left="2120" w:right="1418" w:hanging="70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52EDDD0A" w14:textId="1DA2CB57" w:rsidR="00DF575E" w:rsidRPr="00DF575E" w:rsidRDefault="00DF575E" w:rsidP="00615008">
            <w:pPr>
              <w:pStyle w:val="Akapitzlist"/>
              <w:numPr>
                <w:ilvl w:val="0"/>
                <w:numId w:val="8"/>
              </w:numPr>
              <w:spacing w:before="120" w:after="0" w:line="276" w:lineRule="auto"/>
              <w:ind w:left="2120" w:right="1418" w:hanging="70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DF575E" w:rsidRPr="00453C30" w14:paraId="20A225DB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64F85" w14:textId="561B48CE" w:rsidR="00DF575E" w:rsidRDefault="00DF575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1.7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F57038" w14:textId="7B7E4315" w:rsidR="00DF575E" w:rsidRPr="00DF575E" w:rsidRDefault="00DF575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Mocowanie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B7BD659" w14:textId="3485E44C" w:rsidR="00DF575E" w:rsidRPr="00DF575E" w:rsidRDefault="00DF575E" w:rsidP="00615008">
            <w:pPr>
              <w:pStyle w:val="Akapitzlist"/>
              <w:numPr>
                <w:ilvl w:val="0"/>
                <w:numId w:val="9"/>
              </w:numPr>
              <w:spacing w:before="120" w:after="0" w:line="276" w:lineRule="auto"/>
              <w:ind w:left="570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posiada możliwość montażu:</w:t>
            </w:r>
          </w:p>
          <w:p w14:paraId="58DB1E6C" w14:textId="162BC3FB" w:rsidR="00DF575E" w:rsidRPr="00DF575E" w:rsidRDefault="00DF575E" w:rsidP="00615008">
            <w:pPr>
              <w:pStyle w:val="Akapitzlist"/>
              <w:numPr>
                <w:ilvl w:val="0"/>
                <w:numId w:val="15"/>
              </w:numPr>
              <w:spacing w:before="120" w:after="0" w:line="276" w:lineRule="auto"/>
              <w:ind w:left="995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naściennego</w:t>
            </w:r>
          </w:p>
          <w:p w14:paraId="692B0C71" w14:textId="29203A50" w:rsidR="00DF575E" w:rsidRPr="00DF575E" w:rsidRDefault="00DF575E" w:rsidP="00615008">
            <w:pPr>
              <w:pStyle w:val="Akapitzlist"/>
              <w:numPr>
                <w:ilvl w:val="0"/>
                <w:numId w:val="15"/>
              </w:numPr>
              <w:spacing w:before="120" w:after="0" w:line="276" w:lineRule="auto"/>
              <w:ind w:left="995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sufitowego</w:t>
            </w:r>
          </w:p>
          <w:p w14:paraId="77DED215" w14:textId="71B42212" w:rsidR="00DF575E" w:rsidRPr="00DF575E" w:rsidRDefault="00DF575E" w:rsidP="00615008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dostarczone razem ze wszystkimi elementami umożliwiającymi montaż naścienny.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58A6EA" w14:textId="77777777" w:rsidR="00DF575E" w:rsidRPr="00DF575E" w:rsidRDefault="00DF575E" w:rsidP="00615008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1411" w:right="1418" w:hanging="3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3A2E633E" w14:textId="1B08152F" w:rsidR="00DF575E" w:rsidRPr="00DF575E" w:rsidRDefault="00DF575E" w:rsidP="00615008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1411" w:right="1418" w:hanging="3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DF575E" w:rsidRPr="00453C30" w14:paraId="58FE4968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5766E" w14:textId="1CF7B06C" w:rsidR="00DF575E" w:rsidRDefault="00DF575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1.8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4D1156" w14:textId="265EC7F3" w:rsidR="00DF575E" w:rsidRPr="00DF575E" w:rsidRDefault="00DF575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Radio 2.4 GHz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8312ED5" w14:textId="628D2C54" w:rsidR="00DF575E" w:rsidRPr="00DF575E" w:rsidRDefault="00DF575E" w:rsidP="00615008">
            <w:pPr>
              <w:pStyle w:val="Akapitzlist"/>
              <w:numPr>
                <w:ilvl w:val="0"/>
                <w:numId w:val="1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posiada anteny pracujące minimum w trybie: 2x2 MIMO.</w:t>
            </w:r>
          </w:p>
          <w:p w14:paraId="11DEA8DA" w14:textId="77777777" w:rsidR="00DF575E" w:rsidRPr="00DF575E" w:rsidRDefault="00DF575E" w:rsidP="00615008">
            <w:pPr>
              <w:pStyle w:val="Akapitzlist"/>
              <w:numPr>
                <w:ilvl w:val="0"/>
                <w:numId w:val="1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Minimalna prędkość transmisji: 300 </w:t>
            </w:r>
            <w:proofErr w:type="spellStart"/>
            <w:r w:rsidRPr="00DF575E">
              <w:rPr>
                <w:rFonts w:ascii="Verdana" w:eastAsia="Arial Unicode MS" w:hAnsi="Verdana"/>
                <w:sz w:val="16"/>
                <w:szCs w:val="16"/>
              </w:rPr>
              <w:t>Mbps</w:t>
            </w:r>
            <w:proofErr w:type="spellEnd"/>
            <w:r w:rsidRPr="00DF575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779ECCA2" w14:textId="29B8C04F" w:rsidR="00DF575E" w:rsidRPr="00DF575E" w:rsidRDefault="00DF575E" w:rsidP="00615008">
            <w:pPr>
              <w:pStyle w:val="Akapitzlist"/>
              <w:numPr>
                <w:ilvl w:val="0"/>
                <w:numId w:val="11"/>
              </w:numPr>
              <w:spacing w:before="6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lastRenderedPageBreak/>
              <w:t xml:space="preserve">Urządzenie posiada anteny o minimalnym wzmocnieniu: 3.0 </w:t>
            </w:r>
            <w:proofErr w:type="spellStart"/>
            <w:r w:rsidRPr="00DF575E">
              <w:rPr>
                <w:rFonts w:ascii="Verdana" w:eastAsia="Arial Unicode MS" w:hAnsi="Verdana"/>
                <w:sz w:val="16"/>
                <w:szCs w:val="16"/>
              </w:rPr>
              <w:t>dBi</w:t>
            </w:r>
            <w:proofErr w:type="spellEnd"/>
            <w:r w:rsidRPr="00DF575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A7461B" w14:textId="328CD1FD" w:rsidR="00DF575E" w:rsidRPr="0058485E" w:rsidRDefault="0058485E" w:rsidP="00615008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lastRenderedPageBreak/>
              <w:t>anteny pracujące w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85E">
              <w:rPr>
                <w:rFonts w:ascii="Verdana" w:hAnsi="Verdana"/>
                <w:sz w:val="16"/>
                <w:szCs w:val="16"/>
              </w:rPr>
              <w:t xml:space="preserve">trybie: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……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MIMO</w:t>
            </w:r>
          </w:p>
          <w:p w14:paraId="6D1CC053" w14:textId="77777777" w:rsidR="0058485E" w:rsidRPr="0058485E" w:rsidRDefault="0058485E" w:rsidP="00615008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prędkość transmisji: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………. </w:t>
            </w:r>
            <w:proofErr w:type="spellStart"/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Mbps</w:t>
            </w:r>
            <w:proofErr w:type="spellEnd"/>
          </w:p>
          <w:p w14:paraId="221D4C21" w14:textId="189C5DA9" w:rsidR="0058485E" w:rsidRPr="0058485E" w:rsidRDefault="0058485E" w:rsidP="00615008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lastRenderedPageBreak/>
              <w:t>anteny o wzmocnieniu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…. </w:t>
            </w:r>
            <w:proofErr w:type="spellStart"/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dBi</w:t>
            </w:r>
            <w:proofErr w:type="spellEnd"/>
          </w:p>
        </w:tc>
      </w:tr>
      <w:tr w:rsidR="0058485E" w:rsidRPr="00453C30" w14:paraId="128D941A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44DC2" w14:textId="72F79A09" w:rsidR="0058485E" w:rsidRDefault="0058485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1.9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57F354" w14:textId="1E9587F2" w:rsidR="0058485E" w:rsidRPr="00DF575E" w:rsidRDefault="0058485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Radio 5 GHz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AD905C5" w14:textId="214A1C89" w:rsidR="0058485E" w:rsidRPr="0058485E" w:rsidRDefault="0058485E" w:rsidP="00615008">
            <w:pPr>
              <w:pStyle w:val="Akapitzlist"/>
              <w:numPr>
                <w:ilvl w:val="0"/>
                <w:numId w:val="1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>Urządzenie posiada anteny pracujące minimum w trybie: 2x2 MIMO.</w:t>
            </w:r>
          </w:p>
          <w:p w14:paraId="52BF375F" w14:textId="45A963A7" w:rsidR="0058485E" w:rsidRPr="0058485E" w:rsidRDefault="0058485E" w:rsidP="00615008">
            <w:pPr>
              <w:pStyle w:val="Akapitzlist"/>
              <w:numPr>
                <w:ilvl w:val="0"/>
                <w:numId w:val="1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>Urządzenie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uje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>: MU-MIMO.</w:t>
            </w:r>
          </w:p>
          <w:p w14:paraId="0CBC2B6E" w14:textId="77777777" w:rsidR="0058485E" w:rsidRPr="0058485E" w:rsidRDefault="0058485E" w:rsidP="00615008">
            <w:pPr>
              <w:pStyle w:val="Akapitzlist"/>
              <w:numPr>
                <w:ilvl w:val="0"/>
                <w:numId w:val="13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Minimalna prędkość transmisji: 867 </w:t>
            </w:r>
            <w:proofErr w:type="spellStart"/>
            <w:r w:rsidRPr="0058485E">
              <w:rPr>
                <w:rFonts w:ascii="Verdana" w:eastAsia="Arial Unicode MS" w:hAnsi="Verdana"/>
                <w:sz w:val="16"/>
                <w:szCs w:val="16"/>
              </w:rPr>
              <w:t>Mbps</w:t>
            </w:r>
            <w:proofErr w:type="spellEnd"/>
            <w:r w:rsidRPr="0058485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5A1EADEA" w14:textId="3618724D" w:rsidR="0058485E" w:rsidRPr="00DF575E" w:rsidRDefault="0058485E" w:rsidP="00615008">
            <w:pPr>
              <w:pStyle w:val="Akapitzlist"/>
              <w:numPr>
                <w:ilvl w:val="0"/>
                <w:numId w:val="13"/>
              </w:numPr>
              <w:spacing w:before="6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Urządzenie posiada anteny o minimalnym wzmocnieniu: 4.0 </w:t>
            </w:r>
            <w:proofErr w:type="spellStart"/>
            <w:r w:rsidRPr="0058485E">
              <w:rPr>
                <w:rFonts w:ascii="Verdana" w:eastAsia="Arial Unicode MS" w:hAnsi="Verdana"/>
                <w:sz w:val="16"/>
                <w:szCs w:val="16"/>
              </w:rPr>
              <w:t>dBi</w:t>
            </w:r>
            <w:proofErr w:type="spellEnd"/>
            <w:r w:rsidRPr="0058485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230BDF" w14:textId="77777777" w:rsidR="0058485E" w:rsidRPr="0058485E" w:rsidRDefault="0058485E" w:rsidP="00615008">
            <w:pPr>
              <w:pStyle w:val="Akapitzlist"/>
              <w:numPr>
                <w:ilvl w:val="0"/>
                <w:numId w:val="14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anteny pracujące w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85E">
              <w:rPr>
                <w:rFonts w:ascii="Verdana" w:hAnsi="Verdana"/>
                <w:sz w:val="16"/>
                <w:szCs w:val="16"/>
              </w:rPr>
              <w:t xml:space="preserve">trybie: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……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MIMO</w:t>
            </w:r>
          </w:p>
          <w:p w14:paraId="12AF8616" w14:textId="043EF3FE" w:rsidR="0058485E" w:rsidRPr="0058485E" w:rsidRDefault="0058485E" w:rsidP="00615008">
            <w:pPr>
              <w:pStyle w:val="Akapitzlist"/>
              <w:numPr>
                <w:ilvl w:val="0"/>
                <w:numId w:val="14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749CC73A" w14:textId="77777777" w:rsidR="0058485E" w:rsidRPr="0058485E" w:rsidRDefault="0058485E" w:rsidP="00615008">
            <w:pPr>
              <w:pStyle w:val="Akapitzlist"/>
              <w:numPr>
                <w:ilvl w:val="0"/>
                <w:numId w:val="14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prędkość transmisji: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………. </w:t>
            </w:r>
            <w:proofErr w:type="spellStart"/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Mbps</w:t>
            </w:r>
            <w:proofErr w:type="spellEnd"/>
          </w:p>
          <w:p w14:paraId="6602C006" w14:textId="3D93FC6C" w:rsidR="0058485E" w:rsidRPr="0058485E" w:rsidRDefault="0058485E" w:rsidP="00615008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1418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anteny o wzmocnieniu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…. </w:t>
            </w:r>
            <w:proofErr w:type="spellStart"/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dBi</w:t>
            </w:r>
            <w:proofErr w:type="spellEnd"/>
          </w:p>
        </w:tc>
      </w:tr>
      <w:tr w:rsidR="0058485E" w:rsidRPr="00453C30" w14:paraId="449363BE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DA9EB" w14:textId="6F8F0CC9" w:rsidR="0058485E" w:rsidRDefault="0058485E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1.10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DC91DA" w14:textId="008C6E8A" w:rsidR="0058485E" w:rsidRPr="0058485E" w:rsidRDefault="0058485E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Tryby pracy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40AE80F" w14:textId="56756377" w:rsidR="0058485E" w:rsidRPr="0058485E" w:rsidRDefault="0058485E" w:rsidP="00615008">
            <w:pPr>
              <w:pStyle w:val="Akapitzlist"/>
              <w:numPr>
                <w:ilvl w:val="0"/>
                <w:numId w:val="16"/>
              </w:numPr>
              <w:spacing w:before="60" w:after="0" w:line="276" w:lineRule="auto"/>
              <w:ind w:left="570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Punkt dostępowy </w:t>
            </w:r>
            <w:r>
              <w:rPr>
                <w:rFonts w:ascii="Verdana" w:eastAsia="Arial Unicode MS" w:hAnsi="Verdana"/>
                <w:sz w:val="16"/>
                <w:szCs w:val="16"/>
              </w:rPr>
              <w:t>ma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 możliwość pracy w formie sensorów sieci – pracujących w pełnym lub niepełnym wymiarze czasu.</w:t>
            </w:r>
          </w:p>
          <w:p w14:paraId="317543EB" w14:textId="4D42FA39" w:rsidR="0058485E" w:rsidRPr="0058485E" w:rsidRDefault="0058485E" w:rsidP="00615008">
            <w:pPr>
              <w:pStyle w:val="Akapitzlist"/>
              <w:numPr>
                <w:ilvl w:val="0"/>
                <w:numId w:val="16"/>
              </w:numPr>
              <w:spacing w:before="60" w:after="0" w:line="276" w:lineRule="auto"/>
              <w:ind w:left="570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Punkt dostępowy 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ma 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możliwość pracy w trybie autonomicznym (bez kontrolera) lub w trybie „lekkiego AP” pod kontrolą kontrolera bezprzewodowego – funkcjonalność dostępna bez modyfikacji </w:t>
            </w:r>
            <w:proofErr w:type="spellStart"/>
            <w:r w:rsidRPr="0058485E">
              <w:rPr>
                <w:rFonts w:ascii="Verdana" w:eastAsia="Arial Unicode MS" w:hAnsi="Verdana"/>
                <w:sz w:val="16"/>
                <w:szCs w:val="16"/>
              </w:rPr>
              <w:t>firmware</w:t>
            </w:r>
            <w:proofErr w:type="spellEnd"/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. </w:t>
            </w:r>
          </w:p>
          <w:p w14:paraId="18D41B8F" w14:textId="1BF1CE06" w:rsidR="0058485E" w:rsidRPr="0058485E" w:rsidRDefault="0058485E" w:rsidP="00615008">
            <w:pPr>
              <w:pStyle w:val="Akapitzlist"/>
              <w:numPr>
                <w:ilvl w:val="0"/>
                <w:numId w:val="16"/>
              </w:numPr>
              <w:spacing w:before="6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Punkt dostępowy </w:t>
            </w:r>
            <w:r>
              <w:rPr>
                <w:rFonts w:ascii="Verdana" w:eastAsia="Arial Unicode MS" w:hAnsi="Verdana"/>
                <w:sz w:val="16"/>
                <w:szCs w:val="16"/>
              </w:rPr>
              <w:t>ma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 możliwość pracy jako wirtualny kontroler (</w:t>
            </w:r>
            <w:r>
              <w:rPr>
                <w:rFonts w:ascii="Verdana" w:eastAsia="Arial Unicode MS" w:hAnsi="Verdana"/>
                <w:sz w:val="16"/>
                <w:szCs w:val="16"/>
              </w:rPr>
              <w:t>obsługuje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 w tym trybie minimum 64 punkty dostępowe).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915382" w14:textId="77777777" w:rsidR="0058485E" w:rsidRDefault="0058485E" w:rsidP="00615008">
            <w:pPr>
              <w:pStyle w:val="Akapitzlist"/>
              <w:numPr>
                <w:ilvl w:val="0"/>
                <w:numId w:val="17"/>
              </w:numPr>
              <w:spacing w:before="120" w:after="0" w:line="276" w:lineRule="auto"/>
              <w:ind w:left="1837" w:right="142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6DA92FB3" w14:textId="77777777" w:rsidR="0058485E" w:rsidRDefault="0058485E" w:rsidP="00615008">
            <w:pPr>
              <w:pStyle w:val="Akapitzlist"/>
              <w:numPr>
                <w:ilvl w:val="0"/>
                <w:numId w:val="17"/>
              </w:numPr>
              <w:spacing w:before="120" w:after="0" w:line="276" w:lineRule="auto"/>
              <w:ind w:left="1837" w:right="142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61053E06" w14:textId="77777777" w:rsidR="0058485E" w:rsidRDefault="0058485E" w:rsidP="00615008">
            <w:pPr>
              <w:pStyle w:val="Akapitzlist"/>
              <w:numPr>
                <w:ilvl w:val="0"/>
                <w:numId w:val="17"/>
              </w:numPr>
              <w:spacing w:before="120" w:after="0" w:line="276" w:lineRule="auto"/>
              <w:ind w:left="1837" w:right="142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TAK / NIE </w:t>
            </w:r>
          </w:p>
          <w:p w14:paraId="1C31FBBE" w14:textId="41FDA18A" w:rsidR="0058485E" w:rsidRPr="0058485E" w:rsidRDefault="0058485E" w:rsidP="002D707D">
            <w:pPr>
              <w:pStyle w:val="Akapitzlist"/>
              <w:spacing w:after="0" w:line="276" w:lineRule="auto"/>
              <w:ind w:left="2120" w:right="142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 xml:space="preserve">obsługuje w tym trybie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….</w:t>
            </w:r>
            <w:r w:rsidRPr="0058485E">
              <w:rPr>
                <w:rFonts w:ascii="Verdana" w:hAnsi="Verdana"/>
                <w:sz w:val="16"/>
                <w:szCs w:val="16"/>
              </w:rPr>
              <w:t xml:space="preserve"> punkty dostępowe</w:t>
            </w:r>
          </w:p>
        </w:tc>
      </w:tr>
      <w:tr w:rsidR="00E342CA" w:rsidRPr="00453C30" w14:paraId="355BA9CC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D5271" w14:textId="4B2DD269" w:rsidR="00E342CA" w:rsidRDefault="00E342CA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1.11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B0810E" w14:textId="17691716" w:rsidR="00E342CA" w:rsidRPr="0058485E" w:rsidRDefault="00E342CA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E342CA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Warunki środowiskowe dla urządzenia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B4E309A" w14:textId="77777777" w:rsidR="00E342CA" w:rsidRPr="00E342CA" w:rsidRDefault="00E342CA" w:rsidP="00E342CA">
            <w:pPr>
              <w:pStyle w:val="Akapitzlist"/>
              <w:spacing w:before="120" w:after="0" w:line="276" w:lineRule="auto"/>
              <w:ind w:left="284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E342CA">
              <w:rPr>
                <w:rFonts w:ascii="Verdana" w:eastAsia="Arial Unicode MS" w:hAnsi="Verdana"/>
                <w:sz w:val="16"/>
                <w:szCs w:val="16"/>
              </w:rPr>
              <w:t>Wytrzymałość w warunkach środowiskowych:</w:t>
            </w:r>
          </w:p>
          <w:p w14:paraId="21AB3763" w14:textId="30F3EDF4" w:rsidR="00E342CA" w:rsidRPr="00E342CA" w:rsidRDefault="00E342CA" w:rsidP="00615008">
            <w:pPr>
              <w:pStyle w:val="Akapitzlist"/>
              <w:numPr>
                <w:ilvl w:val="0"/>
                <w:numId w:val="18"/>
              </w:numPr>
              <w:spacing w:before="60" w:after="0" w:line="276" w:lineRule="auto"/>
              <w:ind w:left="711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E342CA">
              <w:rPr>
                <w:rFonts w:ascii="Verdana" w:eastAsia="Arial Unicode MS" w:hAnsi="Verdana"/>
                <w:sz w:val="16"/>
                <w:szCs w:val="16"/>
              </w:rPr>
              <w:t>temperatura w zakresie: 0-50C,</w:t>
            </w:r>
          </w:p>
          <w:p w14:paraId="0653E549" w14:textId="2A77F56B" w:rsidR="00E342CA" w:rsidRPr="0058485E" w:rsidRDefault="00E342CA" w:rsidP="00615008">
            <w:pPr>
              <w:pStyle w:val="Akapitzlist"/>
              <w:numPr>
                <w:ilvl w:val="0"/>
                <w:numId w:val="18"/>
              </w:numPr>
              <w:spacing w:before="60" w:after="120" w:line="276" w:lineRule="auto"/>
              <w:ind w:left="709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E342CA">
              <w:rPr>
                <w:rFonts w:ascii="Verdana" w:eastAsia="Arial Unicode MS" w:hAnsi="Verdana"/>
                <w:sz w:val="16"/>
                <w:szCs w:val="16"/>
              </w:rPr>
              <w:t>wilgotność: 10-90%.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8FC3E9" w14:textId="5A2FBFE8" w:rsidR="00E342CA" w:rsidRPr="00E342CA" w:rsidRDefault="00E342CA" w:rsidP="002D707D">
            <w:pPr>
              <w:spacing w:before="120" w:after="0" w:line="276" w:lineRule="auto"/>
              <w:ind w:left="277" w:right="1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42CA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2D707D" w:rsidRPr="00453C30" w14:paraId="5150CED0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ABBA9" w14:textId="4B78B563" w:rsidR="002D707D" w:rsidRDefault="002D707D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1.12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373E" w14:textId="454FF879" w:rsidR="002D707D" w:rsidRPr="00E342CA" w:rsidRDefault="002D707D" w:rsidP="0095610E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Gwarancja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5AA3CE3" w14:textId="54974B12" w:rsidR="002D707D" w:rsidRPr="00E342CA" w:rsidRDefault="002D707D" w:rsidP="00E342CA">
            <w:pPr>
              <w:pStyle w:val="Akapitzlist"/>
              <w:spacing w:before="120" w:after="0" w:line="276" w:lineRule="auto"/>
              <w:ind w:left="284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>Min. 24 miesiące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5F1BFD" w14:textId="77777777" w:rsidR="002D707D" w:rsidRPr="002D707D" w:rsidRDefault="002D707D" w:rsidP="002D707D">
            <w:pPr>
              <w:spacing w:before="120" w:after="0" w:line="276" w:lineRule="auto"/>
              <w:ind w:left="277" w:right="142"/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2D707D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Należy określić w Formularzu ofertowym </w:t>
            </w:r>
          </w:p>
          <w:p w14:paraId="6EEE9180" w14:textId="75D5A670" w:rsidR="002D707D" w:rsidRPr="00E342CA" w:rsidRDefault="002D707D" w:rsidP="002D707D">
            <w:pPr>
              <w:spacing w:after="0" w:line="276" w:lineRule="auto"/>
              <w:ind w:left="278" w:right="1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707D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(Zał. nr 1 do SWZ)</w:t>
            </w:r>
          </w:p>
        </w:tc>
      </w:tr>
      <w:tr w:rsidR="00E342CA" w:rsidRPr="00D07DEB" w14:paraId="7C92D1FC" w14:textId="77777777" w:rsidTr="002D707D">
        <w:trPr>
          <w:trHeight w:val="1543"/>
        </w:trPr>
        <w:tc>
          <w:tcPr>
            <w:tcW w:w="709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3DA23" w14:textId="3310906B" w:rsidR="00E342CA" w:rsidRPr="0095610E" w:rsidRDefault="00E342CA" w:rsidP="00FC15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95610E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  <w:shd w:val="clear" w:color="auto" w:fill="D5DCE4" w:themeFill="text2" w:themeFillTint="33"/>
            <w:vAlign w:val="center"/>
          </w:tcPr>
          <w:p w14:paraId="1EE42EE8" w14:textId="03C022D2" w:rsidR="00E342CA" w:rsidRPr="0095610E" w:rsidRDefault="00E342CA" w:rsidP="00AA6F22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Access point – typ </w:t>
            </w:r>
            <w:r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E6EAEE"/>
            <w:vAlign w:val="center"/>
          </w:tcPr>
          <w:p w14:paraId="32E84AFB" w14:textId="77777777" w:rsidR="00E342CA" w:rsidRPr="00C34A5D" w:rsidRDefault="00E342CA" w:rsidP="00AA6F22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14914AB7" w14:textId="77777777" w:rsidR="00E342CA" w:rsidRPr="00C34A5D" w:rsidRDefault="00E342CA" w:rsidP="00AA6F22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24EC058E" w14:textId="77777777" w:rsidR="00E342CA" w:rsidRPr="00C34A5D" w:rsidRDefault="00E342CA" w:rsidP="00AA6F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0D9DDF79" w14:textId="77777777" w:rsidR="00E342CA" w:rsidRPr="00D07DEB" w:rsidRDefault="00E342CA" w:rsidP="00AA6F22">
            <w:pPr>
              <w:spacing w:before="120" w:after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E342CA" w:rsidRPr="0095610E" w14:paraId="32B9ADAD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EB71F" w14:textId="7D9223AB" w:rsidR="00E342CA" w:rsidRPr="0095610E" w:rsidRDefault="00E342CA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Pr="0095610E">
              <w:rPr>
                <w:rFonts w:ascii="Verdana" w:hAnsi="Verdana"/>
                <w:bCs/>
                <w:sz w:val="16"/>
                <w:szCs w:val="16"/>
              </w:rPr>
              <w:t>.1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3DC6E" w14:textId="77777777" w:rsidR="00E342CA" w:rsidRPr="0095610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Interfejsy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2FD871A" w14:textId="77777777" w:rsidR="005F3314" w:rsidRDefault="005F3314" w:rsidP="005F3314">
            <w:pPr>
              <w:spacing w:after="0"/>
              <w:ind w:left="144" w:right="139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Urządzenie posiada co najmniej</w:t>
            </w:r>
            <w:r>
              <w:rPr>
                <w:rFonts w:ascii="Verdana" w:eastAsia="Arial Unicode MS" w:hAnsi="Verdana"/>
                <w:sz w:val="16"/>
                <w:szCs w:val="16"/>
              </w:rPr>
              <w:t>:</w:t>
            </w:r>
          </w:p>
          <w:p w14:paraId="6334D9DE" w14:textId="77777777" w:rsidR="005F3314" w:rsidRDefault="005F3314" w:rsidP="00615008">
            <w:pPr>
              <w:pStyle w:val="Akapitzlist"/>
              <w:numPr>
                <w:ilvl w:val="0"/>
                <w:numId w:val="40"/>
              </w:numPr>
              <w:spacing w:after="0"/>
              <w:ind w:right="139"/>
              <w:rPr>
                <w:rFonts w:ascii="Verdana" w:eastAsia="Arial Unicode MS" w:hAnsi="Verdana"/>
                <w:sz w:val="16"/>
                <w:szCs w:val="16"/>
              </w:rPr>
            </w:pPr>
            <w:r w:rsidRPr="00394607">
              <w:rPr>
                <w:rFonts w:ascii="Verdana" w:eastAsia="Arial Unicode MS" w:hAnsi="Verdana"/>
                <w:sz w:val="16"/>
                <w:szCs w:val="16"/>
              </w:rPr>
              <w:t>2 porty 1000Base-T RJ-45 lub szybsze</w:t>
            </w:r>
            <w:r>
              <w:rPr>
                <w:rFonts w:ascii="Verdana" w:eastAsia="Arial Unicode MS" w:hAnsi="Verdana"/>
                <w:sz w:val="16"/>
                <w:szCs w:val="16"/>
              </w:rPr>
              <w:t>;</w:t>
            </w:r>
          </w:p>
          <w:p w14:paraId="7D97094A" w14:textId="275BE2A5" w:rsidR="005F3314" w:rsidRDefault="005F3314" w:rsidP="00615008">
            <w:pPr>
              <w:pStyle w:val="Akapitzlist"/>
              <w:numPr>
                <w:ilvl w:val="0"/>
                <w:numId w:val="40"/>
              </w:numPr>
              <w:spacing w:after="0"/>
              <w:ind w:right="139"/>
              <w:rPr>
                <w:rFonts w:ascii="Verdana" w:eastAsia="Arial Unicode MS" w:hAnsi="Verdana"/>
                <w:sz w:val="16"/>
                <w:szCs w:val="16"/>
              </w:rPr>
            </w:pPr>
            <w:r w:rsidRPr="00394607">
              <w:rPr>
                <w:rFonts w:ascii="Verdana" w:eastAsia="Arial Unicode MS" w:hAnsi="Verdana"/>
                <w:sz w:val="16"/>
                <w:szCs w:val="16"/>
              </w:rPr>
              <w:t>1 port USB 3.0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 lub nowszy;</w:t>
            </w:r>
          </w:p>
          <w:p w14:paraId="07A4A493" w14:textId="524A5552" w:rsidR="005F3314" w:rsidRDefault="005F3314" w:rsidP="00615008">
            <w:pPr>
              <w:pStyle w:val="Akapitzlist"/>
              <w:numPr>
                <w:ilvl w:val="0"/>
                <w:numId w:val="40"/>
              </w:numPr>
              <w:spacing w:after="0"/>
              <w:ind w:right="139"/>
              <w:rPr>
                <w:rFonts w:ascii="Verdana" w:eastAsia="Arial Unicode MS" w:hAnsi="Verdana"/>
                <w:sz w:val="16"/>
                <w:szCs w:val="16"/>
              </w:rPr>
            </w:pPr>
            <w:r w:rsidRPr="00394607">
              <w:rPr>
                <w:rFonts w:ascii="Verdana" w:eastAsia="Arial Unicode MS" w:hAnsi="Verdana"/>
                <w:sz w:val="16"/>
                <w:szCs w:val="16"/>
              </w:rPr>
              <w:t>1 port konsolowy</w:t>
            </w:r>
            <w:r>
              <w:rPr>
                <w:rFonts w:ascii="Verdana" w:eastAsia="Arial Unicode MS" w:hAnsi="Verdana"/>
                <w:sz w:val="16"/>
                <w:szCs w:val="16"/>
              </w:rPr>
              <w:t>;</w:t>
            </w:r>
          </w:p>
          <w:p w14:paraId="79FC3C54" w14:textId="0F95FA01" w:rsidR="00E342CA" w:rsidRPr="005F3314" w:rsidRDefault="005F3314" w:rsidP="00615008">
            <w:pPr>
              <w:pStyle w:val="Akapitzlist"/>
              <w:numPr>
                <w:ilvl w:val="0"/>
                <w:numId w:val="40"/>
              </w:numPr>
              <w:spacing w:after="0"/>
              <w:ind w:right="139"/>
              <w:rPr>
                <w:rFonts w:ascii="Verdana" w:eastAsia="Arial Unicode MS" w:hAnsi="Verdana"/>
                <w:sz w:val="16"/>
                <w:szCs w:val="16"/>
              </w:rPr>
            </w:pPr>
            <w:r w:rsidRPr="005F3314">
              <w:rPr>
                <w:rFonts w:ascii="Verdana" w:eastAsia="Arial Unicode MS" w:hAnsi="Verdana"/>
                <w:sz w:val="16"/>
                <w:szCs w:val="16"/>
              </w:rPr>
              <w:t>1 gniazdo zasilania.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7E216D" w14:textId="77777777" w:rsidR="005F3314" w:rsidRPr="0095610E" w:rsidRDefault="005F3314" w:rsidP="005F3314">
            <w:pPr>
              <w:spacing w:before="12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7DD51EA5" w14:textId="77777777" w:rsidR="005F3314" w:rsidRDefault="005F3314" w:rsidP="00615008">
            <w:pPr>
              <w:pStyle w:val="Akapitzlist"/>
              <w:numPr>
                <w:ilvl w:val="0"/>
                <w:numId w:val="41"/>
              </w:numPr>
              <w:spacing w:before="120" w:after="120"/>
              <w:ind w:left="1416" w:hanging="17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4607">
              <w:rPr>
                <w:rFonts w:ascii="Verdana" w:hAnsi="Verdana"/>
                <w:b/>
                <w:bCs/>
                <w:sz w:val="16"/>
                <w:szCs w:val="16"/>
              </w:rPr>
              <w:t>… porty …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RJ-45*</w:t>
            </w:r>
          </w:p>
          <w:p w14:paraId="7405AE27" w14:textId="77777777" w:rsidR="005F3314" w:rsidRDefault="005F3314" w:rsidP="00615008">
            <w:pPr>
              <w:pStyle w:val="Akapitzlist"/>
              <w:numPr>
                <w:ilvl w:val="0"/>
                <w:numId w:val="41"/>
              </w:numPr>
              <w:spacing w:before="120" w:after="120"/>
              <w:ind w:left="1416" w:hanging="1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… porty USB …*</w:t>
            </w:r>
          </w:p>
          <w:p w14:paraId="18F70515" w14:textId="77777777" w:rsidR="005F3314" w:rsidRDefault="005F3314" w:rsidP="00615008">
            <w:pPr>
              <w:pStyle w:val="Akapitzlist"/>
              <w:numPr>
                <w:ilvl w:val="0"/>
                <w:numId w:val="41"/>
              </w:numPr>
              <w:spacing w:before="120" w:after="120"/>
              <w:ind w:left="1416" w:hanging="1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… port konsolowy</w:t>
            </w:r>
          </w:p>
          <w:p w14:paraId="578AB44B" w14:textId="77777777" w:rsidR="005F3314" w:rsidRDefault="005F3314" w:rsidP="00615008">
            <w:pPr>
              <w:pStyle w:val="Akapitzlist"/>
              <w:numPr>
                <w:ilvl w:val="0"/>
                <w:numId w:val="41"/>
              </w:numPr>
              <w:spacing w:before="120" w:after="120"/>
              <w:ind w:left="1416" w:hanging="1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… gniazdo zasilania</w:t>
            </w:r>
          </w:p>
          <w:p w14:paraId="00575DE4" w14:textId="7F338DE3" w:rsidR="00E342CA" w:rsidRPr="0095610E" w:rsidRDefault="005F3314" w:rsidP="00615008">
            <w:pPr>
              <w:spacing w:before="120" w:after="120"/>
              <w:ind w:left="155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16"/>
                <w:szCs w:val="16"/>
              </w:rPr>
              <w:t>*jaki typ jest oferowany</w:t>
            </w:r>
          </w:p>
        </w:tc>
      </w:tr>
      <w:tr w:rsidR="00E342CA" w:rsidRPr="0095610E" w14:paraId="297C9D26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88205" w14:textId="4D39541B" w:rsidR="00E342CA" w:rsidRPr="0095610E" w:rsidRDefault="00E342CA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2</w:t>
            </w:r>
            <w:r w:rsidRPr="0095610E">
              <w:rPr>
                <w:rFonts w:ascii="Verdana" w:hAnsi="Verdana"/>
                <w:bCs/>
                <w:sz w:val="16"/>
                <w:szCs w:val="16"/>
              </w:rPr>
              <w:t>.2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B0B636" w14:textId="77777777" w:rsidR="00E342CA" w:rsidRPr="0095610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Obsługiwane standardy </w:t>
            </w:r>
            <w:proofErr w:type="spellStart"/>
            <w:r w:rsidRPr="0095610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WiFi</w:t>
            </w:r>
            <w:proofErr w:type="spellEnd"/>
          </w:p>
        </w:tc>
        <w:tc>
          <w:tcPr>
            <w:tcW w:w="7230" w:type="dxa"/>
            <w:shd w:val="clear" w:color="auto" w:fill="auto"/>
            <w:vAlign w:val="center"/>
          </w:tcPr>
          <w:p w14:paraId="064AF888" w14:textId="77777777" w:rsidR="00E342CA" w:rsidRPr="0095610E" w:rsidRDefault="00E342CA" w:rsidP="00615008">
            <w:pPr>
              <w:pStyle w:val="Akapitzlist"/>
              <w:numPr>
                <w:ilvl w:val="0"/>
                <w:numId w:val="19"/>
              </w:numPr>
              <w:spacing w:before="60" w:after="0" w:line="276" w:lineRule="auto"/>
              <w:ind w:left="570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Urządzenie </w:t>
            </w:r>
            <w:r>
              <w:rPr>
                <w:rFonts w:ascii="Verdana" w:eastAsia="Arial Unicode MS" w:hAnsi="Verdana"/>
                <w:sz w:val="16"/>
                <w:szCs w:val="16"/>
              </w:rPr>
              <w:t>obsługuje</w:t>
            </w: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technologie 802.11a/b/g/n/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ac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/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ax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, 802.11e, 802.11k, 802.11r, 802.11i.</w:t>
            </w:r>
          </w:p>
          <w:p w14:paraId="052D34C1" w14:textId="77777777" w:rsidR="00E342CA" w:rsidRPr="0095610E" w:rsidRDefault="00E342CA" w:rsidP="00615008">
            <w:pPr>
              <w:pStyle w:val="Akapitzlist"/>
              <w:numPr>
                <w:ilvl w:val="0"/>
                <w:numId w:val="19"/>
              </w:numPr>
              <w:spacing w:before="60" w:after="0" w:line="276" w:lineRule="auto"/>
              <w:ind w:left="570" w:right="139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Urządzenie posiada dwa moduły radiowe umożliwiające równoczesną pracę w pasmach: 2.4 GHz oraz 5 GHz.</w:t>
            </w:r>
          </w:p>
          <w:p w14:paraId="324D7E32" w14:textId="77777777" w:rsidR="00E342CA" w:rsidRPr="0095610E" w:rsidRDefault="00E342CA" w:rsidP="00615008">
            <w:pPr>
              <w:pStyle w:val="Akapitzlist"/>
              <w:numPr>
                <w:ilvl w:val="0"/>
                <w:numId w:val="19"/>
              </w:numPr>
              <w:spacing w:before="60" w:after="0" w:line="276" w:lineRule="auto"/>
              <w:ind w:left="570" w:right="139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Separacja ruchu pomiędzy rozgłaszanymi SSID oraz separacja ruchu radiowego pomiędzy SSID.</w:t>
            </w:r>
          </w:p>
          <w:p w14:paraId="61EF12D6" w14:textId="77777777" w:rsidR="00E342CA" w:rsidRPr="0095610E" w:rsidRDefault="00E342CA" w:rsidP="00615008">
            <w:pPr>
              <w:pStyle w:val="Akapitzlist"/>
              <w:numPr>
                <w:ilvl w:val="0"/>
                <w:numId w:val="19"/>
              </w:numPr>
              <w:spacing w:before="60" w:after="0" w:line="276" w:lineRule="auto"/>
              <w:ind w:left="570" w:right="139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Możliwość tunelowania ruchu z SSID do kontrolerów jak i mostkowanie SSID do zdefiniowanego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VLANu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2BB2914E" w14:textId="77777777" w:rsidR="00E342CA" w:rsidRPr="0095610E" w:rsidRDefault="00E342CA" w:rsidP="00615008">
            <w:pPr>
              <w:pStyle w:val="Akapitzlist"/>
              <w:numPr>
                <w:ilvl w:val="0"/>
                <w:numId w:val="19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Zgodność z DFS2 (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Dynamic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Frequency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Selection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) - dodatkowe kanały w paśmie 5 GHz.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7D36F2" w14:textId="77777777" w:rsidR="00E342CA" w:rsidRPr="0095610E" w:rsidRDefault="00E342CA" w:rsidP="00615008">
            <w:pPr>
              <w:pStyle w:val="Akapitzlist"/>
              <w:numPr>
                <w:ilvl w:val="0"/>
                <w:numId w:val="20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6AB1EB68" w14:textId="77777777" w:rsidR="00E342CA" w:rsidRPr="0095610E" w:rsidRDefault="00E342CA" w:rsidP="00615008">
            <w:pPr>
              <w:pStyle w:val="Akapitzlist"/>
              <w:numPr>
                <w:ilvl w:val="0"/>
                <w:numId w:val="20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46A0DA9C" w14:textId="77777777" w:rsidR="00E342CA" w:rsidRPr="0095610E" w:rsidRDefault="00E342CA" w:rsidP="00615008">
            <w:pPr>
              <w:pStyle w:val="Akapitzlist"/>
              <w:numPr>
                <w:ilvl w:val="0"/>
                <w:numId w:val="20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23EF66BE" w14:textId="77777777" w:rsidR="00E342CA" w:rsidRPr="0095610E" w:rsidRDefault="00E342CA" w:rsidP="00615008">
            <w:pPr>
              <w:pStyle w:val="Akapitzlist"/>
              <w:numPr>
                <w:ilvl w:val="0"/>
                <w:numId w:val="20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32455939" w14:textId="77777777" w:rsidR="00E342CA" w:rsidRPr="0095610E" w:rsidRDefault="00E342CA" w:rsidP="00615008">
            <w:pPr>
              <w:pStyle w:val="Akapitzlist"/>
              <w:numPr>
                <w:ilvl w:val="0"/>
                <w:numId w:val="20"/>
              </w:numPr>
              <w:spacing w:before="120" w:after="0" w:line="276" w:lineRule="auto"/>
              <w:ind w:left="1411" w:right="1418" w:firstLine="0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E342CA" w:rsidRPr="00DF575E" w14:paraId="033BFE27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928C" w14:textId="5728F752" w:rsidR="00E342CA" w:rsidRPr="0095610E" w:rsidRDefault="00E342CA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2.3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F3D33B" w14:textId="77777777" w:rsidR="00E342CA" w:rsidRPr="0095610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Obsługa ruchu sieciowego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2FB7E7D" w14:textId="77777777" w:rsidR="00E342CA" w:rsidRPr="0095610E" w:rsidRDefault="00E342CA" w:rsidP="00615008">
            <w:pPr>
              <w:pStyle w:val="Akapitzlist"/>
              <w:numPr>
                <w:ilvl w:val="0"/>
                <w:numId w:val="21"/>
              </w:numPr>
              <w:spacing w:before="120" w:after="0" w:line="276" w:lineRule="auto"/>
              <w:ind w:left="570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Punkty dostępowe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ują</w:t>
            </w: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IP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QoS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w środowisku przewodowym i bezprzewodowym. Rozróżnianie pakietów musi być realizowane dla przychodzących i wychodzących pakietów z sieci bezprzewodowej, w oparciu o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DiffServ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, IP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ToS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oraz IP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Precedence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75304524" w14:textId="77777777" w:rsidR="00E342CA" w:rsidRPr="0095610E" w:rsidRDefault="00E342CA" w:rsidP="00615008">
            <w:pPr>
              <w:pStyle w:val="Akapitzlist"/>
              <w:numPr>
                <w:ilvl w:val="0"/>
                <w:numId w:val="2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Zgodność ze standardem VLAN 802.1q.</w:t>
            </w:r>
          </w:p>
          <w:p w14:paraId="57D97E12" w14:textId="77777777" w:rsidR="00E342CA" w:rsidRPr="0095610E" w:rsidRDefault="00E342CA" w:rsidP="00615008">
            <w:pPr>
              <w:pStyle w:val="Akapitzlist"/>
              <w:numPr>
                <w:ilvl w:val="0"/>
                <w:numId w:val="2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Wykorzystanie mechanizmów:</w:t>
            </w:r>
          </w:p>
          <w:p w14:paraId="4DC66C74" w14:textId="77777777" w:rsidR="00E342CA" w:rsidRPr="0095610E" w:rsidRDefault="00E342CA" w:rsidP="0061500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995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płynny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roaming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pomiędzy podsieciami IP,  </w:t>
            </w:r>
          </w:p>
          <w:p w14:paraId="503B77E7" w14:textId="77777777" w:rsidR="00E342CA" w:rsidRPr="0095610E" w:rsidRDefault="00E342CA" w:rsidP="0061500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995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płynny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roaming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pomiędzy wieloma kontrolerami.  </w:t>
            </w:r>
          </w:p>
          <w:p w14:paraId="1473C9FD" w14:textId="77777777" w:rsidR="00E342CA" w:rsidRPr="0095610E" w:rsidRDefault="00E342CA" w:rsidP="00615008">
            <w:pPr>
              <w:pStyle w:val="Akapitzlist"/>
              <w:numPr>
                <w:ilvl w:val="0"/>
                <w:numId w:val="2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Wsparcie dla protokołu IEEE 802.1p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prioritization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3918A60F" w14:textId="77777777" w:rsidR="00E342CA" w:rsidRPr="0095610E" w:rsidRDefault="00E342CA" w:rsidP="00615008">
            <w:pPr>
              <w:pStyle w:val="Akapitzlist"/>
              <w:numPr>
                <w:ilvl w:val="0"/>
                <w:numId w:val="2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Wsparcie dla protokołu: IEEE 802.1X z wykorzystaniem metod: EAP-SIM, EAPFAST, EAP-TLS, EAPTTLS, and PEAP.  </w:t>
            </w:r>
          </w:p>
          <w:p w14:paraId="54BFB8BC" w14:textId="77777777" w:rsidR="00E342CA" w:rsidRDefault="00E342CA" w:rsidP="00615008">
            <w:pPr>
              <w:pStyle w:val="Akapitzlist"/>
              <w:numPr>
                <w:ilvl w:val="0"/>
                <w:numId w:val="2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Wsparcie dla protokołu: MAC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address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authentication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 przy wykorzystaniu lokalnych </w:t>
            </w:r>
            <w:proofErr w:type="spellStart"/>
            <w:r w:rsidRPr="0095610E">
              <w:rPr>
                <w:rFonts w:ascii="Verdana" w:eastAsia="Arial Unicode MS" w:hAnsi="Verdana"/>
                <w:sz w:val="16"/>
                <w:szCs w:val="16"/>
              </w:rPr>
              <w:t>access</w:t>
            </w:r>
            <w:proofErr w:type="spellEnd"/>
            <w:r w:rsidRPr="0095610E">
              <w:rPr>
                <w:rFonts w:ascii="Verdana" w:eastAsia="Arial Unicode MS" w:hAnsi="Verdana"/>
                <w:sz w:val="16"/>
                <w:szCs w:val="16"/>
              </w:rPr>
              <w:t xml:space="preserve">-list lub przesyłanych z serwera RADIUS.  </w:t>
            </w:r>
          </w:p>
          <w:p w14:paraId="01A75B4E" w14:textId="5101FFD0" w:rsidR="00E342CA" w:rsidRPr="00DF575E" w:rsidRDefault="00E342CA" w:rsidP="00615008">
            <w:pPr>
              <w:pStyle w:val="Akapitzlist"/>
              <w:numPr>
                <w:ilvl w:val="0"/>
                <w:numId w:val="21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Mechanizmy: RADIUS AAA, przy wykorzystaniu EAP-MD5, PAP, CHAP oraz MS-CHAPv2,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RADIUS Client,  </w:t>
            </w:r>
          </w:p>
          <w:p w14:paraId="0C666840" w14:textId="77777777" w:rsidR="00E342CA" w:rsidRPr="0095610E" w:rsidRDefault="00E342CA" w:rsidP="00615008">
            <w:pPr>
              <w:pStyle w:val="Akapitzlist"/>
              <w:numPr>
                <w:ilvl w:val="0"/>
                <w:numId w:val="21"/>
              </w:numPr>
              <w:spacing w:before="6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95610E">
              <w:rPr>
                <w:rFonts w:ascii="Verdana" w:eastAsia="Arial Unicode MS" w:hAnsi="Verdana"/>
                <w:sz w:val="16"/>
                <w:szCs w:val="16"/>
              </w:rPr>
              <w:t>mechanizm izolacji klientów na poziomie L2.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BA1978" w14:textId="77777777" w:rsidR="00E342CA" w:rsidRPr="0095610E" w:rsidRDefault="00E342CA" w:rsidP="00615008">
            <w:pPr>
              <w:pStyle w:val="Akapitzlist"/>
              <w:numPr>
                <w:ilvl w:val="0"/>
                <w:numId w:val="22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316FFB1B" w14:textId="77777777" w:rsidR="00E342CA" w:rsidRPr="0095610E" w:rsidRDefault="00E342CA" w:rsidP="00615008">
            <w:pPr>
              <w:pStyle w:val="Akapitzlist"/>
              <w:numPr>
                <w:ilvl w:val="0"/>
                <w:numId w:val="22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3001092F" w14:textId="77777777" w:rsidR="00E342CA" w:rsidRPr="0095610E" w:rsidRDefault="00E342CA" w:rsidP="00615008">
            <w:pPr>
              <w:pStyle w:val="Akapitzlist"/>
              <w:numPr>
                <w:ilvl w:val="0"/>
                <w:numId w:val="22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32CA29C4" w14:textId="77777777" w:rsidR="00E342CA" w:rsidRDefault="00E342CA" w:rsidP="00615008">
            <w:pPr>
              <w:pStyle w:val="Akapitzlist"/>
              <w:numPr>
                <w:ilvl w:val="0"/>
                <w:numId w:val="22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5610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10B107F1" w14:textId="77777777" w:rsidR="00E342CA" w:rsidRDefault="00E342CA" w:rsidP="00615008">
            <w:pPr>
              <w:pStyle w:val="Akapitzlist"/>
              <w:numPr>
                <w:ilvl w:val="0"/>
                <w:numId w:val="22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728A63D1" w14:textId="77777777" w:rsidR="00E342CA" w:rsidRDefault="00E342CA" w:rsidP="00615008">
            <w:pPr>
              <w:pStyle w:val="Akapitzlist"/>
              <w:numPr>
                <w:ilvl w:val="0"/>
                <w:numId w:val="22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6F72FCE8" w14:textId="5B5EFE22" w:rsidR="00E342CA" w:rsidRDefault="00E342CA" w:rsidP="00615008">
            <w:pPr>
              <w:pStyle w:val="Akapitzlist"/>
              <w:numPr>
                <w:ilvl w:val="0"/>
                <w:numId w:val="22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42243CC4" w14:textId="77777777" w:rsidR="00E342CA" w:rsidRPr="00DF575E" w:rsidRDefault="00E342CA" w:rsidP="00615008">
            <w:pPr>
              <w:pStyle w:val="Akapitzlist"/>
              <w:numPr>
                <w:ilvl w:val="0"/>
                <w:numId w:val="22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E342CA" w:rsidRPr="0095610E" w14:paraId="61CBA53A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1D491" w14:textId="2670A4F3" w:rsidR="00E342CA" w:rsidRDefault="00330CDC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342CA">
              <w:rPr>
                <w:rFonts w:ascii="Verdana" w:hAnsi="Verdana"/>
                <w:bCs/>
                <w:sz w:val="16"/>
                <w:szCs w:val="16"/>
              </w:rPr>
              <w:t>.4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49393" w14:textId="77777777" w:rsidR="00E342CA" w:rsidRPr="0095610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Metoda zasilania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6EE312A" w14:textId="77777777" w:rsidR="00E342CA" w:rsidRPr="0095610E" w:rsidRDefault="00E342CA" w:rsidP="00AA6F22">
            <w:pPr>
              <w:pStyle w:val="Akapitzlist"/>
              <w:spacing w:before="120" w:after="0" w:line="276" w:lineRule="auto"/>
              <w:ind w:left="144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uje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 technologię 802.3af, 802.3at.lub 802.3bt.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E0EC07" w14:textId="77777777" w:rsidR="00E342CA" w:rsidRPr="0095610E" w:rsidRDefault="00E342CA" w:rsidP="002D707D">
            <w:pPr>
              <w:pStyle w:val="Akapitzlist"/>
              <w:spacing w:before="120" w:after="0" w:line="276" w:lineRule="auto"/>
              <w:ind w:left="1270" w:right="1418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sz w:val="16"/>
                <w:szCs w:val="16"/>
              </w:rPr>
              <w:t>Obsługiwana technologia: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……………………………</w:t>
            </w:r>
          </w:p>
        </w:tc>
      </w:tr>
      <w:tr w:rsidR="00E342CA" w:rsidRPr="00DF575E" w14:paraId="2FFD903F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E965C" w14:textId="7A1907AE" w:rsidR="00E342CA" w:rsidRDefault="00330CDC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342CA">
              <w:rPr>
                <w:rFonts w:ascii="Verdana" w:hAnsi="Verdana"/>
                <w:bCs/>
                <w:sz w:val="16"/>
                <w:szCs w:val="16"/>
              </w:rPr>
              <w:t>.5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2B1DAA" w14:textId="77777777" w:rsidR="00E342CA" w:rsidRPr="00DF575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Ilość sieci i klientów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21DDF38" w14:textId="77777777" w:rsidR="00E342CA" w:rsidRPr="00DF575E" w:rsidRDefault="00E342CA" w:rsidP="00AA6F22">
            <w:pPr>
              <w:pStyle w:val="Akapitzlist"/>
              <w:spacing w:before="120" w:after="0" w:line="276" w:lineRule="auto"/>
              <w:ind w:left="144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uje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 minimum:</w:t>
            </w:r>
          </w:p>
          <w:p w14:paraId="0F0946BB" w14:textId="77777777" w:rsidR="00E342CA" w:rsidRPr="00DF575E" w:rsidRDefault="00E342CA" w:rsidP="00AA6F22">
            <w:pPr>
              <w:pStyle w:val="Akapitzlist"/>
              <w:spacing w:before="60" w:after="0" w:line="276" w:lineRule="auto"/>
              <w:ind w:left="286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•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ab/>
              <w:t>16 sieci rozgłoszeniowych,</w:t>
            </w:r>
          </w:p>
          <w:p w14:paraId="71EB302C" w14:textId="77777777" w:rsidR="00E342CA" w:rsidRPr="00DF575E" w:rsidRDefault="00E342CA" w:rsidP="00AA6F22">
            <w:pPr>
              <w:pStyle w:val="Akapitzlist"/>
              <w:spacing w:before="60" w:after="120" w:line="276" w:lineRule="auto"/>
              <w:ind w:left="286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•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ab/>
              <w:t>1024 klientów.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A409AF" w14:textId="77777777" w:rsidR="00E342CA" w:rsidRDefault="00E342CA" w:rsidP="002D707D">
            <w:pPr>
              <w:pStyle w:val="Akapitzlist"/>
              <w:spacing w:before="120" w:after="0" w:line="276" w:lineRule="auto"/>
              <w:ind w:left="1270" w:right="1418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…..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>sieci rozgłoszeniowych</w:t>
            </w:r>
          </w:p>
          <w:p w14:paraId="3E146899" w14:textId="77777777" w:rsidR="00E342CA" w:rsidRPr="00DF575E" w:rsidRDefault="00E342CA" w:rsidP="002D707D">
            <w:pPr>
              <w:pStyle w:val="Akapitzlist"/>
              <w:spacing w:before="120" w:after="0" w:line="276" w:lineRule="auto"/>
              <w:ind w:left="1270" w:right="1418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…..</w:t>
            </w:r>
            <w:r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>klientów</w:t>
            </w:r>
          </w:p>
        </w:tc>
      </w:tr>
      <w:tr w:rsidR="00E342CA" w:rsidRPr="00DF575E" w14:paraId="7B2B45A3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3927C" w14:textId="28C124D8" w:rsidR="00E342CA" w:rsidRDefault="00330CDC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342CA">
              <w:rPr>
                <w:rFonts w:ascii="Verdana" w:hAnsi="Verdana"/>
                <w:bCs/>
                <w:sz w:val="16"/>
                <w:szCs w:val="16"/>
              </w:rPr>
              <w:t>.6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677179" w14:textId="77777777" w:rsidR="00E342CA" w:rsidRPr="00DF575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Bezpieczeństwo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878DAF1" w14:textId="77777777" w:rsidR="00E342CA" w:rsidRPr="00DF575E" w:rsidRDefault="00E342CA" w:rsidP="00615008">
            <w:pPr>
              <w:pStyle w:val="Akapitzlist"/>
              <w:numPr>
                <w:ilvl w:val="0"/>
                <w:numId w:val="23"/>
              </w:numPr>
              <w:spacing w:before="120" w:after="0" w:line="276" w:lineRule="auto"/>
              <w:ind w:left="570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uje</w:t>
            </w:r>
            <w:r w:rsidRPr="00DF575E">
              <w:rPr>
                <w:rFonts w:ascii="Verdana" w:eastAsia="Arial Unicode MS" w:hAnsi="Verdana"/>
                <w:sz w:val="16"/>
                <w:szCs w:val="16"/>
              </w:rPr>
              <w:t>:</w:t>
            </w:r>
          </w:p>
          <w:p w14:paraId="5F741AED" w14:textId="77777777" w:rsidR="00E342CA" w:rsidRPr="00DF575E" w:rsidRDefault="00E342CA" w:rsidP="00615008">
            <w:pPr>
              <w:pStyle w:val="Akapitzlist"/>
              <w:numPr>
                <w:ilvl w:val="0"/>
                <w:numId w:val="7"/>
              </w:numPr>
              <w:spacing w:before="120" w:after="0" w:line="276" w:lineRule="auto"/>
              <w:ind w:left="995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WPA2 (PSK i 802.1X),</w:t>
            </w:r>
          </w:p>
          <w:p w14:paraId="0439EBF7" w14:textId="77777777" w:rsidR="00E342CA" w:rsidRPr="00DF575E" w:rsidRDefault="00E342CA" w:rsidP="00615008">
            <w:pPr>
              <w:pStyle w:val="Akapitzlist"/>
              <w:numPr>
                <w:ilvl w:val="0"/>
                <w:numId w:val="7"/>
              </w:numPr>
              <w:spacing w:before="120" w:after="0" w:line="276" w:lineRule="auto"/>
              <w:ind w:left="995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WPA3 (PSK i 802.1X).</w:t>
            </w:r>
          </w:p>
          <w:p w14:paraId="3D1E0B7E" w14:textId="77777777" w:rsidR="00E342CA" w:rsidRPr="00DF575E" w:rsidRDefault="00E342CA" w:rsidP="0061500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570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lastRenderedPageBreak/>
              <w:t xml:space="preserve">Urządzenie posiada: </w:t>
            </w:r>
            <w:proofErr w:type="spellStart"/>
            <w:r w:rsidRPr="00DF575E">
              <w:rPr>
                <w:rFonts w:ascii="Verdana" w:eastAsia="Arial Unicode MS" w:hAnsi="Verdana"/>
                <w:sz w:val="16"/>
                <w:szCs w:val="16"/>
              </w:rPr>
              <w:t>Kensington</w:t>
            </w:r>
            <w:proofErr w:type="spellEnd"/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 Security Slot.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ABB36B" w14:textId="77777777" w:rsidR="00E342CA" w:rsidRDefault="00E342CA" w:rsidP="00615008">
            <w:pPr>
              <w:pStyle w:val="Akapitzlist"/>
              <w:numPr>
                <w:ilvl w:val="0"/>
                <w:numId w:val="24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TAK / NIE</w:t>
            </w:r>
          </w:p>
          <w:p w14:paraId="0A0EF720" w14:textId="77777777" w:rsidR="00E342CA" w:rsidRPr="00DF575E" w:rsidRDefault="00E342CA" w:rsidP="00615008">
            <w:pPr>
              <w:pStyle w:val="Akapitzlist"/>
              <w:numPr>
                <w:ilvl w:val="0"/>
                <w:numId w:val="24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E342CA" w:rsidRPr="00DF575E" w14:paraId="6B902495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B7533" w14:textId="3ED60113" w:rsidR="00E342CA" w:rsidRDefault="00330CDC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342CA">
              <w:rPr>
                <w:rFonts w:ascii="Verdana" w:hAnsi="Verdana"/>
                <w:bCs/>
                <w:sz w:val="16"/>
                <w:szCs w:val="16"/>
              </w:rPr>
              <w:t>.7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6C1074" w14:textId="77777777" w:rsidR="00E342CA" w:rsidRPr="00DF575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Mocowanie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ABFED56" w14:textId="77777777" w:rsidR="00E342CA" w:rsidRPr="00DF575E" w:rsidRDefault="00E342CA" w:rsidP="00615008">
            <w:pPr>
              <w:pStyle w:val="Akapitzlist"/>
              <w:numPr>
                <w:ilvl w:val="0"/>
                <w:numId w:val="25"/>
              </w:numPr>
              <w:spacing w:before="120" w:after="0" w:line="276" w:lineRule="auto"/>
              <w:ind w:left="570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posiada możliwość montażu:</w:t>
            </w:r>
          </w:p>
          <w:p w14:paraId="5000C2C0" w14:textId="77777777" w:rsidR="00E342CA" w:rsidRPr="00DF575E" w:rsidRDefault="00E342CA" w:rsidP="00615008">
            <w:pPr>
              <w:pStyle w:val="Akapitzlist"/>
              <w:numPr>
                <w:ilvl w:val="0"/>
                <w:numId w:val="15"/>
              </w:numPr>
              <w:spacing w:before="120" w:after="0" w:line="276" w:lineRule="auto"/>
              <w:ind w:left="995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naściennego</w:t>
            </w:r>
          </w:p>
          <w:p w14:paraId="483C16AB" w14:textId="77777777" w:rsidR="00E342CA" w:rsidRPr="00DF575E" w:rsidRDefault="00E342CA" w:rsidP="00615008">
            <w:pPr>
              <w:pStyle w:val="Akapitzlist"/>
              <w:numPr>
                <w:ilvl w:val="0"/>
                <w:numId w:val="15"/>
              </w:numPr>
              <w:spacing w:before="120" w:after="0" w:line="276" w:lineRule="auto"/>
              <w:ind w:left="995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sufitowego</w:t>
            </w:r>
          </w:p>
          <w:p w14:paraId="443E6C92" w14:textId="77777777" w:rsidR="00E342CA" w:rsidRPr="00DF575E" w:rsidRDefault="00E342CA" w:rsidP="00615008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dostarczone razem ze wszystkimi elementami umożliwiającymi montaż naścienny.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D7FDB3" w14:textId="77777777" w:rsidR="00E342CA" w:rsidRPr="00DF575E" w:rsidRDefault="00E342CA" w:rsidP="00615008">
            <w:pPr>
              <w:pStyle w:val="Akapitzlist"/>
              <w:numPr>
                <w:ilvl w:val="0"/>
                <w:numId w:val="26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5E2C7BA4" w14:textId="77777777" w:rsidR="00E342CA" w:rsidRPr="00DF575E" w:rsidRDefault="00E342CA" w:rsidP="00615008">
            <w:pPr>
              <w:pStyle w:val="Akapitzlist"/>
              <w:numPr>
                <w:ilvl w:val="0"/>
                <w:numId w:val="26"/>
              </w:numPr>
              <w:spacing w:before="120" w:after="0" w:line="276" w:lineRule="auto"/>
              <w:ind w:left="1411" w:right="1418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E342CA" w:rsidRPr="0058485E" w14:paraId="473F9FE2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5873" w14:textId="34CBCB09" w:rsidR="00E342CA" w:rsidRDefault="00330CDC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342CA">
              <w:rPr>
                <w:rFonts w:ascii="Verdana" w:hAnsi="Verdana"/>
                <w:bCs/>
                <w:sz w:val="16"/>
                <w:szCs w:val="16"/>
              </w:rPr>
              <w:t>.8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C5F20A" w14:textId="77777777" w:rsidR="00E342CA" w:rsidRPr="00DF575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Radio 2.4 GHz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DE367A9" w14:textId="77777777" w:rsidR="00E342CA" w:rsidRPr="00DF575E" w:rsidRDefault="00E342CA" w:rsidP="00615008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ind w:left="570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>Urządzenie posiada anteny pracujące minimum w trybie: 2x2 MIMO.</w:t>
            </w:r>
          </w:p>
          <w:p w14:paraId="780CAC50" w14:textId="77777777" w:rsidR="00E342CA" w:rsidRPr="00DF575E" w:rsidRDefault="00E342CA" w:rsidP="00615008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Minimalna prędkość transmisji: 300 </w:t>
            </w:r>
            <w:proofErr w:type="spellStart"/>
            <w:r w:rsidRPr="00DF575E">
              <w:rPr>
                <w:rFonts w:ascii="Verdana" w:eastAsia="Arial Unicode MS" w:hAnsi="Verdana"/>
                <w:sz w:val="16"/>
                <w:szCs w:val="16"/>
              </w:rPr>
              <w:t>Mbps</w:t>
            </w:r>
            <w:proofErr w:type="spellEnd"/>
            <w:r w:rsidRPr="00DF575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193B64D0" w14:textId="77777777" w:rsidR="00E342CA" w:rsidRPr="00DF575E" w:rsidRDefault="00E342CA" w:rsidP="00615008">
            <w:pPr>
              <w:pStyle w:val="Akapitzlist"/>
              <w:numPr>
                <w:ilvl w:val="0"/>
                <w:numId w:val="27"/>
              </w:numPr>
              <w:spacing w:before="6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DF575E">
              <w:rPr>
                <w:rFonts w:ascii="Verdana" w:eastAsia="Arial Unicode MS" w:hAnsi="Verdana"/>
                <w:sz w:val="16"/>
                <w:szCs w:val="16"/>
              </w:rPr>
              <w:t xml:space="preserve">Urządzenie posiada anteny o minimalnym wzmocnieniu: 3.0 </w:t>
            </w:r>
            <w:proofErr w:type="spellStart"/>
            <w:r w:rsidRPr="00DF575E">
              <w:rPr>
                <w:rFonts w:ascii="Verdana" w:eastAsia="Arial Unicode MS" w:hAnsi="Verdana"/>
                <w:sz w:val="16"/>
                <w:szCs w:val="16"/>
              </w:rPr>
              <w:t>dBi</w:t>
            </w:r>
            <w:proofErr w:type="spellEnd"/>
            <w:r w:rsidRPr="00DF575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973AD5" w14:textId="77777777" w:rsidR="00E342CA" w:rsidRPr="0058485E" w:rsidRDefault="00E342CA" w:rsidP="00615008">
            <w:pPr>
              <w:pStyle w:val="Akapitzlist"/>
              <w:numPr>
                <w:ilvl w:val="0"/>
                <w:numId w:val="28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anteny pracujące w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85E">
              <w:rPr>
                <w:rFonts w:ascii="Verdana" w:hAnsi="Verdana"/>
                <w:sz w:val="16"/>
                <w:szCs w:val="16"/>
              </w:rPr>
              <w:t xml:space="preserve">trybie: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……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MIMO</w:t>
            </w:r>
          </w:p>
          <w:p w14:paraId="42B8CADB" w14:textId="77777777" w:rsidR="00E342CA" w:rsidRPr="0058485E" w:rsidRDefault="00E342CA" w:rsidP="00615008">
            <w:pPr>
              <w:pStyle w:val="Akapitzlist"/>
              <w:numPr>
                <w:ilvl w:val="0"/>
                <w:numId w:val="28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prędkość transmisji: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………. </w:t>
            </w:r>
            <w:proofErr w:type="spellStart"/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Mbps</w:t>
            </w:r>
            <w:proofErr w:type="spellEnd"/>
          </w:p>
          <w:p w14:paraId="464B065B" w14:textId="77777777" w:rsidR="00E342CA" w:rsidRPr="0058485E" w:rsidRDefault="00E342CA" w:rsidP="00615008">
            <w:pPr>
              <w:pStyle w:val="Akapitzlist"/>
              <w:numPr>
                <w:ilvl w:val="0"/>
                <w:numId w:val="28"/>
              </w:numPr>
              <w:spacing w:before="120" w:after="12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anteny o wzmocnieniu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…. </w:t>
            </w:r>
            <w:proofErr w:type="spellStart"/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dBi</w:t>
            </w:r>
            <w:proofErr w:type="spellEnd"/>
          </w:p>
        </w:tc>
      </w:tr>
      <w:tr w:rsidR="00E342CA" w:rsidRPr="0058485E" w14:paraId="42979CA8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57E3C" w14:textId="11E0EC3B" w:rsidR="00E342CA" w:rsidRDefault="00330CDC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342CA">
              <w:rPr>
                <w:rFonts w:ascii="Verdana" w:hAnsi="Verdana"/>
                <w:bCs/>
                <w:sz w:val="16"/>
                <w:szCs w:val="16"/>
              </w:rPr>
              <w:t>.9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28BB88" w14:textId="77777777" w:rsidR="00E342CA" w:rsidRPr="00DF575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Radio 5 GHz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AF3470" w14:textId="109CC11A" w:rsidR="00E342CA" w:rsidRPr="0058485E" w:rsidRDefault="00E342CA" w:rsidP="00615008">
            <w:pPr>
              <w:pStyle w:val="Akapitzlist"/>
              <w:numPr>
                <w:ilvl w:val="0"/>
                <w:numId w:val="29"/>
              </w:numPr>
              <w:spacing w:before="60" w:after="0" w:line="276" w:lineRule="auto"/>
              <w:ind w:left="570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Urządzenie posiada anteny pracujące minimum w trybie: </w:t>
            </w:r>
            <w:r w:rsidR="00330CDC">
              <w:rPr>
                <w:rFonts w:ascii="Verdana" w:eastAsia="Arial Unicode MS" w:hAnsi="Verdana"/>
                <w:sz w:val="16"/>
                <w:szCs w:val="16"/>
              </w:rPr>
              <w:t>4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>x</w:t>
            </w:r>
            <w:r w:rsidR="00330CDC">
              <w:rPr>
                <w:rFonts w:ascii="Verdana" w:eastAsia="Arial Unicode MS" w:hAnsi="Verdana"/>
                <w:sz w:val="16"/>
                <w:szCs w:val="16"/>
              </w:rPr>
              <w:t>4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 MIMO.</w:t>
            </w:r>
          </w:p>
          <w:p w14:paraId="7A7B730B" w14:textId="77777777" w:rsidR="00E342CA" w:rsidRPr="0058485E" w:rsidRDefault="00E342CA" w:rsidP="00615008">
            <w:pPr>
              <w:pStyle w:val="Akapitzlist"/>
              <w:numPr>
                <w:ilvl w:val="0"/>
                <w:numId w:val="29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>Urządzenie obsług</w:t>
            </w:r>
            <w:r>
              <w:rPr>
                <w:rFonts w:ascii="Verdana" w:eastAsia="Arial Unicode MS" w:hAnsi="Verdana"/>
                <w:sz w:val="16"/>
                <w:szCs w:val="16"/>
              </w:rPr>
              <w:t>uje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>: MU-MIMO.</w:t>
            </w:r>
          </w:p>
          <w:p w14:paraId="6CF95C56" w14:textId="531BEA92" w:rsidR="00E342CA" w:rsidRPr="0058485E" w:rsidRDefault="00E342CA" w:rsidP="00615008">
            <w:pPr>
              <w:pStyle w:val="Akapitzlist"/>
              <w:numPr>
                <w:ilvl w:val="0"/>
                <w:numId w:val="29"/>
              </w:numPr>
              <w:spacing w:before="60" w:after="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Minimalna prędkość transmisji: </w:t>
            </w:r>
            <w:r w:rsidR="00330CDC">
              <w:rPr>
                <w:rFonts w:ascii="Verdana" w:eastAsia="Arial Unicode MS" w:hAnsi="Verdana"/>
                <w:sz w:val="16"/>
                <w:szCs w:val="16"/>
              </w:rPr>
              <w:t>1.7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  <w:proofErr w:type="spellStart"/>
            <w:r w:rsidR="00330CDC">
              <w:rPr>
                <w:rFonts w:ascii="Verdana" w:eastAsia="Arial Unicode MS" w:hAnsi="Verdana"/>
                <w:sz w:val="16"/>
                <w:szCs w:val="16"/>
              </w:rPr>
              <w:t>G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>bps</w:t>
            </w:r>
            <w:proofErr w:type="spellEnd"/>
            <w:r w:rsidRPr="0058485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  <w:p w14:paraId="35584C73" w14:textId="77777777" w:rsidR="00E342CA" w:rsidRPr="00DF575E" w:rsidRDefault="00E342CA" w:rsidP="00615008">
            <w:pPr>
              <w:pStyle w:val="Akapitzlist"/>
              <w:numPr>
                <w:ilvl w:val="0"/>
                <w:numId w:val="29"/>
              </w:numPr>
              <w:spacing w:before="6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Urządzenie posiada anteny o minimalnym wzmocnieniu: 4.0 </w:t>
            </w:r>
            <w:proofErr w:type="spellStart"/>
            <w:r w:rsidRPr="0058485E">
              <w:rPr>
                <w:rFonts w:ascii="Verdana" w:eastAsia="Arial Unicode MS" w:hAnsi="Verdana"/>
                <w:sz w:val="16"/>
                <w:szCs w:val="16"/>
              </w:rPr>
              <w:t>dBi</w:t>
            </w:r>
            <w:proofErr w:type="spellEnd"/>
            <w:r w:rsidRPr="0058485E">
              <w:rPr>
                <w:rFonts w:ascii="Verdana" w:eastAsia="Arial Unicode MS" w:hAnsi="Verdana"/>
                <w:sz w:val="16"/>
                <w:szCs w:val="16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799F56" w14:textId="77777777" w:rsidR="00E342CA" w:rsidRPr="0058485E" w:rsidRDefault="00E342CA" w:rsidP="00615008">
            <w:pPr>
              <w:pStyle w:val="Akapitzlist"/>
              <w:numPr>
                <w:ilvl w:val="0"/>
                <w:numId w:val="31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anteny pracujące w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485E">
              <w:rPr>
                <w:rFonts w:ascii="Verdana" w:hAnsi="Verdana"/>
                <w:sz w:val="16"/>
                <w:szCs w:val="16"/>
              </w:rPr>
              <w:t xml:space="preserve">trybie: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……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MIMO</w:t>
            </w:r>
          </w:p>
          <w:p w14:paraId="2FE26BA1" w14:textId="77777777" w:rsidR="00E342CA" w:rsidRPr="0058485E" w:rsidRDefault="00E342CA" w:rsidP="00615008">
            <w:pPr>
              <w:pStyle w:val="Akapitzlist"/>
              <w:numPr>
                <w:ilvl w:val="0"/>
                <w:numId w:val="31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1C47BA9C" w14:textId="707B1C58" w:rsidR="00E342CA" w:rsidRPr="0058485E" w:rsidRDefault="00E342CA" w:rsidP="00615008">
            <w:pPr>
              <w:pStyle w:val="Akapitzlist"/>
              <w:numPr>
                <w:ilvl w:val="0"/>
                <w:numId w:val="31"/>
              </w:numPr>
              <w:spacing w:before="120" w:after="0" w:line="276" w:lineRule="auto"/>
              <w:ind w:left="1420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prędkość transmisji: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………. </w:t>
            </w:r>
            <w:proofErr w:type="spellStart"/>
            <w:r w:rsidR="00330CDC">
              <w:rPr>
                <w:rFonts w:ascii="Verdana" w:hAnsi="Verdana"/>
                <w:b/>
                <w:bCs/>
                <w:sz w:val="16"/>
                <w:szCs w:val="16"/>
              </w:rPr>
              <w:t>G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bps</w:t>
            </w:r>
            <w:proofErr w:type="spellEnd"/>
          </w:p>
          <w:p w14:paraId="06CEB237" w14:textId="77777777" w:rsidR="00E342CA" w:rsidRPr="0058485E" w:rsidRDefault="00E342CA" w:rsidP="00615008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ind w:left="1418" w:right="142" w:hanging="70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>anteny o wzmocnieniu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…. </w:t>
            </w:r>
            <w:proofErr w:type="spellStart"/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dBi</w:t>
            </w:r>
            <w:proofErr w:type="spellEnd"/>
          </w:p>
        </w:tc>
      </w:tr>
      <w:tr w:rsidR="00E342CA" w:rsidRPr="0058485E" w14:paraId="790FAD12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1A71B" w14:textId="526AD243" w:rsidR="00E342CA" w:rsidRDefault="00330CDC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342CA">
              <w:rPr>
                <w:rFonts w:ascii="Verdana" w:hAnsi="Verdana"/>
                <w:bCs/>
                <w:sz w:val="16"/>
                <w:szCs w:val="16"/>
              </w:rPr>
              <w:t>.10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549AFD" w14:textId="77777777" w:rsidR="00E342CA" w:rsidRPr="0058485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Tryby pracy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6CAB021" w14:textId="77777777" w:rsidR="00E342CA" w:rsidRPr="0058485E" w:rsidRDefault="00E342CA" w:rsidP="00615008">
            <w:pPr>
              <w:pStyle w:val="Akapitzlist"/>
              <w:numPr>
                <w:ilvl w:val="0"/>
                <w:numId w:val="30"/>
              </w:numPr>
              <w:spacing w:before="60" w:after="0" w:line="276" w:lineRule="auto"/>
              <w:ind w:left="570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Punkt dostępowy </w:t>
            </w:r>
            <w:r>
              <w:rPr>
                <w:rFonts w:ascii="Verdana" w:eastAsia="Arial Unicode MS" w:hAnsi="Verdana"/>
                <w:sz w:val="16"/>
                <w:szCs w:val="16"/>
              </w:rPr>
              <w:t>ma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 możliwość pracy w formie sensorów sieci – pracujących w pełnym lub niepełnym wymiarze czasu.</w:t>
            </w:r>
          </w:p>
          <w:p w14:paraId="08D3C220" w14:textId="77777777" w:rsidR="00E342CA" w:rsidRPr="0058485E" w:rsidRDefault="00E342CA" w:rsidP="00615008">
            <w:pPr>
              <w:pStyle w:val="Akapitzlist"/>
              <w:numPr>
                <w:ilvl w:val="0"/>
                <w:numId w:val="30"/>
              </w:numPr>
              <w:spacing w:before="60" w:after="0" w:line="276" w:lineRule="auto"/>
              <w:ind w:left="570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Punkt dostępowy 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ma 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możliwość pracy w trybie autonomicznym (bez kontrolera) lub w trybie „lekkiego AP” pod kontrolą kontrolera bezprzewodowego – funkcjonalność dostępna bez modyfikacji </w:t>
            </w:r>
            <w:proofErr w:type="spellStart"/>
            <w:r w:rsidRPr="0058485E">
              <w:rPr>
                <w:rFonts w:ascii="Verdana" w:eastAsia="Arial Unicode MS" w:hAnsi="Verdana"/>
                <w:sz w:val="16"/>
                <w:szCs w:val="16"/>
              </w:rPr>
              <w:t>firmware</w:t>
            </w:r>
            <w:proofErr w:type="spellEnd"/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. </w:t>
            </w:r>
          </w:p>
          <w:p w14:paraId="3ECAFAD3" w14:textId="77777777" w:rsidR="00E342CA" w:rsidRPr="0058485E" w:rsidRDefault="00E342CA" w:rsidP="00615008">
            <w:pPr>
              <w:pStyle w:val="Akapitzlist"/>
              <w:numPr>
                <w:ilvl w:val="0"/>
                <w:numId w:val="30"/>
              </w:numPr>
              <w:spacing w:before="60" w:after="120" w:line="276" w:lineRule="auto"/>
              <w:ind w:left="567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Punkt dostępowy </w:t>
            </w:r>
            <w:r>
              <w:rPr>
                <w:rFonts w:ascii="Verdana" w:eastAsia="Arial Unicode MS" w:hAnsi="Verdana"/>
                <w:sz w:val="16"/>
                <w:szCs w:val="16"/>
              </w:rPr>
              <w:t>ma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 możliwość pracy jako wirtualny kontroler (</w:t>
            </w:r>
            <w:r>
              <w:rPr>
                <w:rFonts w:ascii="Verdana" w:eastAsia="Arial Unicode MS" w:hAnsi="Verdana"/>
                <w:sz w:val="16"/>
                <w:szCs w:val="16"/>
              </w:rPr>
              <w:t>obsługuje</w:t>
            </w:r>
            <w:r w:rsidRPr="0058485E">
              <w:rPr>
                <w:rFonts w:ascii="Verdana" w:eastAsia="Arial Unicode MS" w:hAnsi="Verdana"/>
                <w:sz w:val="16"/>
                <w:szCs w:val="16"/>
              </w:rPr>
              <w:t xml:space="preserve"> w tym trybie minimum 64 punkty dostępowe).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54925" w14:textId="77777777" w:rsidR="00E342CA" w:rsidRDefault="00E342CA" w:rsidP="0061500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left="1411" w:right="142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41D3D7C6" w14:textId="77777777" w:rsidR="00E342CA" w:rsidRDefault="00E342CA" w:rsidP="0061500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left="1411" w:right="142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77099DC5" w14:textId="77777777" w:rsidR="00E342CA" w:rsidRDefault="00E342CA" w:rsidP="0061500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left="1411" w:right="142" w:hanging="9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TAK / NIE </w:t>
            </w:r>
          </w:p>
          <w:p w14:paraId="46F67C69" w14:textId="77777777" w:rsidR="00E342CA" w:rsidRPr="0058485E" w:rsidRDefault="00E342CA" w:rsidP="002D707D">
            <w:pPr>
              <w:pStyle w:val="Akapitzlist"/>
              <w:spacing w:after="0" w:line="276" w:lineRule="auto"/>
              <w:ind w:left="2120" w:right="142" w:hanging="9"/>
              <w:contextualSpacing w:val="0"/>
              <w:rPr>
                <w:rFonts w:ascii="Verdana" w:hAnsi="Verdana"/>
                <w:sz w:val="16"/>
                <w:szCs w:val="16"/>
              </w:rPr>
            </w:pPr>
            <w:r w:rsidRPr="0058485E">
              <w:rPr>
                <w:rFonts w:ascii="Verdana" w:hAnsi="Verdana"/>
                <w:sz w:val="16"/>
                <w:szCs w:val="16"/>
              </w:rPr>
              <w:t xml:space="preserve">obsługuje w tym trybie </w:t>
            </w:r>
            <w:r w:rsidRPr="0058485E">
              <w:rPr>
                <w:rFonts w:ascii="Verdana" w:hAnsi="Verdana"/>
                <w:b/>
                <w:bCs/>
                <w:sz w:val="16"/>
                <w:szCs w:val="16"/>
              </w:rPr>
              <w:t>….</w:t>
            </w:r>
            <w:r w:rsidRPr="0058485E">
              <w:rPr>
                <w:rFonts w:ascii="Verdana" w:hAnsi="Verdana"/>
                <w:sz w:val="16"/>
                <w:szCs w:val="16"/>
              </w:rPr>
              <w:t xml:space="preserve"> punkty dostępowe</w:t>
            </w:r>
          </w:p>
        </w:tc>
      </w:tr>
      <w:tr w:rsidR="00E342CA" w:rsidRPr="00E342CA" w14:paraId="71AA59EA" w14:textId="77777777" w:rsidTr="002D707D">
        <w:trPr>
          <w:trHeight w:val="798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F7F14" w14:textId="121345EB" w:rsidR="00E342CA" w:rsidRDefault="00330CDC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342CA">
              <w:rPr>
                <w:rFonts w:ascii="Verdana" w:hAnsi="Verdana"/>
                <w:bCs/>
                <w:sz w:val="16"/>
                <w:szCs w:val="16"/>
              </w:rPr>
              <w:t>.11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6AFFB3" w14:textId="77777777" w:rsidR="00E342CA" w:rsidRPr="0058485E" w:rsidRDefault="00E342CA" w:rsidP="00AA6F22">
            <w:pPr>
              <w:spacing w:after="0"/>
              <w:ind w:left="4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E342CA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Warunki środowiskowe dla urządzenia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4E06346" w14:textId="77777777" w:rsidR="00E342CA" w:rsidRPr="00E342CA" w:rsidRDefault="00E342CA" w:rsidP="00AA6F22">
            <w:pPr>
              <w:pStyle w:val="Akapitzlist"/>
              <w:spacing w:before="120" w:after="0" w:line="276" w:lineRule="auto"/>
              <w:ind w:left="284" w:right="142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E342CA">
              <w:rPr>
                <w:rFonts w:ascii="Verdana" w:eastAsia="Arial Unicode MS" w:hAnsi="Verdana"/>
                <w:sz w:val="16"/>
                <w:szCs w:val="16"/>
              </w:rPr>
              <w:t>Wytrzymałość w warunkach środowiskowych:</w:t>
            </w:r>
          </w:p>
          <w:p w14:paraId="4F4D47F9" w14:textId="77777777" w:rsidR="00E342CA" w:rsidRPr="00E342CA" w:rsidRDefault="00E342CA" w:rsidP="00615008">
            <w:pPr>
              <w:pStyle w:val="Akapitzlist"/>
              <w:numPr>
                <w:ilvl w:val="0"/>
                <w:numId w:val="18"/>
              </w:numPr>
              <w:spacing w:before="60" w:after="0" w:line="276" w:lineRule="auto"/>
              <w:ind w:left="711" w:right="142"/>
              <w:rPr>
                <w:rFonts w:ascii="Verdana" w:eastAsia="Arial Unicode MS" w:hAnsi="Verdana"/>
                <w:sz w:val="16"/>
                <w:szCs w:val="16"/>
              </w:rPr>
            </w:pPr>
            <w:r w:rsidRPr="00E342CA">
              <w:rPr>
                <w:rFonts w:ascii="Verdana" w:eastAsia="Arial Unicode MS" w:hAnsi="Verdana"/>
                <w:sz w:val="16"/>
                <w:szCs w:val="16"/>
              </w:rPr>
              <w:t>temperatura w zakresie: 0-50C,</w:t>
            </w:r>
          </w:p>
          <w:p w14:paraId="62CF099A" w14:textId="77777777" w:rsidR="00E342CA" w:rsidRPr="0058485E" w:rsidRDefault="00E342CA" w:rsidP="00615008">
            <w:pPr>
              <w:pStyle w:val="Akapitzlist"/>
              <w:numPr>
                <w:ilvl w:val="0"/>
                <w:numId w:val="18"/>
              </w:numPr>
              <w:spacing w:before="60" w:after="120" w:line="276" w:lineRule="auto"/>
              <w:ind w:left="709" w:right="142" w:hanging="357"/>
              <w:contextualSpacing w:val="0"/>
              <w:rPr>
                <w:rFonts w:ascii="Verdana" w:eastAsia="Arial Unicode MS" w:hAnsi="Verdana"/>
                <w:sz w:val="16"/>
                <w:szCs w:val="16"/>
              </w:rPr>
            </w:pPr>
            <w:r w:rsidRPr="00E342CA">
              <w:rPr>
                <w:rFonts w:ascii="Verdana" w:eastAsia="Arial Unicode MS" w:hAnsi="Verdana"/>
                <w:sz w:val="16"/>
                <w:szCs w:val="16"/>
              </w:rPr>
              <w:t>wilgotność: 10-90%.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B0333C" w14:textId="77777777" w:rsidR="00E342CA" w:rsidRPr="00E342CA" w:rsidRDefault="00E342CA" w:rsidP="002D707D">
            <w:pPr>
              <w:spacing w:before="120" w:after="0" w:line="276" w:lineRule="auto"/>
              <w:ind w:left="419" w:right="1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42CA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E860E7" w:rsidRPr="00D07DEB" w14:paraId="0D95D6D1" w14:textId="77777777" w:rsidTr="002D707D">
        <w:trPr>
          <w:trHeight w:val="1543"/>
        </w:trPr>
        <w:tc>
          <w:tcPr>
            <w:tcW w:w="709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E8738" w14:textId="78A2FF42" w:rsidR="00E860E7" w:rsidRPr="0095610E" w:rsidRDefault="00E860E7" w:rsidP="00AA6F2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95610E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  <w:shd w:val="clear" w:color="auto" w:fill="D5DCE4" w:themeFill="text2" w:themeFillTint="33"/>
            <w:vAlign w:val="center"/>
          </w:tcPr>
          <w:p w14:paraId="2E664357" w14:textId="2E2092AE" w:rsidR="00E860E7" w:rsidRPr="00394607" w:rsidRDefault="00E860E7" w:rsidP="00AA6F22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  <w:lang w:val="en-US"/>
              </w:rPr>
            </w:pPr>
            <w:r w:rsidRPr="00394607">
              <w:rPr>
                <w:rFonts w:ascii="Verdana" w:eastAsia="Arial Unicode MS" w:hAnsi="Verdana"/>
                <w:b/>
                <w:bCs/>
                <w:sz w:val="18"/>
                <w:szCs w:val="18"/>
                <w:lang w:val="en-US"/>
              </w:rPr>
              <w:t xml:space="preserve">Injector PoE </w:t>
            </w:r>
            <w:proofErr w:type="spellStart"/>
            <w:r w:rsidRPr="00394607">
              <w:rPr>
                <w:rFonts w:ascii="Verdana" w:eastAsia="Arial Unicode MS" w:hAnsi="Verdana"/>
                <w:b/>
                <w:bCs/>
                <w:sz w:val="18"/>
                <w:szCs w:val="18"/>
                <w:lang w:val="en-US"/>
              </w:rPr>
              <w:t>dla</w:t>
            </w:r>
            <w:proofErr w:type="spellEnd"/>
            <w:r w:rsidRPr="00394607">
              <w:rPr>
                <w:rFonts w:ascii="Verdana" w:eastAsia="Arial Unicode MS" w:hAnsi="Verdana"/>
                <w:b/>
                <w:bCs/>
                <w:sz w:val="18"/>
                <w:szCs w:val="18"/>
                <w:lang w:val="en-US"/>
              </w:rPr>
              <w:t xml:space="preserve"> Access point </w:t>
            </w:r>
            <w:proofErr w:type="spellStart"/>
            <w:r w:rsidRPr="00394607">
              <w:rPr>
                <w:rFonts w:ascii="Verdana" w:eastAsia="Arial Unicode MS" w:hAnsi="Verdana"/>
                <w:b/>
                <w:bCs/>
                <w:sz w:val="18"/>
                <w:szCs w:val="18"/>
                <w:lang w:val="en-US"/>
              </w:rPr>
              <w:t>typu</w:t>
            </w:r>
            <w:proofErr w:type="spellEnd"/>
            <w:r w:rsidRPr="00394607">
              <w:rPr>
                <w:rFonts w:ascii="Verdana" w:eastAsia="Arial Unicode MS" w:hAnsi="Verdana"/>
                <w:b/>
                <w:bCs/>
                <w:sz w:val="18"/>
                <w:szCs w:val="18"/>
                <w:lang w:val="en-US"/>
              </w:rPr>
              <w:t xml:space="preserve"> 1 i 2</w:t>
            </w:r>
          </w:p>
        </w:tc>
        <w:tc>
          <w:tcPr>
            <w:tcW w:w="4961" w:type="dxa"/>
            <w:shd w:val="clear" w:color="auto" w:fill="E6EAEE"/>
            <w:vAlign w:val="center"/>
          </w:tcPr>
          <w:p w14:paraId="24322BD6" w14:textId="77777777" w:rsidR="00E860E7" w:rsidRPr="00C34A5D" w:rsidRDefault="00E860E7" w:rsidP="00AA6F22">
            <w:pPr>
              <w:spacing w:before="12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  <w:p w14:paraId="33C8724E" w14:textId="77777777" w:rsidR="00E860E7" w:rsidRPr="00C34A5D" w:rsidRDefault="00E860E7" w:rsidP="00AA6F22">
            <w:pPr>
              <w:spacing w:before="120" w:after="0"/>
              <w:jc w:val="center"/>
              <w:rPr>
                <w:rFonts w:ascii="Verdana" w:hAnsi="Verdana"/>
                <w:spacing w:val="40"/>
                <w:sz w:val="18"/>
                <w:szCs w:val="18"/>
              </w:rPr>
            </w:pPr>
            <w:r w:rsidRPr="00C34A5D">
              <w:rPr>
                <w:rFonts w:ascii="Verdana" w:hAnsi="Verdana"/>
                <w:spacing w:val="40"/>
                <w:sz w:val="18"/>
                <w:szCs w:val="18"/>
              </w:rPr>
              <w:t xml:space="preserve">OFERUJEMY: </w:t>
            </w:r>
          </w:p>
          <w:p w14:paraId="2BD5F1B4" w14:textId="77777777" w:rsidR="00E860E7" w:rsidRPr="00C34A5D" w:rsidRDefault="00E860E7" w:rsidP="00AA6F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5D">
              <w:rPr>
                <w:rFonts w:ascii="Verdana" w:hAnsi="Verdana"/>
                <w:b/>
                <w:bCs/>
                <w:sz w:val="18"/>
                <w:szCs w:val="18"/>
              </w:rPr>
              <w:t>......................................</w:t>
            </w:r>
          </w:p>
          <w:p w14:paraId="49A65849" w14:textId="77777777" w:rsidR="00E860E7" w:rsidRPr="00D07DEB" w:rsidRDefault="00E860E7" w:rsidP="00AA6F22">
            <w:pPr>
              <w:spacing w:before="120" w:after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C34A5D">
              <w:rPr>
                <w:rFonts w:ascii="Verdana" w:hAnsi="Verdana"/>
                <w:sz w:val="14"/>
                <w:szCs w:val="14"/>
              </w:rPr>
              <w:t>(nazwa, producent, model, typ lub ewentualne inne cechy konieczne do jego jednoznacznego zidentyfikowania)</w:t>
            </w:r>
          </w:p>
        </w:tc>
      </w:tr>
      <w:tr w:rsidR="00E860E7" w:rsidRPr="00D07DEB" w14:paraId="7E2DE352" w14:textId="77777777" w:rsidTr="002D707D">
        <w:trPr>
          <w:trHeight w:val="806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D80A5" w14:textId="6385ED6C" w:rsidR="00E860E7" w:rsidRPr="00FC15D4" w:rsidRDefault="00E860E7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C15D4">
              <w:rPr>
                <w:rFonts w:ascii="Verdana" w:hAnsi="Verdana"/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B9C185" w14:textId="56ED6876" w:rsidR="00E860E7" w:rsidRPr="00FC15D4" w:rsidRDefault="00FC15D4" w:rsidP="00AA6F22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3FD0E03" w14:textId="0B9F0C98" w:rsidR="00E860E7" w:rsidRPr="00FC15D4" w:rsidRDefault="00FC15D4" w:rsidP="00FC15D4">
            <w:pPr>
              <w:spacing w:after="0"/>
              <w:ind w:left="144" w:right="139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sz w:val="16"/>
                <w:szCs w:val="16"/>
              </w:rPr>
              <w:t>Urządzenie obsługuje technologię minimum 802.3at oraz minimum 802.3ab (1000BASE-T)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DB4402" w14:textId="77777777" w:rsidR="00E860E7" w:rsidRDefault="00FC15D4" w:rsidP="002D707D">
            <w:pPr>
              <w:spacing w:before="120" w:after="0"/>
              <w:ind w:left="27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42CA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0E0F5B4A" w14:textId="4AFF617D" w:rsidR="00FC15D4" w:rsidRPr="00FC15D4" w:rsidRDefault="00FC15D4" w:rsidP="002D707D">
            <w:pPr>
              <w:spacing w:before="120" w:after="120"/>
              <w:ind w:left="27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C15D4">
              <w:rPr>
                <w:rFonts w:ascii="Verdana" w:hAnsi="Verdana"/>
                <w:sz w:val="16"/>
                <w:szCs w:val="16"/>
              </w:rPr>
              <w:t>technologia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…….. </w:t>
            </w:r>
            <w:r w:rsidRPr="00FC15D4">
              <w:rPr>
                <w:rFonts w:ascii="Verdana" w:hAnsi="Verdana"/>
                <w:sz w:val="16"/>
                <w:szCs w:val="16"/>
              </w:rPr>
              <w:t>oraz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………</w:t>
            </w:r>
          </w:p>
        </w:tc>
      </w:tr>
      <w:tr w:rsidR="00FC15D4" w:rsidRPr="00D07DEB" w14:paraId="02213485" w14:textId="77777777" w:rsidTr="002D707D">
        <w:trPr>
          <w:trHeight w:val="547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E345A" w14:textId="0D01AD01" w:rsidR="00FC15D4" w:rsidRPr="00FC15D4" w:rsidRDefault="00FC15D4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C15D4">
              <w:rPr>
                <w:rFonts w:ascii="Verdana" w:hAnsi="Verdana"/>
                <w:bCs/>
                <w:sz w:val="16"/>
                <w:szCs w:val="16"/>
              </w:rPr>
              <w:t>3.2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0B56B5" w14:textId="6E845A79" w:rsidR="00FC15D4" w:rsidRPr="00FC15D4" w:rsidRDefault="00FC15D4" w:rsidP="00AA6F22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Moc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90A3AD1" w14:textId="1D2224EC" w:rsidR="00FC15D4" w:rsidRPr="00FC15D4" w:rsidRDefault="00FC15D4" w:rsidP="00FC15D4">
            <w:pPr>
              <w:spacing w:after="0"/>
              <w:ind w:left="144"/>
              <w:rPr>
                <w:rFonts w:ascii="Verdana" w:eastAsia="Arial Unicode MS" w:hAnsi="Verdana"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sz w:val="16"/>
                <w:szCs w:val="16"/>
              </w:rPr>
              <w:t>Minimum 30W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7F2E55" w14:textId="1135B16C" w:rsidR="00FC15D4" w:rsidRPr="00FC15D4" w:rsidRDefault="00FC15D4" w:rsidP="002D707D">
            <w:pPr>
              <w:spacing w:before="120" w:after="0"/>
              <w:ind w:left="136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…..W</w:t>
            </w:r>
          </w:p>
        </w:tc>
      </w:tr>
      <w:tr w:rsidR="00FC15D4" w:rsidRPr="00D07DEB" w14:paraId="116A2730" w14:textId="77777777" w:rsidTr="002D707D">
        <w:trPr>
          <w:trHeight w:val="683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17CB6" w14:textId="255A660E" w:rsidR="00FC15D4" w:rsidRPr="00FC15D4" w:rsidRDefault="00FC15D4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C15D4">
              <w:rPr>
                <w:rFonts w:ascii="Verdana" w:hAnsi="Verdana"/>
                <w:bCs/>
                <w:sz w:val="16"/>
                <w:szCs w:val="16"/>
              </w:rPr>
              <w:t>3.3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FA4C66" w14:textId="7F8E32B3" w:rsidR="00FC15D4" w:rsidRPr="00FC15D4" w:rsidRDefault="00FC15D4" w:rsidP="00AA6F22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Napięcie i częstotliwość zasilania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E51CFAD" w14:textId="5C881A90" w:rsidR="00FC15D4" w:rsidRPr="00FC15D4" w:rsidRDefault="00FC15D4" w:rsidP="00FC15D4">
            <w:pPr>
              <w:spacing w:after="0"/>
              <w:ind w:left="144"/>
              <w:rPr>
                <w:rFonts w:ascii="Verdana" w:eastAsia="Arial Unicode MS" w:hAnsi="Verdana"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sz w:val="16"/>
                <w:szCs w:val="16"/>
              </w:rPr>
              <w:t xml:space="preserve">230V, 50 </w:t>
            </w:r>
            <w:proofErr w:type="spellStart"/>
            <w:r w:rsidRPr="00FC15D4">
              <w:rPr>
                <w:rFonts w:ascii="Verdana" w:eastAsia="Arial Unicode MS" w:hAnsi="Verdana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3990BE5" w14:textId="48F7A5B7" w:rsidR="00FC15D4" w:rsidRPr="00FC15D4" w:rsidRDefault="00FC15D4" w:rsidP="002D707D">
            <w:pPr>
              <w:spacing w:before="120" w:after="0"/>
              <w:ind w:left="136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42CA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FC15D4" w:rsidRPr="00D07DEB" w14:paraId="2F366BF4" w14:textId="77777777" w:rsidTr="002D707D">
        <w:trPr>
          <w:trHeight w:val="1543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3D723" w14:textId="5DA597E7" w:rsidR="00FC15D4" w:rsidRPr="00FC15D4" w:rsidRDefault="00FC15D4" w:rsidP="00FC15D4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C15D4">
              <w:rPr>
                <w:rFonts w:ascii="Verdana" w:hAnsi="Verdana"/>
                <w:bCs/>
                <w:sz w:val="16"/>
                <w:szCs w:val="16"/>
              </w:rPr>
              <w:t>3.4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A14085" w14:textId="541A0D80" w:rsidR="00FC15D4" w:rsidRPr="00FC15D4" w:rsidRDefault="00FC15D4" w:rsidP="00AA6F22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>Okablowanie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D7E519F" w14:textId="77777777" w:rsidR="00FC15D4" w:rsidRPr="00FC15D4" w:rsidRDefault="00FC15D4" w:rsidP="00615008">
            <w:pPr>
              <w:pStyle w:val="Akapitzlist"/>
              <w:numPr>
                <w:ilvl w:val="0"/>
                <w:numId w:val="34"/>
              </w:numPr>
              <w:spacing w:before="60" w:after="0"/>
              <w:ind w:left="570" w:right="142" w:hanging="357"/>
              <w:contextualSpacing w:val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sz w:val="16"/>
                <w:szCs w:val="16"/>
              </w:rPr>
              <w:t>Urządzenie z okablowaniem wymaganym do uruchomienia urządzenia i współpracy z urządzeniami AP typu: I, II.</w:t>
            </w:r>
          </w:p>
          <w:p w14:paraId="2E4056DF" w14:textId="5BF1A654" w:rsidR="00FC15D4" w:rsidRPr="00FC15D4" w:rsidRDefault="00FC15D4" w:rsidP="00615008">
            <w:pPr>
              <w:pStyle w:val="Akapitzlist"/>
              <w:numPr>
                <w:ilvl w:val="0"/>
                <w:numId w:val="34"/>
              </w:numPr>
              <w:spacing w:before="60" w:after="0"/>
              <w:ind w:left="570" w:right="142" w:hanging="357"/>
              <w:contextualSpacing w:val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sz w:val="16"/>
                <w:szCs w:val="16"/>
              </w:rPr>
              <w:t xml:space="preserve">Dostarczone dwa </w:t>
            </w:r>
            <w:proofErr w:type="spellStart"/>
            <w:r w:rsidRPr="00FC15D4">
              <w:rPr>
                <w:rFonts w:ascii="Verdana" w:eastAsia="Arial Unicode MS" w:hAnsi="Verdana"/>
                <w:sz w:val="16"/>
                <w:szCs w:val="16"/>
              </w:rPr>
              <w:t>patchcordy</w:t>
            </w:r>
            <w:proofErr w:type="spellEnd"/>
            <w:r w:rsidRPr="00FC15D4">
              <w:rPr>
                <w:rFonts w:ascii="Verdana" w:eastAsia="Arial Unicode MS" w:hAnsi="Verdana"/>
                <w:sz w:val="16"/>
                <w:szCs w:val="16"/>
              </w:rPr>
              <w:t xml:space="preserve"> spełniające wymogi:</w:t>
            </w:r>
          </w:p>
          <w:p w14:paraId="75516E05" w14:textId="2D836C3F" w:rsidR="00FC15D4" w:rsidRPr="00FC15D4" w:rsidRDefault="00FC15D4" w:rsidP="00615008">
            <w:pPr>
              <w:pStyle w:val="Akapitzlist"/>
              <w:numPr>
                <w:ilvl w:val="0"/>
                <w:numId w:val="33"/>
              </w:numPr>
              <w:spacing w:before="60" w:after="0"/>
              <w:ind w:left="995" w:right="142" w:hanging="357"/>
              <w:contextualSpacing w:val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sz w:val="16"/>
                <w:szCs w:val="16"/>
              </w:rPr>
              <w:t>minimum kategoria UTP 5e,</w:t>
            </w:r>
          </w:p>
          <w:p w14:paraId="2234E9E3" w14:textId="17EA2217" w:rsidR="00FC15D4" w:rsidRPr="00FC15D4" w:rsidRDefault="00FC15D4" w:rsidP="00615008">
            <w:pPr>
              <w:pStyle w:val="Akapitzlist"/>
              <w:numPr>
                <w:ilvl w:val="0"/>
                <w:numId w:val="33"/>
              </w:numPr>
              <w:spacing w:after="0"/>
              <w:ind w:left="995" w:right="139"/>
              <w:jc w:val="both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FC15D4">
              <w:rPr>
                <w:rFonts w:ascii="Verdana" w:eastAsia="Arial Unicode MS" w:hAnsi="Verdana"/>
                <w:sz w:val="16"/>
                <w:szCs w:val="16"/>
              </w:rPr>
              <w:t>długość 1m,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0055F1" w14:textId="77777777" w:rsidR="00FC15D4" w:rsidRDefault="00FC15D4" w:rsidP="00615008">
            <w:pPr>
              <w:pStyle w:val="Akapitzlist"/>
              <w:numPr>
                <w:ilvl w:val="0"/>
                <w:numId w:val="35"/>
              </w:numPr>
              <w:spacing w:before="120" w:after="0"/>
              <w:ind w:left="1418" w:hanging="7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039203D6" w14:textId="77777777" w:rsidR="00FC15D4" w:rsidRDefault="00FC15D4" w:rsidP="00615008">
            <w:pPr>
              <w:pStyle w:val="Akapitzlist"/>
              <w:numPr>
                <w:ilvl w:val="0"/>
                <w:numId w:val="35"/>
              </w:numPr>
              <w:spacing w:before="120" w:after="0"/>
              <w:ind w:left="1418" w:hanging="7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  <w:p w14:paraId="62FD6C73" w14:textId="49AB0631" w:rsidR="00FC15D4" w:rsidRPr="00FC15D4" w:rsidRDefault="00FC15D4" w:rsidP="002D707D">
            <w:pPr>
              <w:pStyle w:val="Akapitzlist"/>
              <w:spacing w:after="0"/>
              <w:ind w:left="1418" w:hanging="7"/>
              <w:contextualSpacing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C15D4">
              <w:rPr>
                <w:rFonts w:ascii="Verdana" w:hAnsi="Verdana"/>
                <w:sz w:val="16"/>
                <w:szCs w:val="16"/>
              </w:rPr>
              <w:t>kategoria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…..</w:t>
            </w:r>
          </w:p>
        </w:tc>
      </w:tr>
      <w:tr w:rsidR="005668EF" w:rsidRPr="00D07DEB" w14:paraId="373EECD3" w14:textId="77777777" w:rsidTr="002D707D">
        <w:trPr>
          <w:trHeight w:val="545"/>
        </w:trPr>
        <w:tc>
          <w:tcPr>
            <w:tcW w:w="709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0664E" w14:textId="79BB19F9" w:rsidR="005668EF" w:rsidRPr="0095610E" w:rsidRDefault="005668EF" w:rsidP="005668EF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95610E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  <w:shd w:val="clear" w:color="auto" w:fill="D5DCE4" w:themeFill="text2" w:themeFillTint="33"/>
            <w:vAlign w:val="center"/>
          </w:tcPr>
          <w:p w14:paraId="38E13A7E" w14:textId="77777777" w:rsidR="005668EF" w:rsidRPr="00D07DEB" w:rsidRDefault="005668EF" w:rsidP="005668EF">
            <w:pPr>
              <w:spacing w:before="120" w:after="120"/>
              <w:ind w:left="-989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5668EF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Licencja umożliwiająca podłączenie 256 nowych urządzeń do kontrolera</w:t>
            </w:r>
          </w:p>
        </w:tc>
        <w:tc>
          <w:tcPr>
            <w:tcW w:w="4961" w:type="dxa"/>
            <w:shd w:val="clear" w:color="auto" w:fill="E6EAEE"/>
            <w:vAlign w:val="center"/>
          </w:tcPr>
          <w:p w14:paraId="65E903AD" w14:textId="732AA01A" w:rsidR="005668EF" w:rsidRPr="00D07DEB" w:rsidRDefault="005668EF" w:rsidP="002D707D">
            <w:pPr>
              <w:spacing w:before="120" w:after="120"/>
              <w:ind w:left="277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423FEE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5668EF" w:rsidRPr="00D07DEB" w14:paraId="7AFC605F" w14:textId="77777777" w:rsidTr="002D707D">
        <w:trPr>
          <w:trHeight w:val="539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0550F" w14:textId="589E9F3C" w:rsidR="005668EF" w:rsidRPr="005668EF" w:rsidRDefault="005668EF" w:rsidP="005668EF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668EF">
              <w:rPr>
                <w:rFonts w:ascii="Verdana" w:hAnsi="Verdana"/>
                <w:bCs/>
                <w:sz w:val="16"/>
                <w:szCs w:val="16"/>
              </w:rPr>
              <w:t>4.1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D5B247" w14:textId="77777777" w:rsidR="005668EF" w:rsidRPr="005668EF" w:rsidRDefault="005668EF" w:rsidP="005668EF">
            <w:pPr>
              <w:spacing w:before="120" w:after="120"/>
              <w:ind w:left="145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668EF">
              <w:rPr>
                <w:rFonts w:ascii="Verdana" w:eastAsia="Arial Unicode MS" w:hAnsi="Verdana"/>
                <w:bCs/>
                <w:sz w:val="16"/>
                <w:szCs w:val="16"/>
              </w:rPr>
              <w:t>Zgodność z systemem Zamawiającego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B42A5E7" w14:textId="5E46D4A4" w:rsidR="005668EF" w:rsidRPr="005668EF" w:rsidRDefault="005668EF" w:rsidP="00CD0C02">
            <w:pPr>
              <w:spacing w:before="120" w:after="120"/>
              <w:ind w:left="145" w:right="134"/>
              <w:jc w:val="both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CD0C02">
              <w:rPr>
                <w:rFonts w:ascii="Verdana" w:eastAsia="Arial Unicode MS" w:hAnsi="Verdana"/>
                <w:bCs/>
                <w:sz w:val="16"/>
                <w:szCs w:val="16"/>
              </w:rPr>
              <w:t xml:space="preserve">Licencja zgodna z systemem sieci bezprzewodowej Zamawiającego </w:t>
            </w:r>
            <w:r w:rsidR="00CD0C02" w:rsidRPr="00406984">
              <w:rPr>
                <w:rFonts w:ascii="Verdana" w:eastAsia="Arial Unicode MS" w:hAnsi="Verdana"/>
                <w:bCs/>
                <w:sz w:val="16"/>
                <w:szCs w:val="16"/>
              </w:rPr>
              <w:t xml:space="preserve">(pkt </w:t>
            </w:r>
            <w:r w:rsidR="00406984" w:rsidRPr="00406984">
              <w:rPr>
                <w:rFonts w:ascii="Verdana" w:eastAsia="Arial Unicode MS" w:hAnsi="Verdana"/>
                <w:bCs/>
                <w:sz w:val="16"/>
                <w:szCs w:val="16"/>
              </w:rPr>
              <w:t>5</w:t>
            </w:r>
            <w:r w:rsidR="00CD0C02" w:rsidRPr="00406984">
              <w:rPr>
                <w:rFonts w:ascii="Verdana" w:eastAsia="Arial Unicode MS" w:hAnsi="Verdana"/>
                <w:bCs/>
                <w:sz w:val="16"/>
                <w:szCs w:val="16"/>
              </w:rPr>
              <w:t xml:space="preserve"> (infrastruktura Zamawiającego)</w:t>
            </w:r>
            <w:r w:rsidR="00CD0C02" w:rsidRPr="00CD0C02">
              <w:rPr>
                <w:rFonts w:ascii="Verdana" w:eastAsia="Arial Unicode MS" w:hAnsi="Verdana"/>
                <w:bCs/>
                <w:sz w:val="16"/>
                <w:szCs w:val="16"/>
              </w:rPr>
              <w:t xml:space="preserve"> wskazany w </w:t>
            </w:r>
            <w:r w:rsidR="00CD0C02" w:rsidRPr="00CD0C02">
              <w:rPr>
                <w:rFonts w:ascii="Verdana" w:eastAsia="Arial Unicode MS" w:hAnsi="Verdana"/>
                <w:bCs/>
                <w:i/>
                <w:iCs/>
                <w:sz w:val="16"/>
                <w:szCs w:val="16"/>
              </w:rPr>
              <w:t>Załączniku nr 3 do SWZ – Opis przedmiotu zamówienia</w:t>
            </w:r>
            <w:r w:rsidR="00CD0C02" w:rsidRPr="00CD0C02">
              <w:rPr>
                <w:rFonts w:ascii="Verdana" w:eastAsia="Arial Unicode MS" w:hAnsi="Verdana"/>
                <w:bCs/>
                <w:sz w:val="16"/>
                <w:szCs w:val="16"/>
              </w:rPr>
              <w:t>)</w:t>
            </w:r>
            <w:r w:rsidRPr="00CD0C02">
              <w:rPr>
                <w:rFonts w:ascii="Verdana" w:eastAsia="Arial Unicode MS" w:hAnsi="Verdana"/>
                <w:bCs/>
                <w:sz w:val="16"/>
                <w:szCs w:val="16"/>
              </w:rPr>
              <w:t xml:space="preserve"> – zwiększyć limit urządzeń z </w:t>
            </w:r>
            <w:r w:rsidR="00CD0C02" w:rsidRPr="00CD0C02">
              <w:rPr>
                <w:rFonts w:ascii="Verdana" w:eastAsia="Arial Unicode MS" w:hAnsi="Verdana"/>
                <w:bCs/>
                <w:sz w:val="16"/>
                <w:szCs w:val="16"/>
              </w:rPr>
              <w:t>1 i 2</w:t>
            </w:r>
            <w:r w:rsidRPr="00CD0C02">
              <w:rPr>
                <w:rFonts w:ascii="Verdana" w:eastAsia="Arial Unicode MS" w:hAnsi="Verdana"/>
                <w:bCs/>
                <w:sz w:val="16"/>
                <w:szCs w:val="16"/>
              </w:rPr>
              <w:t xml:space="preserve"> obsługiwanych przez kontroler sieci bezprzewodowej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BBF6EB" w14:textId="18C45C0E" w:rsidR="005668EF" w:rsidRPr="005668EF" w:rsidRDefault="005668EF" w:rsidP="002D707D">
            <w:pPr>
              <w:spacing w:before="120" w:after="120"/>
              <w:ind w:left="2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668EF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5668EF" w:rsidRPr="00D07DEB" w14:paraId="4A333BE1" w14:textId="77777777" w:rsidTr="002D707D">
        <w:trPr>
          <w:trHeight w:val="539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1DCCC" w14:textId="009FDB23" w:rsidR="005668EF" w:rsidRPr="005668EF" w:rsidRDefault="005668EF" w:rsidP="005668EF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4.2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4282D" w14:textId="167E34FC" w:rsidR="005668EF" w:rsidRPr="005668EF" w:rsidRDefault="005668EF" w:rsidP="005668EF">
            <w:pPr>
              <w:spacing w:before="120" w:after="120"/>
              <w:ind w:left="145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668EF">
              <w:rPr>
                <w:rFonts w:ascii="Verdana" w:eastAsia="Arial Unicode MS" w:hAnsi="Verdana"/>
                <w:bCs/>
                <w:sz w:val="16"/>
                <w:szCs w:val="16"/>
              </w:rPr>
              <w:t>Zwiększenie limitu urządzeń obsługiwanego przez kontroler sieci bezprzewodowej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8A04E34" w14:textId="703DB7C8" w:rsidR="005668EF" w:rsidRPr="005668EF" w:rsidRDefault="005668EF" w:rsidP="005668EF">
            <w:pPr>
              <w:spacing w:before="120" w:after="120"/>
              <w:ind w:left="145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668EF">
              <w:rPr>
                <w:rFonts w:ascii="Verdana" w:eastAsia="Arial Unicode MS" w:hAnsi="Verdana"/>
                <w:bCs/>
                <w:sz w:val="16"/>
                <w:szCs w:val="16"/>
              </w:rPr>
              <w:t>Co najmniej o 256 urządzeń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E527C3" w14:textId="40297C8F" w:rsidR="005668EF" w:rsidRPr="005668EF" w:rsidRDefault="005668EF" w:rsidP="002D707D">
            <w:pPr>
              <w:spacing w:before="120" w:after="120"/>
              <w:ind w:left="2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668EF">
              <w:rPr>
                <w:rFonts w:ascii="Verdana" w:hAnsi="Verdana"/>
                <w:b/>
                <w:bCs/>
                <w:sz w:val="16"/>
                <w:szCs w:val="16"/>
              </w:rPr>
              <w:t>TAK / NIE</w:t>
            </w:r>
          </w:p>
        </w:tc>
      </w:tr>
      <w:tr w:rsidR="005668EF" w:rsidRPr="00D07DEB" w14:paraId="70162854" w14:textId="77777777" w:rsidTr="002D707D">
        <w:trPr>
          <w:trHeight w:val="545"/>
        </w:trPr>
        <w:tc>
          <w:tcPr>
            <w:tcW w:w="709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F46EA" w14:textId="71948DF8" w:rsidR="005668EF" w:rsidRPr="0095610E" w:rsidRDefault="005668EF" w:rsidP="00AA6F2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95610E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  <w:shd w:val="clear" w:color="auto" w:fill="D5DCE4" w:themeFill="text2" w:themeFillTint="33"/>
            <w:vAlign w:val="center"/>
          </w:tcPr>
          <w:p w14:paraId="5F4022F9" w14:textId="568AF370" w:rsidR="005668EF" w:rsidRPr="00D07DEB" w:rsidRDefault="005668EF" w:rsidP="005668EF">
            <w:pPr>
              <w:spacing w:before="120" w:after="120"/>
              <w:ind w:left="145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Usługa wsparcia technicznego</w:t>
            </w:r>
          </w:p>
        </w:tc>
        <w:tc>
          <w:tcPr>
            <w:tcW w:w="4961" w:type="dxa"/>
            <w:shd w:val="clear" w:color="auto" w:fill="E6EAEE"/>
            <w:vAlign w:val="center"/>
          </w:tcPr>
          <w:p w14:paraId="3A8A8B7E" w14:textId="77777777" w:rsidR="005668EF" w:rsidRPr="00D07DEB" w:rsidRDefault="005668EF" w:rsidP="002D707D">
            <w:pPr>
              <w:spacing w:before="120" w:after="120"/>
              <w:ind w:left="277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423FEE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5668EF" w:rsidRPr="00D07DEB" w14:paraId="3EAA76EB" w14:textId="77777777" w:rsidTr="002D707D">
        <w:trPr>
          <w:trHeight w:val="545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B1C3A" w14:textId="78C41ED6" w:rsidR="005668EF" w:rsidRPr="00423FEE" w:rsidRDefault="00423FEE" w:rsidP="00AA6F22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23FEE">
              <w:rPr>
                <w:rFonts w:ascii="Verdana" w:hAnsi="Verdana"/>
                <w:bCs/>
                <w:sz w:val="16"/>
                <w:szCs w:val="16"/>
              </w:rPr>
              <w:t>5.1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2820FD48" w14:textId="77777777" w:rsidR="005668EF" w:rsidRPr="00423FEE" w:rsidRDefault="00423FEE" w:rsidP="00423FEE">
            <w:pPr>
              <w:spacing w:before="120" w:after="120"/>
              <w:ind w:left="145" w:right="139"/>
              <w:jc w:val="both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Urządzenia wskazane w pkt 1 i 2 niniejszej specyfikacji będą objęte </w:t>
            </w:r>
            <w:r w:rsidRPr="00423FEE">
              <w:rPr>
                <w:rFonts w:ascii="Verdana" w:eastAsia="Arial Unicode MS" w:hAnsi="Verdana"/>
                <w:b/>
                <w:bCs/>
                <w:spacing w:val="20"/>
                <w:sz w:val="16"/>
                <w:szCs w:val="16"/>
              </w:rPr>
              <w:t>wsparciem technicznym</w:t>
            </w:r>
            <w:r w:rsidRPr="00423FEE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umożliwiającym:</w:t>
            </w:r>
          </w:p>
          <w:p w14:paraId="33B58929" w14:textId="4A024CBE" w:rsidR="00423FEE" w:rsidRPr="00423FEE" w:rsidRDefault="00423FEE" w:rsidP="00615008">
            <w:pPr>
              <w:pStyle w:val="Akapitzlist"/>
              <w:numPr>
                <w:ilvl w:val="0"/>
                <w:numId w:val="36"/>
              </w:numPr>
              <w:spacing w:before="60" w:after="0" w:line="276" w:lineRule="auto"/>
              <w:ind w:left="567" w:right="142" w:hanging="357"/>
              <w:contextualSpacing w:val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sz w:val="16"/>
                <w:szCs w:val="16"/>
              </w:rPr>
              <w:t>aktualizację oprogramowania do najnowszej wersji dla wszystkich urządzeń do pobrania ze strony producenta,</w:t>
            </w:r>
          </w:p>
          <w:p w14:paraId="565BB053" w14:textId="1A974C5A" w:rsidR="00423FEE" w:rsidRPr="00423FEE" w:rsidRDefault="00423FEE" w:rsidP="00615008">
            <w:pPr>
              <w:pStyle w:val="Akapitzlist"/>
              <w:numPr>
                <w:ilvl w:val="0"/>
                <w:numId w:val="36"/>
              </w:numPr>
              <w:spacing w:before="60" w:after="0" w:line="276" w:lineRule="auto"/>
              <w:ind w:left="567" w:right="142" w:hanging="357"/>
              <w:contextualSpacing w:val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sz w:val="16"/>
                <w:szCs w:val="16"/>
              </w:rPr>
              <w:t>dostęp do aktualizacji bezpieczeństwa, wydajności i stabilności działania sprzętu i oprogramowania do pobrania ze strony producenta;</w:t>
            </w:r>
          </w:p>
          <w:p w14:paraId="16885678" w14:textId="4E2478F2" w:rsidR="00423FEE" w:rsidRPr="00423FEE" w:rsidRDefault="00423FEE" w:rsidP="00615008">
            <w:pPr>
              <w:pStyle w:val="Akapitzlist"/>
              <w:numPr>
                <w:ilvl w:val="0"/>
                <w:numId w:val="36"/>
              </w:numPr>
              <w:spacing w:before="60" w:after="0" w:line="276" w:lineRule="auto"/>
              <w:ind w:left="567" w:right="142" w:hanging="357"/>
              <w:contextualSpacing w:val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sz w:val="16"/>
                <w:szCs w:val="16"/>
              </w:rPr>
              <w:t xml:space="preserve">dla zgłoszeń niekrytycznych, obsługę w trybie minimum: w godzinach 8:00-16:00 w dni robocze, urządzeń wymienionych w punkcie </w:t>
            </w:r>
            <w:r>
              <w:rPr>
                <w:rFonts w:ascii="Verdana" w:eastAsia="Arial Unicode MS" w:hAnsi="Verdana"/>
                <w:sz w:val="16"/>
                <w:szCs w:val="16"/>
              </w:rPr>
              <w:t>1 i 2</w:t>
            </w:r>
            <w:r w:rsidRPr="00423FEE">
              <w:rPr>
                <w:rFonts w:ascii="Verdana" w:eastAsia="Arial Unicode MS" w:hAnsi="Verdana"/>
                <w:sz w:val="16"/>
                <w:szCs w:val="16"/>
              </w:rPr>
              <w:t xml:space="preserve"> realizowaną przez autoryzowanego dystrybutora sprzętu lub zespół pomocy technicznej producenta za pośrednictwem jednej lub więcej metod komunikacji: telefon, poczta elektroniczna, portal internetowy pomocy technicznej.</w:t>
            </w:r>
          </w:p>
          <w:p w14:paraId="0769E5CE" w14:textId="7E0F8CA0" w:rsidR="00423FEE" w:rsidRPr="00423FEE" w:rsidRDefault="00423FEE" w:rsidP="00615008">
            <w:pPr>
              <w:pStyle w:val="Akapitzlist"/>
              <w:numPr>
                <w:ilvl w:val="0"/>
                <w:numId w:val="36"/>
              </w:numPr>
              <w:spacing w:before="60" w:after="0" w:line="276" w:lineRule="auto"/>
              <w:ind w:left="567" w:right="142" w:hanging="357"/>
              <w:contextualSpacing w:val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sz w:val="16"/>
                <w:szCs w:val="16"/>
              </w:rPr>
              <w:t xml:space="preserve">dla zgłoszeń krytycznych, obsługę w trybie 24 godziny na dobę, 7 dni w tygodniu, urządzeń wymienionych w punkcie </w:t>
            </w:r>
            <w:r>
              <w:rPr>
                <w:rFonts w:ascii="Verdana" w:eastAsia="Arial Unicode MS" w:hAnsi="Verdana"/>
                <w:sz w:val="16"/>
                <w:szCs w:val="16"/>
              </w:rPr>
              <w:t>1 i 2</w:t>
            </w:r>
            <w:r w:rsidRPr="00423FEE">
              <w:rPr>
                <w:rFonts w:ascii="Verdana" w:eastAsia="Arial Unicode MS" w:hAnsi="Verdana"/>
                <w:sz w:val="16"/>
                <w:szCs w:val="16"/>
              </w:rPr>
              <w:t xml:space="preserve"> jw.</w:t>
            </w:r>
          </w:p>
          <w:p w14:paraId="04A1C9C2" w14:textId="1E71C980" w:rsidR="00423FEE" w:rsidRPr="00423FEE" w:rsidRDefault="00423FEE" w:rsidP="00615008">
            <w:pPr>
              <w:pStyle w:val="Akapitzlist"/>
              <w:numPr>
                <w:ilvl w:val="0"/>
                <w:numId w:val="36"/>
              </w:numPr>
              <w:spacing w:before="60" w:after="0" w:line="276" w:lineRule="auto"/>
              <w:ind w:left="567" w:right="142" w:hanging="357"/>
              <w:contextualSpacing w:val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sz w:val="16"/>
                <w:szCs w:val="16"/>
              </w:rPr>
              <w:lastRenderedPageBreak/>
              <w:t>pomoc i doradztwo w przypadku problemów przy wykonywaniu wszelakich czynności ze sprzętem i oprogramowaniem,</w:t>
            </w:r>
          </w:p>
          <w:p w14:paraId="36A6C48C" w14:textId="6AE8A466" w:rsidR="00423FEE" w:rsidRPr="00423FEE" w:rsidRDefault="00423FEE" w:rsidP="00615008">
            <w:pPr>
              <w:pStyle w:val="Akapitzlist"/>
              <w:numPr>
                <w:ilvl w:val="0"/>
                <w:numId w:val="36"/>
              </w:numPr>
              <w:spacing w:before="60" w:after="120" w:line="276" w:lineRule="auto"/>
              <w:ind w:left="567" w:right="142" w:hanging="357"/>
              <w:contextualSpacing w:val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423FEE">
              <w:rPr>
                <w:rFonts w:ascii="Verdana" w:eastAsia="Arial Unicode MS" w:hAnsi="Verdana"/>
                <w:sz w:val="16"/>
                <w:szCs w:val="16"/>
              </w:rPr>
              <w:t>czas trwania 36 miesięcy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CF02C8" w14:textId="17D17718" w:rsidR="005668EF" w:rsidRPr="005668EF" w:rsidRDefault="00423FEE" w:rsidP="002D707D">
            <w:pPr>
              <w:spacing w:before="120" w:after="120"/>
              <w:ind w:left="27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668EF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TAK / NIE</w:t>
            </w:r>
          </w:p>
        </w:tc>
      </w:tr>
      <w:tr w:rsidR="00423FEE" w:rsidRPr="00D07DEB" w14:paraId="71570F28" w14:textId="77777777" w:rsidTr="002D707D">
        <w:trPr>
          <w:trHeight w:val="545"/>
        </w:trPr>
        <w:tc>
          <w:tcPr>
            <w:tcW w:w="709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3954" w14:textId="618217B3" w:rsidR="00423FEE" w:rsidRPr="00423FEE" w:rsidRDefault="00423FEE" w:rsidP="00423FEE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95610E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  <w:shd w:val="clear" w:color="auto" w:fill="D5DCE4" w:themeFill="text2" w:themeFillTint="33"/>
            <w:vAlign w:val="center"/>
          </w:tcPr>
          <w:p w14:paraId="0569FB53" w14:textId="3D1D6B4B" w:rsidR="00423FEE" w:rsidRPr="00423FEE" w:rsidRDefault="00423FEE" w:rsidP="00423FEE">
            <w:pPr>
              <w:spacing w:before="120" w:after="120"/>
              <w:ind w:left="145" w:right="139"/>
              <w:jc w:val="both"/>
              <w:rPr>
                <w:rFonts w:ascii="Verdana" w:eastAsia="Arial Unicode MS" w:hAnsi="Verdana"/>
                <w:b/>
                <w:bCs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Usługa konsultacji z technikiem</w:t>
            </w:r>
          </w:p>
        </w:tc>
        <w:tc>
          <w:tcPr>
            <w:tcW w:w="4961" w:type="dxa"/>
            <w:shd w:val="clear" w:color="auto" w:fill="E6EAEE"/>
            <w:vAlign w:val="center"/>
          </w:tcPr>
          <w:p w14:paraId="4DDB4E48" w14:textId="03F74165" w:rsidR="00423FEE" w:rsidRPr="005668EF" w:rsidRDefault="00423FEE" w:rsidP="002D707D">
            <w:pPr>
              <w:spacing w:before="120" w:after="120"/>
              <w:ind w:left="27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23FEE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423FEE" w:rsidRPr="00D07DEB" w14:paraId="1A3D7B0C" w14:textId="77777777" w:rsidTr="002D707D">
        <w:trPr>
          <w:trHeight w:val="545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D68B3" w14:textId="66A56DE4" w:rsidR="00423FEE" w:rsidRPr="00423FEE" w:rsidRDefault="00423FEE" w:rsidP="00423FEE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23FEE">
              <w:rPr>
                <w:rFonts w:ascii="Verdana" w:hAnsi="Verdana"/>
                <w:bCs/>
                <w:sz w:val="16"/>
                <w:szCs w:val="16"/>
              </w:rPr>
              <w:t>6.1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3EF665E2" w14:textId="26702484" w:rsidR="00423FEE" w:rsidRPr="00423FEE" w:rsidRDefault="00423FEE" w:rsidP="00423FEE">
            <w:pPr>
              <w:spacing w:before="120" w:after="120"/>
              <w:ind w:left="145" w:right="139"/>
              <w:jc w:val="both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bCs/>
                <w:sz w:val="16"/>
                <w:szCs w:val="16"/>
              </w:rPr>
              <w:t>Przeprowadzenie konsultacji online dla administratorów systemu sieci bezprzewodowej w wymiarze 24 godzin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AF5430" w14:textId="1E9DEBAF" w:rsidR="00423FEE" w:rsidRPr="00423FEE" w:rsidRDefault="00423FEE" w:rsidP="002D707D">
            <w:pPr>
              <w:spacing w:before="120" w:after="120"/>
              <w:ind w:left="277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23FEE">
              <w:rPr>
                <w:rFonts w:ascii="Verdana" w:hAnsi="Verdana"/>
                <w:bCs/>
                <w:sz w:val="16"/>
                <w:szCs w:val="16"/>
              </w:rPr>
              <w:t>TAK / NIE</w:t>
            </w:r>
          </w:p>
        </w:tc>
      </w:tr>
      <w:tr w:rsidR="00423FEE" w:rsidRPr="00D07DEB" w14:paraId="43AFA26C" w14:textId="77777777" w:rsidTr="00CD0C02">
        <w:trPr>
          <w:trHeight w:val="545"/>
        </w:trPr>
        <w:tc>
          <w:tcPr>
            <w:tcW w:w="709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258DC" w14:textId="6F447AA9" w:rsidR="00423FEE" w:rsidRPr="00423FEE" w:rsidRDefault="00423FEE" w:rsidP="00423FE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23FEE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10065" w:type="dxa"/>
            <w:gridSpan w:val="2"/>
            <w:shd w:val="clear" w:color="auto" w:fill="D5DCE4" w:themeFill="text2" w:themeFillTint="33"/>
            <w:vAlign w:val="center"/>
          </w:tcPr>
          <w:p w14:paraId="3177B229" w14:textId="64ED0C0B" w:rsidR="00423FEE" w:rsidRPr="00423FEE" w:rsidRDefault="00423FEE" w:rsidP="00423FEE">
            <w:pPr>
              <w:spacing w:before="120" w:after="120"/>
              <w:ind w:left="145" w:right="139"/>
              <w:jc w:val="both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423FEE">
              <w:rPr>
                <w:rFonts w:ascii="Verdana" w:eastAsia="Arial Unicode MS" w:hAnsi="Verdana"/>
                <w:b/>
                <w:sz w:val="18"/>
                <w:szCs w:val="18"/>
              </w:rPr>
              <w:t>Usługa montażu urządzeń</w:t>
            </w:r>
          </w:p>
        </w:tc>
        <w:tc>
          <w:tcPr>
            <w:tcW w:w="4961" w:type="dxa"/>
            <w:shd w:val="clear" w:color="auto" w:fill="E6EAEE"/>
            <w:vAlign w:val="center"/>
          </w:tcPr>
          <w:p w14:paraId="57FA9840" w14:textId="3F94812E" w:rsidR="00423FEE" w:rsidRPr="00423FEE" w:rsidRDefault="00423FEE" w:rsidP="002D707D">
            <w:pPr>
              <w:spacing w:before="120" w:after="120"/>
              <w:ind w:left="277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23FEE">
              <w:rPr>
                <w:rFonts w:ascii="Verdana" w:hAnsi="Verdana"/>
                <w:b/>
                <w:bCs/>
                <w:sz w:val="18"/>
                <w:szCs w:val="18"/>
              </w:rPr>
              <w:t>TAK / NIE</w:t>
            </w:r>
          </w:p>
        </w:tc>
      </w:tr>
      <w:tr w:rsidR="00423FEE" w:rsidRPr="00D07DEB" w14:paraId="030E1972" w14:textId="77777777" w:rsidTr="002D707D">
        <w:trPr>
          <w:trHeight w:val="545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C29D" w14:textId="3E55139A" w:rsidR="00423FEE" w:rsidRPr="00423FEE" w:rsidRDefault="00423FEE" w:rsidP="00423FEE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23FEE">
              <w:rPr>
                <w:rFonts w:ascii="Verdana" w:hAnsi="Verdana"/>
                <w:bCs/>
                <w:sz w:val="16"/>
                <w:szCs w:val="16"/>
              </w:rPr>
              <w:t>7.1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77861A7E" w14:textId="18B329D3" w:rsidR="00423FEE" w:rsidRDefault="00423FEE" w:rsidP="00423FEE">
            <w:pPr>
              <w:spacing w:before="120" w:after="120"/>
              <w:ind w:left="145" w:right="139"/>
              <w:jc w:val="both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423FEE">
              <w:rPr>
                <w:rFonts w:ascii="Verdana" w:eastAsia="Arial Unicode MS" w:hAnsi="Verdana"/>
                <w:bCs/>
                <w:sz w:val="16"/>
                <w:szCs w:val="16"/>
              </w:rPr>
              <w:t>Urządzenia</w:t>
            </w:r>
            <w:r w:rsidR="0043016D">
              <w:rPr>
                <w:rFonts w:ascii="Verdana" w:eastAsia="Arial Unicode MS" w:hAnsi="Verdana"/>
                <w:bCs/>
                <w:sz w:val="16"/>
                <w:szCs w:val="16"/>
              </w:rPr>
              <w:t xml:space="preserve"> wskazane w </w:t>
            </w:r>
            <w:r w:rsidRPr="00423FEE">
              <w:rPr>
                <w:rFonts w:ascii="Verdana" w:eastAsia="Arial Unicode MS" w:hAnsi="Verdana"/>
                <w:bCs/>
                <w:sz w:val="16"/>
                <w:szCs w:val="16"/>
              </w:rPr>
              <w:t>pkt 1 zostaną dostarczone i zamontowane według poniższych wytycznych:</w:t>
            </w:r>
          </w:p>
          <w:p w14:paraId="509211E6" w14:textId="48300A7B" w:rsidR="00CD0C02" w:rsidRDefault="00CD0C02" w:rsidP="00615008">
            <w:pPr>
              <w:pStyle w:val="Akapitzlist"/>
              <w:numPr>
                <w:ilvl w:val="0"/>
                <w:numId w:val="37"/>
              </w:numPr>
              <w:spacing w:before="120" w:after="120"/>
              <w:ind w:left="561" w:right="142" w:hanging="357"/>
              <w:contextualSpacing w:val="0"/>
              <w:jc w:val="both"/>
              <w:rPr>
                <w:rFonts w:ascii="Verdana" w:eastAsia="Arial Unicode MS" w:hAnsi="Verdana"/>
                <w:bCs/>
                <w:sz w:val="16"/>
                <w:szCs w:val="16"/>
              </w:rPr>
            </w:pPr>
            <w:r>
              <w:rPr>
                <w:rFonts w:ascii="Verdana" w:eastAsia="Arial Unicode MS" w:hAnsi="Verdana"/>
                <w:bCs/>
                <w:sz w:val="16"/>
                <w:szCs w:val="16"/>
              </w:rPr>
              <w:t>adres dostawy i montażu:</w:t>
            </w:r>
          </w:p>
          <w:tbl>
            <w:tblPr>
              <w:tblStyle w:val="Tabela-Siatka"/>
              <w:tblW w:w="0" w:type="auto"/>
              <w:tblInd w:w="130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417"/>
            </w:tblGrid>
            <w:tr w:rsidR="00CD0C02" w14:paraId="4305AD48" w14:textId="77777777" w:rsidTr="00CD0C02">
              <w:tc>
                <w:tcPr>
                  <w:tcW w:w="3686" w:type="dxa"/>
                  <w:shd w:val="clear" w:color="auto" w:fill="D9D9D9" w:themeFill="background1" w:themeFillShade="D9"/>
                </w:tcPr>
                <w:p w14:paraId="606E6368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Lokalizacja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05E87CBA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Ilość urządzeń</w:t>
                  </w:r>
                </w:p>
              </w:tc>
            </w:tr>
            <w:tr w:rsidR="00CD0C02" w14:paraId="23123D5D" w14:textId="77777777" w:rsidTr="00CD0C02">
              <w:tc>
                <w:tcPr>
                  <w:tcW w:w="3686" w:type="dxa"/>
                </w:tcPr>
                <w:p w14:paraId="4BD58875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DS Dwudziestolatka, ul. Piastowska 1/13</w:t>
                  </w:r>
                </w:p>
              </w:tc>
              <w:tc>
                <w:tcPr>
                  <w:tcW w:w="1417" w:type="dxa"/>
                </w:tcPr>
                <w:p w14:paraId="59E0E085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36</w:t>
                  </w:r>
                </w:p>
              </w:tc>
            </w:tr>
            <w:tr w:rsidR="00CD0C02" w14:paraId="533BEDC3" w14:textId="77777777" w:rsidTr="00CD0C02">
              <w:tc>
                <w:tcPr>
                  <w:tcW w:w="3686" w:type="dxa"/>
                </w:tcPr>
                <w:p w14:paraId="0DC8D39B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DS Słowianka, pl. Grunwaldzki 26</w:t>
                  </w:r>
                </w:p>
              </w:tc>
              <w:tc>
                <w:tcPr>
                  <w:tcW w:w="1417" w:type="dxa"/>
                </w:tcPr>
                <w:p w14:paraId="6C6AAB56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20</w:t>
                  </w:r>
                </w:p>
              </w:tc>
            </w:tr>
            <w:tr w:rsidR="00CD0C02" w14:paraId="143849C2" w14:textId="77777777" w:rsidTr="00CD0C02">
              <w:tc>
                <w:tcPr>
                  <w:tcW w:w="3686" w:type="dxa"/>
                </w:tcPr>
                <w:p w14:paraId="3D1D44DB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 xml:space="preserve">DS </w:t>
                  </w:r>
                  <w:proofErr w:type="spellStart"/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Parawanowiec</w:t>
                  </w:r>
                  <w:proofErr w:type="spellEnd"/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, pl. Grunwaldzki 28</w:t>
                  </w:r>
                </w:p>
              </w:tc>
              <w:tc>
                <w:tcPr>
                  <w:tcW w:w="1417" w:type="dxa"/>
                </w:tcPr>
                <w:p w14:paraId="26E7586E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15</w:t>
                  </w:r>
                </w:p>
              </w:tc>
            </w:tr>
            <w:tr w:rsidR="00CD0C02" w14:paraId="41ECFDA8" w14:textId="77777777" w:rsidTr="00CD0C02">
              <w:tc>
                <w:tcPr>
                  <w:tcW w:w="3686" w:type="dxa"/>
                </w:tcPr>
                <w:p w14:paraId="4E724A21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DS Ołówek, pl. Grunwaldzki 30</w:t>
                  </w:r>
                </w:p>
              </w:tc>
              <w:tc>
                <w:tcPr>
                  <w:tcW w:w="1417" w:type="dxa"/>
                </w:tcPr>
                <w:p w14:paraId="1192A5BD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34</w:t>
                  </w:r>
                </w:p>
              </w:tc>
            </w:tr>
            <w:tr w:rsidR="00CD0C02" w14:paraId="35A9A8ED" w14:textId="77777777" w:rsidTr="00CD0C02">
              <w:tc>
                <w:tcPr>
                  <w:tcW w:w="3686" w:type="dxa"/>
                </w:tcPr>
                <w:p w14:paraId="3BCBE023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DS Kredka pl. Grunwaldzki 69</w:t>
                  </w:r>
                </w:p>
              </w:tc>
              <w:tc>
                <w:tcPr>
                  <w:tcW w:w="1417" w:type="dxa"/>
                </w:tcPr>
                <w:p w14:paraId="17626AD8" w14:textId="77777777" w:rsidR="00CD0C02" w:rsidRPr="00CD0C02" w:rsidRDefault="00CD0C02" w:rsidP="00CD0C02">
                  <w:pPr>
                    <w:pStyle w:val="Akapitzlist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D0C02">
                    <w:rPr>
                      <w:rFonts w:ascii="Verdana" w:hAnsi="Verdana"/>
                      <w:sz w:val="16"/>
                      <w:szCs w:val="16"/>
                    </w:rPr>
                    <w:t>42</w:t>
                  </w:r>
                </w:p>
              </w:tc>
            </w:tr>
          </w:tbl>
          <w:p w14:paraId="5374C478" w14:textId="7691506E" w:rsidR="00A854AD" w:rsidRPr="00CD0C02" w:rsidRDefault="0043016D" w:rsidP="0043016D">
            <w:pPr>
              <w:pStyle w:val="Akapitzlist"/>
              <w:spacing w:after="0"/>
              <w:ind w:left="561" w:right="142"/>
              <w:contextualSpacing w:val="0"/>
              <w:jc w:val="both"/>
              <w:rPr>
                <w:rFonts w:ascii="Verdana" w:eastAsia="Arial Unicode MS" w:hAnsi="Verdana"/>
                <w:bCs/>
                <w:sz w:val="16"/>
                <w:szCs w:val="16"/>
              </w:rPr>
            </w:pPr>
            <w:r>
              <w:rPr>
                <w:rFonts w:ascii="Verdana" w:eastAsia="Arial Unicode MS" w:hAnsi="Verdana"/>
                <w:bCs/>
                <w:sz w:val="16"/>
                <w:szCs w:val="16"/>
              </w:rPr>
              <w:br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A21BB7" w14:textId="5C53D7DE" w:rsidR="00423FEE" w:rsidRPr="00423FEE" w:rsidRDefault="00A854AD" w:rsidP="002D707D">
            <w:pPr>
              <w:spacing w:before="120" w:after="120"/>
              <w:ind w:left="277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A854AD">
              <w:rPr>
                <w:rFonts w:ascii="Verdana" w:hAnsi="Verdana"/>
                <w:bCs/>
                <w:sz w:val="16"/>
                <w:szCs w:val="16"/>
              </w:rPr>
              <w:t>TAK / NIE</w:t>
            </w:r>
          </w:p>
        </w:tc>
      </w:tr>
      <w:tr w:rsidR="002D707D" w:rsidRPr="00D07DEB" w14:paraId="500893B3" w14:textId="77777777" w:rsidTr="00CD0C02">
        <w:trPr>
          <w:trHeight w:val="545"/>
        </w:trPr>
        <w:tc>
          <w:tcPr>
            <w:tcW w:w="709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11160" w14:textId="5FDD4D65" w:rsidR="002D707D" w:rsidRPr="00423FEE" w:rsidRDefault="002D707D" w:rsidP="002D707D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95610E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  <w:shd w:val="clear" w:color="auto" w:fill="D5DCE4" w:themeFill="text2" w:themeFillTint="33"/>
            <w:vAlign w:val="center"/>
          </w:tcPr>
          <w:p w14:paraId="03A44EE5" w14:textId="68A18A22" w:rsidR="002D707D" w:rsidRPr="00423FEE" w:rsidRDefault="002D707D" w:rsidP="002D707D">
            <w:pPr>
              <w:spacing w:before="120" w:after="120"/>
              <w:ind w:left="145" w:right="139"/>
              <w:jc w:val="both"/>
              <w:rPr>
                <w:rFonts w:ascii="Verdana" w:eastAsia="Arial Unicode MS" w:hAnsi="Verdana"/>
                <w:bC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Gwarancja na urządzenia </w:t>
            </w:r>
            <w:r w:rsidR="00CD0C02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zaoferowane w pkt 1, 2 i 3 </w:t>
            </w:r>
          </w:p>
        </w:tc>
        <w:tc>
          <w:tcPr>
            <w:tcW w:w="4961" w:type="dxa"/>
            <w:shd w:val="clear" w:color="auto" w:fill="E6EAEE"/>
            <w:vAlign w:val="center"/>
          </w:tcPr>
          <w:p w14:paraId="43D93FEF" w14:textId="77777777" w:rsidR="002D707D" w:rsidRPr="002D707D" w:rsidRDefault="002D707D" w:rsidP="002D707D">
            <w:pPr>
              <w:spacing w:before="120" w:after="0"/>
              <w:ind w:left="278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2D707D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Należy określić w Formularzu ofertowym </w:t>
            </w:r>
          </w:p>
          <w:p w14:paraId="51735173" w14:textId="007683A1" w:rsidR="002D707D" w:rsidRPr="00A854AD" w:rsidRDefault="002D707D" w:rsidP="002D707D">
            <w:pPr>
              <w:spacing w:after="120"/>
              <w:ind w:left="278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D707D">
              <w:rPr>
                <w:rFonts w:ascii="Verdana" w:hAnsi="Verdana"/>
                <w:b/>
                <w:sz w:val="18"/>
                <w:szCs w:val="18"/>
                <w:u w:val="single"/>
              </w:rPr>
              <w:t>(Zał. nr 1 do SWZ)</w:t>
            </w:r>
          </w:p>
        </w:tc>
      </w:tr>
    </w:tbl>
    <w:p w14:paraId="733F755A" w14:textId="77777777" w:rsidR="00E342CA" w:rsidRPr="00394607" w:rsidRDefault="00E342CA" w:rsidP="00BB01B3"/>
    <w:p w14:paraId="7FE95AA6" w14:textId="77777777" w:rsidR="00E342CA" w:rsidRPr="00394607" w:rsidRDefault="00E342CA" w:rsidP="00BB01B3"/>
    <w:p w14:paraId="17234B2C" w14:textId="77777777" w:rsidR="0043016D" w:rsidRPr="0043016D" w:rsidRDefault="0043016D" w:rsidP="0043016D">
      <w:pPr>
        <w:suppressAutoHyphens/>
        <w:spacing w:after="200" w:line="276" w:lineRule="auto"/>
        <w:jc w:val="center"/>
        <w:rPr>
          <w:rFonts w:ascii="Verdana" w:hAnsi="Verdana"/>
          <w:b/>
          <w:bCs/>
          <w:kern w:val="0"/>
          <w:u w:val="single"/>
          <w:lang w:bidi="ar-SA"/>
        </w:rPr>
      </w:pPr>
      <w:r w:rsidRPr="0043016D">
        <w:rPr>
          <w:rFonts w:ascii="Verdana" w:hAnsi="Verdana"/>
          <w:b/>
          <w:bCs/>
          <w:kern w:val="0"/>
          <w:u w:val="single"/>
          <w:lang w:bidi="ar-SA"/>
        </w:rPr>
        <w:t>Dokument należy złożyć wraz z ofertą</w:t>
      </w:r>
    </w:p>
    <w:p w14:paraId="4007A775" w14:textId="77777777" w:rsidR="0043016D" w:rsidRPr="0043016D" w:rsidRDefault="0043016D" w:rsidP="0043016D">
      <w:pPr>
        <w:suppressAutoHyphens/>
        <w:spacing w:before="360" w:after="0" w:line="276" w:lineRule="auto"/>
        <w:jc w:val="both"/>
        <w:rPr>
          <w:rFonts w:ascii="Verdana" w:eastAsia="Verdana,Italic" w:hAnsi="Verdana" w:cs="Verdana,Italic"/>
          <w:b/>
          <w:i/>
          <w:iCs/>
          <w:color w:val="000000"/>
          <w:kern w:val="0"/>
          <w:sz w:val="14"/>
          <w:szCs w:val="14"/>
          <w:lang w:bidi="ar-SA"/>
        </w:rPr>
      </w:pPr>
      <w:r w:rsidRPr="0043016D">
        <w:rPr>
          <w:rFonts w:ascii="Verdana" w:hAnsi="Verdana"/>
          <w:b/>
          <w:i/>
          <w:kern w:val="0"/>
          <w:sz w:val="18"/>
          <w:szCs w:val="18"/>
          <w:lang w:bidi="ar-SA"/>
        </w:rPr>
        <w:t>Dokument musi być opatrzony kwalifikowanym podpisem elektronicznym przez osobę lub osoby uprawnione do reprezentowania Wykonawcy / Wykonawców wspólnie ubiegających się o udzielenie zamówienia.</w:t>
      </w:r>
    </w:p>
    <w:p w14:paraId="22219248" w14:textId="77777777" w:rsidR="00E342CA" w:rsidRPr="00394607" w:rsidRDefault="00E342CA" w:rsidP="00BB01B3"/>
    <w:sectPr w:rsidR="00E342CA" w:rsidRPr="00394607" w:rsidSect="002D707D">
      <w:headerReference w:type="default" r:id="rId10"/>
      <w:footerReference w:type="default" r:id="rId11"/>
      <w:pgSz w:w="16838" w:h="11906" w:orient="landscape"/>
      <w:pgMar w:top="709" w:right="1417" w:bottom="851" w:left="1417" w:header="426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146AF" w14:textId="77777777" w:rsidR="00273682" w:rsidRDefault="00273682" w:rsidP="00C86AF7">
      <w:pPr>
        <w:spacing w:after="0" w:line="240" w:lineRule="auto"/>
      </w:pPr>
      <w:r>
        <w:separator/>
      </w:r>
    </w:p>
  </w:endnote>
  <w:endnote w:type="continuationSeparator" w:id="0">
    <w:p w14:paraId="5C29436A" w14:textId="77777777" w:rsidR="00273682" w:rsidRDefault="00273682" w:rsidP="00C8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62C7" w14:textId="77777777" w:rsidR="00FC15D4" w:rsidRPr="00FC15D4" w:rsidRDefault="00FC15D4" w:rsidP="00FC15D4">
    <w:pPr>
      <w:pStyle w:val="Stopka"/>
      <w:jc w:val="center"/>
      <w:rPr>
        <w:rFonts w:ascii="Verdana" w:hAnsi="Verdana"/>
        <w:sz w:val="16"/>
        <w:szCs w:val="16"/>
      </w:rPr>
    </w:pPr>
    <w:r w:rsidRPr="00FC15D4">
      <w:rPr>
        <w:rFonts w:ascii="Verdana" w:hAnsi="Verdana"/>
        <w:sz w:val="16"/>
        <w:szCs w:val="16"/>
      </w:rPr>
      <w:t>Dotyczy postępowania o udzielenie zamówienia publicznego prowadzonego w trybie przetargu nieograniczonego na realizację zadania pn.:</w:t>
    </w:r>
  </w:p>
  <w:p w14:paraId="4B2B18C6" w14:textId="277E46BC" w:rsidR="00FC15D4" w:rsidRPr="00FC15D4" w:rsidRDefault="00FC15D4" w:rsidP="00FC15D4">
    <w:pPr>
      <w:pStyle w:val="Stopka"/>
      <w:jc w:val="center"/>
      <w:rPr>
        <w:rFonts w:ascii="Verdana" w:hAnsi="Verdana"/>
        <w:b/>
        <w:bCs/>
        <w:i/>
        <w:iCs/>
        <w:sz w:val="16"/>
        <w:szCs w:val="16"/>
      </w:rPr>
    </w:pPr>
    <w:r w:rsidRPr="00FC15D4">
      <w:rPr>
        <w:rFonts w:ascii="Verdana" w:hAnsi="Verdana"/>
        <w:b/>
        <w:bCs/>
        <w:i/>
        <w:iCs/>
        <w:sz w:val="16"/>
        <w:szCs w:val="16"/>
      </w:rPr>
      <w:t>„Dostawa punktów dostępowych wifi wraz z usługą wsparcia technicznego i montażu”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5B54" w14:textId="77777777" w:rsidR="00273682" w:rsidRDefault="00273682" w:rsidP="00C86AF7">
      <w:pPr>
        <w:spacing w:after="0" w:line="240" w:lineRule="auto"/>
      </w:pPr>
      <w:r>
        <w:separator/>
      </w:r>
    </w:p>
  </w:footnote>
  <w:footnote w:type="continuationSeparator" w:id="0">
    <w:p w14:paraId="6EAC725E" w14:textId="77777777" w:rsidR="00273682" w:rsidRDefault="00273682" w:rsidP="00C8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4049" w14:textId="77777777" w:rsidR="00C86AF7" w:rsidRPr="008B65F1" w:rsidRDefault="00C86AF7" w:rsidP="00C86AF7">
    <w:pPr>
      <w:pStyle w:val="Bezodstpw1"/>
      <w:tabs>
        <w:tab w:val="left" w:pos="426"/>
        <w:tab w:val="left" w:pos="1276"/>
      </w:tabs>
      <w:spacing w:line="276" w:lineRule="auto"/>
      <w:ind w:left="-142" w:right="-2"/>
      <w:rPr>
        <w:rFonts w:ascii="Verdana" w:hAnsi="Verdana" w:cs="Arial"/>
        <w:sz w:val="16"/>
        <w:szCs w:val="16"/>
      </w:rPr>
    </w:pPr>
    <w:r w:rsidRPr="008B65F1">
      <w:rPr>
        <w:rFonts w:ascii="Verdana" w:hAnsi="Verdana" w:cs="Arial"/>
        <w:sz w:val="18"/>
        <w:szCs w:val="18"/>
      </w:rPr>
      <w:t xml:space="preserve">Postępowanie nr </w:t>
    </w:r>
    <w:r w:rsidRPr="008B65F1">
      <w:rPr>
        <w:rFonts w:ascii="Verdana" w:hAnsi="Verdana" w:cs="Arial"/>
        <w:b/>
        <w:color w:val="000000"/>
        <w:sz w:val="18"/>
        <w:szCs w:val="20"/>
      </w:rPr>
      <w:t>BZP.271</w:t>
    </w:r>
    <w:r>
      <w:rPr>
        <w:rFonts w:ascii="Verdana" w:hAnsi="Verdana" w:cs="Arial"/>
        <w:b/>
        <w:color w:val="000000"/>
        <w:sz w:val="18"/>
        <w:szCs w:val="20"/>
      </w:rPr>
      <w:t>0</w:t>
    </w:r>
    <w:r w:rsidRPr="008B65F1">
      <w:rPr>
        <w:rFonts w:ascii="Verdana" w:hAnsi="Verdana" w:cs="Arial"/>
        <w:b/>
        <w:color w:val="000000"/>
        <w:sz w:val="18"/>
        <w:szCs w:val="20"/>
      </w:rPr>
      <w:t>.</w:t>
    </w:r>
    <w:r>
      <w:rPr>
        <w:rFonts w:ascii="Verdana" w:hAnsi="Verdana" w:cs="Arial"/>
        <w:b/>
        <w:color w:val="000000"/>
        <w:sz w:val="18"/>
        <w:szCs w:val="20"/>
      </w:rPr>
      <w:t>59</w:t>
    </w:r>
    <w:r w:rsidRPr="008B65F1">
      <w:rPr>
        <w:rFonts w:ascii="Verdana" w:hAnsi="Verdana" w:cs="Arial"/>
        <w:b/>
        <w:color w:val="000000"/>
        <w:sz w:val="18"/>
        <w:szCs w:val="20"/>
      </w:rPr>
      <w:t>.2023.AW</w:t>
    </w:r>
  </w:p>
  <w:p w14:paraId="2F39E0DA" w14:textId="6AA09E7E" w:rsidR="00C86AF7" w:rsidRPr="008B65F1" w:rsidRDefault="00C86AF7" w:rsidP="00C86AF7">
    <w:pPr>
      <w:pStyle w:val="Bezodstpw1"/>
      <w:spacing w:before="120" w:after="240" w:line="276" w:lineRule="auto"/>
      <w:ind w:left="5919" w:firstLine="11"/>
      <w:jc w:val="right"/>
      <w:rPr>
        <w:rFonts w:ascii="Verdana" w:hAnsi="Verdana" w:cs="Arial"/>
        <w:bCs/>
        <w:i/>
        <w:iCs/>
        <w:sz w:val="18"/>
        <w:szCs w:val="18"/>
      </w:rPr>
    </w:pPr>
    <w:r w:rsidRPr="008B65F1">
      <w:rPr>
        <w:rFonts w:ascii="Verdana" w:hAnsi="Verdana" w:cs="Arial"/>
        <w:bCs/>
        <w:i/>
        <w:iCs/>
        <w:sz w:val="18"/>
        <w:szCs w:val="18"/>
      </w:rPr>
      <w:t xml:space="preserve">Załącznik nr </w:t>
    </w:r>
    <w:r>
      <w:rPr>
        <w:rFonts w:ascii="Verdana" w:hAnsi="Verdana" w:cs="Arial"/>
        <w:bCs/>
        <w:i/>
        <w:iCs/>
        <w:sz w:val="18"/>
        <w:szCs w:val="18"/>
      </w:rPr>
      <w:t>3</w:t>
    </w:r>
    <w:r w:rsidR="00554747">
      <w:rPr>
        <w:rFonts w:ascii="Verdana" w:hAnsi="Verdana" w:cs="Arial"/>
        <w:bCs/>
        <w:i/>
        <w:iCs/>
        <w:sz w:val="18"/>
        <w:szCs w:val="18"/>
      </w:rPr>
      <w:t>a</w:t>
    </w:r>
    <w:r w:rsidRPr="008B65F1">
      <w:rPr>
        <w:rFonts w:ascii="Verdana" w:hAnsi="Verdana" w:cs="Arial"/>
        <w:bCs/>
        <w:i/>
        <w:iCs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484"/>
    <w:multiLevelType w:val="hybridMultilevel"/>
    <w:tmpl w:val="53DC8B9A"/>
    <w:lvl w:ilvl="0" w:tplc="F37220E0">
      <w:start w:val="1"/>
      <w:numFmt w:val="lowerLetter"/>
      <w:lvlText w:val="%1)"/>
      <w:lvlJc w:val="left"/>
      <w:pPr>
        <w:ind w:left="8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B7B1A09"/>
    <w:multiLevelType w:val="hybridMultilevel"/>
    <w:tmpl w:val="156AD9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916394"/>
    <w:multiLevelType w:val="hybridMultilevel"/>
    <w:tmpl w:val="E44837E4"/>
    <w:lvl w:ilvl="0" w:tplc="FFFFFFFF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0DAB7DBB"/>
    <w:multiLevelType w:val="hybridMultilevel"/>
    <w:tmpl w:val="C49AC7A0"/>
    <w:lvl w:ilvl="0" w:tplc="04150017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16433B33"/>
    <w:multiLevelType w:val="hybridMultilevel"/>
    <w:tmpl w:val="B4E090FA"/>
    <w:lvl w:ilvl="0" w:tplc="E9E6D19E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5" w15:restartNumberingAfterBreak="0">
    <w:nsid w:val="1E2652F9"/>
    <w:multiLevelType w:val="hybridMultilevel"/>
    <w:tmpl w:val="EF182B1A"/>
    <w:lvl w:ilvl="0" w:tplc="F68C114C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150A"/>
    <w:multiLevelType w:val="hybridMultilevel"/>
    <w:tmpl w:val="857C8B06"/>
    <w:lvl w:ilvl="0" w:tplc="FFFFFFFF">
      <w:start w:val="1"/>
      <w:numFmt w:val="lowerLetter"/>
      <w:lvlText w:val="ad. %1)"/>
      <w:lvlJc w:val="left"/>
      <w:pPr>
        <w:ind w:left="86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1131827"/>
    <w:multiLevelType w:val="hybridMultilevel"/>
    <w:tmpl w:val="2CD409EC"/>
    <w:lvl w:ilvl="0" w:tplc="FFFFFFFF">
      <w:start w:val="1"/>
      <w:numFmt w:val="lowerLetter"/>
      <w:lvlText w:val="ad. %1)"/>
      <w:lvlJc w:val="left"/>
      <w:pPr>
        <w:ind w:left="21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60" w:hanging="360"/>
      </w:pPr>
    </w:lvl>
    <w:lvl w:ilvl="2" w:tplc="FFFFFFFF" w:tentative="1">
      <w:start w:val="1"/>
      <w:numFmt w:val="lowerRoman"/>
      <w:lvlText w:val="%3."/>
      <w:lvlJc w:val="right"/>
      <w:pPr>
        <w:ind w:left="3580" w:hanging="180"/>
      </w:pPr>
    </w:lvl>
    <w:lvl w:ilvl="3" w:tplc="FFFFFFFF" w:tentative="1">
      <w:start w:val="1"/>
      <w:numFmt w:val="decimal"/>
      <w:lvlText w:val="%4."/>
      <w:lvlJc w:val="left"/>
      <w:pPr>
        <w:ind w:left="4300" w:hanging="360"/>
      </w:pPr>
    </w:lvl>
    <w:lvl w:ilvl="4" w:tplc="FFFFFFFF" w:tentative="1">
      <w:start w:val="1"/>
      <w:numFmt w:val="lowerLetter"/>
      <w:lvlText w:val="%5."/>
      <w:lvlJc w:val="left"/>
      <w:pPr>
        <w:ind w:left="5020" w:hanging="360"/>
      </w:pPr>
    </w:lvl>
    <w:lvl w:ilvl="5" w:tplc="FFFFFFFF" w:tentative="1">
      <w:start w:val="1"/>
      <w:numFmt w:val="lowerRoman"/>
      <w:lvlText w:val="%6."/>
      <w:lvlJc w:val="right"/>
      <w:pPr>
        <w:ind w:left="5740" w:hanging="180"/>
      </w:pPr>
    </w:lvl>
    <w:lvl w:ilvl="6" w:tplc="FFFFFFFF" w:tentative="1">
      <w:start w:val="1"/>
      <w:numFmt w:val="decimal"/>
      <w:lvlText w:val="%7."/>
      <w:lvlJc w:val="left"/>
      <w:pPr>
        <w:ind w:left="6460" w:hanging="360"/>
      </w:pPr>
    </w:lvl>
    <w:lvl w:ilvl="7" w:tplc="FFFFFFFF" w:tentative="1">
      <w:start w:val="1"/>
      <w:numFmt w:val="lowerLetter"/>
      <w:lvlText w:val="%8."/>
      <w:lvlJc w:val="left"/>
      <w:pPr>
        <w:ind w:left="7180" w:hanging="360"/>
      </w:pPr>
    </w:lvl>
    <w:lvl w:ilvl="8" w:tplc="FFFFFFFF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" w15:restartNumberingAfterBreak="0">
    <w:nsid w:val="218A5EC3"/>
    <w:multiLevelType w:val="hybridMultilevel"/>
    <w:tmpl w:val="53DC8B9A"/>
    <w:lvl w:ilvl="0" w:tplc="FFFFFFFF">
      <w:start w:val="1"/>
      <w:numFmt w:val="lowerLetter"/>
      <w:lvlText w:val="%1)"/>
      <w:lvlJc w:val="left"/>
      <w:pPr>
        <w:ind w:left="8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36F0597"/>
    <w:multiLevelType w:val="hybridMultilevel"/>
    <w:tmpl w:val="EC0C2D1A"/>
    <w:lvl w:ilvl="0" w:tplc="FFFFFFFF">
      <w:start w:val="1"/>
      <w:numFmt w:val="lowerLetter"/>
      <w:lvlText w:val="%1)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256C64E7"/>
    <w:multiLevelType w:val="hybridMultilevel"/>
    <w:tmpl w:val="82D00EB2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0F142A"/>
    <w:multiLevelType w:val="hybridMultilevel"/>
    <w:tmpl w:val="79CCE3C8"/>
    <w:lvl w:ilvl="0" w:tplc="CE901CC4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16442"/>
    <w:multiLevelType w:val="hybridMultilevel"/>
    <w:tmpl w:val="071E7C56"/>
    <w:lvl w:ilvl="0" w:tplc="4B44E64E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3501"/>
    <w:multiLevelType w:val="hybridMultilevel"/>
    <w:tmpl w:val="C812E1BA"/>
    <w:lvl w:ilvl="0" w:tplc="1A4C3D48">
      <w:start w:val="1"/>
      <w:numFmt w:val="lowerLetter"/>
      <w:lvlText w:val="ad. %1)"/>
      <w:lvlJc w:val="left"/>
      <w:pPr>
        <w:ind w:left="86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34183675"/>
    <w:multiLevelType w:val="hybridMultilevel"/>
    <w:tmpl w:val="EF182B1A"/>
    <w:lvl w:ilvl="0" w:tplc="FFFFFFFF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06B4B"/>
    <w:multiLevelType w:val="hybridMultilevel"/>
    <w:tmpl w:val="156AD9A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D824F1"/>
    <w:multiLevelType w:val="hybridMultilevel"/>
    <w:tmpl w:val="D52C819E"/>
    <w:lvl w:ilvl="0" w:tplc="E9E6D19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390F3026"/>
    <w:multiLevelType w:val="hybridMultilevel"/>
    <w:tmpl w:val="5ADCFFF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FA5B3D"/>
    <w:multiLevelType w:val="hybridMultilevel"/>
    <w:tmpl w:val="E44837E4"/>
    <w:lvl w:ilvl="0" w:tplc="FFFFFFFF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43014C96"/>
    <w:multiLevelType w:val="hybridMultilevel"/>
    <w:tmpl w:val="967A63DE"/>
    <w:lvl w:ilvl="0" w:tplc="CE901CC4">
      <w:start w:val="1"/>
      <w:numFmt w:val="lowerLetter"/>
      <w:lvlText w:val="ad. %1)"/>
      <w:lvlJc w:val="left"/>
      <w:pPr>
        <w:ind w:left="213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4A600687"/>
    <w:multiLevelType w:val="hybridMultilevel"/>
    <w:tmpl w:val="513CDEF2"/>
    <w:lvl w:ilvl="0" w:tplc="E9E6D19E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1" w15:restartNumberingAfterBreak="0">
    <w:nsid w:val="4E8B7E06"/>
    <w:multiLevelType w:val="hybridMultilevel"/>
    <w:tmpl w:val="EC0C2D1A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50D301F7"/>
    <w:multiLevelType w:val="hybridMultilevel"/>
    <w:tmpl w:val="2D1CD02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7E3ECB"/>
    <w:multiLevelType w:val="hybridMultilevel"/>
    <w:tmpl w:val="7D165C7A"/>
    <w:lvl w:ilvl="0" w:tplc="E9E6D19E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4" w15:restartNumberingAfterBreak="0">
    <w:nsid w:val="55B37FDF"/>
    <w:multiLevelType w:val="hybridMultilevel"/>
    <w:tmpl w:val="92D8DB88"/>
    <w:lvl w:ilvl="0" w:tplc="FFFFFFFF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A41D6"/>
    <w:multiLevelType w:val="hybridMultilevel"/>
    <w:tmpl w:val="F4AAC768"/>
    <w:lvl w:ilvl="0" w:tplc="E9E6D1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59A2646A"/>
    <w:multiLevelType w:val="hybridMultilevel"/>
    <w:tmpl w:val="0B1CA6B8"/>
    <w:lvl w:ilvl="0" w:tplc="04150017">
      <w:start w:val="1"/>
      <w:numFmt w:val="lowerLetter"/>
      <w:lvlText w:val="%1)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 w15:restartNumberingAfterBreak="0">
    <w:nsid w:val="59C52F85"/>
    <w:multiLevelType w:val="hybridMultilevel"/>
    <w:tmpl w:val="5ADCF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BD00930"/>
    <w:multiLevelType w:val="hybridMultilevel"/>
    <w:tmpl w:val="2D1CD0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FC4DFC"/>
    <w:multiLevelType w:val="hybridMultilevel"/>
    <w:tmpl w:val="92D8DB88"/>
    <w:lvl w:ilvl="0" w:tplc="6F6044C0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62780"/>
    <w:multiLevelType w:val="hybridMultilevel"/>
    <w:tmpl w:val="396E7A82"/>
    <w:lvl w:ilvl="0" w:tplc="CE901CC4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15034"/>
    <w:multiLevelType w:val="hybridMultilevel"/>
    <w:tmpl w:val="C812E1BA"/>
    <w:lvl w:ilvl="0" w:tplc="FFFFFFFF">
      <w:start w:val="1"/>
      <w:numFmt w:val="lowerLetter"/>
      <w:lvlText w:val="ad. %1)"/>
      <w:lvlJc w:val="left"/>
      <w:pPr>
        <w:ind w:left="86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2" w15:restartNumberingAfterBreak="0">
    <w:nsid w:val="663B2316"/>
    <w:multiLevelType w:val="hybridMultilevel"/>
    <w:tmpl w:val="D64CD2E4"/>
    <w:lvl w:ilvl="0" w:tplc="FFFFFFFF">
      <w:start w:val="1"/>
      <w:numFmt w:val="lowerLetter"/>
      <w:lvlText w:val="ad. 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7AC07D7"/>
    <w:multiLevelType w:val="hybridMultilevel"/>
    <w:tmpl w:val="2CD409EC"/>
    <w:lvl w:ilvl="0" w:tplc="F49242C8">
      <w:start w:val="1"/>
      <w:numFmt w:val="lowerLetter"/>
      <w:lvlText w:val="ad. %1)"/>
      <w:lvlJc w:val="left"/>
      <w:pPr>
        <w:ind w:left="21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4" w15:restartNumberingAfterBreak="0">
    <w:nsid w:val="6DB46793"/>
    <w:multiLevelType w:val="hybridMultilevel"/>
    <w:tmpl w:val="C49AC7A0"/>
    <w:lvl w:ilvl="0" w:tplc="FFFFFFFF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 w15:restartNumberingAfterBreak="0">
    <w:nsid w:val="6F475693"/>
    <w:multiLevelType w:val="hybridMultilevel"/>
    <w:tmpl w:val="0540B1CE"/>
    <w:lvl w:ilvl="0" w:tplc="E9E6D19E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6" w15:restartNumberingAfterBreak="0">
    <w:nsid w:val="716D42FD"/>
    <w:multiLevelType w:val="hybridMultilevel"/>
    <w:tmpl w:val="8C8EB23E"/>
    <w:lvl w:ilvl="0" w:tplc="8A427036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E21B6"/>
    <w:multiLevelType w:val="hybridMultilevel"/>
    <w:tmpl w:val="D64CD2E4"/>
    <w:lvl w:ilvl="0" w:tplc="FE9C656C">
      <w:start w:val="1"/>
      <w:numFmt w:val="lowerLetter"/>
      <w:lvlText w:val="ad. 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779D0929"/>
    <w:multiLevelType w:val="hybridMultilevel"/>
    <w:tmpl w:val="967A63DE"/>
    <w:lvl w:ilvl="0" w:tplc="FFFFFFFF">
      <w:start w:val="1"/>
      <w:numFmt w:val="lowerLetter"/>
      <w:lvlText w:val="ad. %1)"/>
      <w:lvlJc w:val="left"/>
      <w:pPr>
        <w:ind w:left="213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50" w:hanging="360"/>
      </w:pPr>
    </w:lvl>
    <w:lvl w:ilvl="2" w:tplc="FFFFFFFF" w:tentative="1">
      <w:start w:val="1"/>
      <w:numFmt w:val="lowerRoman"/>
      <w:lvlText w:val="%3."/>
      <w:lvlJc w:val="right"/>
      <w:pPr>
        <w:ind w:left="3570" w:hanging="180"/>
      </w:pPr>
    </w:lvl>
    <w:lvl w:ilvl="3" w:tplc="FFFFFFFF" w:tentative="1">
      <w:start w:val="1"/>
      <w:numFmt w:val="decimal"/>
      <w:lvlText w:val="%4."/>
      <w:lvlJc w:val="left"/>
      <w:pPr>
        <w:ind w:left="4290" w:hanging="360"/>
      </w:pPr>
    </w:lvl>
    <w:lvl w:ilvl="4" w:tplc="FFFFFFFF" w:tentative="1">
      <w:start w:val="1"/>
      <w:numFmt w:val="lowerLetter"/>
      <w:lvlText w:val="%5."/>
      <w:lvlJc w:val="left"/>
      <w:pPr>
        <w:ind w:left="5010" w:hanging="360"/>
      </w:pPr>
    </w:lvl>
    <w:lvl w:ilvl="5" w:tplc="FFFFFFFF" w:tentative="1">
      <w:start w:val="1"/>
      <w:numFmt w:val="lowerRoman"/>
      <w:lvlText w:val="%6."/>
      <w:lvlJc w:val="right"/>
      <w:pPr>
        <w:ind w:left="5730" w:hanging="180"/>
      </w:pPr>
    </w:lvl>
    <w:lvl w:ilvl="6" w:tplc="FFFFFFFF" w:tentative="1">
      <w:start w:val="1"/>
      <w:numFmt w:val="decimal"/>
      <w:lvlText w:val="%7."/>
      <w:lvlJc w:val="left"/>
      <w:pPr>
        <w:ind w:left="6450" w:hanging="360"/>
      </w:pPr>
    </w:lvl>
    <w:lvl w:ilvl="7" w:tplc="FFFFFFFF" w:tentative="1">
      <w:start w:val="1"/>
      <w:numFmt w:val="lowerLetter"/>
      <w:lvlText w:val="%8."/>
      <w:lvlJc w:val="left"/>
      <w:pPr>
        <w:ind w:left="7170" w:hanging="360"/>
      </w:pPr>
    </w:lvl>
    <w:lvl w:ilvl="8" w:tplc="FFFFFFFF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9" w15:restartNumberingAfterBreak="0">
    <w:nsid w:val="77EB56CA"/>
    <w:multiLevelType w:val="hybridMultilevel"/>
    <w:tmpl w:val="857C8B06"/>
    <w:lvl w:ilvl="0" w:tplc="D8A850A0">
      <w:start w:val="1"/>
      <w:numFmt w:val="lowerLetter"/>
      <w:lvlText w:val="ad. %1)"/>
      <w:lvlJc w:val="left"/>
      <w:pPr>
        <w:ind w:left="86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0" w15:restartNumberingAfterBreak="0">
    <w:nsid w:val="7AB71363"/>
    <w:multiLevelType w:val="hybridMultilevel"/>
    <w:tmpl w:val="71BCD794"/>
    <w:lvl w:ilvl="0" w:tplc="CE623944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10"/>
  </w:num>
  <w:num w:numId="5">
    <w:abstractNumId w:val="29"/>
  </w:num>
  <w:num w:numId="6">
    <w:abstractNumId w:val="3"/>
  </w:num>
  <w:num w:numId="7">
    <w:abstractNumId w:val="23"/>
  </w:num>
  <w:num w:numId="8">
    <w:abstractNumId w:val="39"/>
  </w:num>
  <w:num w:numId="9">
    <w:abstractNumId w:val="18"/>
  </w:num>
  <w:num w:numId="10">
    <w:abstractNumId w:val="5"/>
  </w:num>
  <w:num w:numId="11">
    <w:abstractNumId w:val="21"/>
  </w:num>
  <w:num w:numId="12">
    <w:abstractNumId w:val="37"/>
  </w:num>
  <w:num w:numId="13">
    <w:abstractNumId w:val="28"/>
  </w:num>
  <w:num w:numId="14">
    <w:abstractNumId w:val="13"/>
  </w:num>
  <w:num w:numId="15">
    <w:abstractNumId w:val="25"/>
  </w:num>
  <w:num w:numId="16">
    <w:abstractNumId w:val="1"/>
  </w:num>
  <w:num w:numId="17">
    <w:abstractNumId w:val="33"/>
  </w:num>
  <w:num w:numId="18">
    <w:abstractNumId w:val="20"/>
  </w:num>
  <w:num w:numId="19">
    <w:abstractNumId w:val="8"/>
  </w:num>
  <w:num w:numId="20">
    <w:abstractNumId w:val="38"/>
  </w:num>
  <w:num w:numId="21">
    <w:abstractNumId w:val="17"/>
  </w:num>
  <w:num w:numId="22">
    <w:abstractNumId w:val="24"/>
  </w:num>
  <w:num w:numId="23">
    <w:abstractNumId w:val="34"/>
  </w:num>
  <w:num w:numId="24">
    <w:abstractNumId w:val="6"/>
  </w:num>
  <w:num w:numId="25">
    <w:abstractNumId w:val="2"/>
  </w:num>
  <w:num w:numId="26">
    <w:abstractNumId w:val="14"/>
  </w:num>
  <w:num w:numId="27">
    <w:abstractNumId w:val="9"/>
  </w:num>
  <w:num w:numId="28">
    <w:abstractNumId w:val="32"/>
  </w:num>
  <w:num w:numId="29">
    <w:abstractNumId w:val="22"/>
  </w:num>
  <w:num w:numId="30">
    <w:abstractNumId w:val="15"/>
  </w:num>
  <w:num w:numId="31">
    <w:abstractNumId w:val="31"/>
  </w:num>
  <w:num w:numId="32">
    <w:abstractNumId w:val="7"/>
  </w:num>
  <w:num w:numId="33">
    <w:abstractNumId w:val="16"/>
  </w:num>
  <w:num w:numId="34">
    <w:abstractNumId w:val="26"/>
  </w:num>
  <w:num w:numId="35">
    <w:abstractNumId w:val="36"/>
  </w:num>
  <w:num w:numId="36">
    <w:abstractNumId w:val="4"/>
  </w:num>
  <w:num w:numId="37">
    <w:abstractNumId w:val="35"/>
  </w:num>
  <w:num w:numId="38">
    <w:abstractNumId w:val="40"/>
  </w:num>
  <w:num w:numId="39">
    <w:abstractNumId w:val="30"/>
  </w:num>
  <w:num w:numId="40">
    <w:abstractNumId w:val="12"/>
  </w:num>
  <w:num w:numId="41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6B"/>
    <w:rsid w:val="000B143C"/>
    <w:rsid w:val="00124ADD"/>
    <w:rsid w:val="001957B6"/>
    <w:rsid w:val="00273682"/>
    <w:rsid w:val="00293F6B"/>
    <w:rsid w:val="002D707D"/>
    <w:rsid w:val="003091DD"/>
    <w:rsid w:val="00330CDC"/>
    <w:rsid w:val="00394607"/>
    <w:rsid w:val="003B0704"/>
    <w:rsid w:val="00406984"/>
    <w:rsid w:val="00423FEE"/>
    <w:rsid w:val="0043016D"/>
    <w:rsid w:val="00476AC1"/>
    <w:rsid w:val="00554747"/>
    <w:rsid w:val="005668EF"/>
    <w:rsid w:val="0057712A"/>
    <w:rsid w:val="0058485E"/>
    <w:rsid w:val="005F3314"/>
    <w:rsid w:val="00615008"/>
    <w:rsid w:val="007F4170"/>
    <w:rsid w:val="008A1459"/>
    <w:rsid w:val="0095610E"/>
    <w:rsid w:val="00995292"/>
    <w:rsid w:val="009E4C07"/>
    <w:rsid w:val="009F45FF"/>
    <w:rsid w:val="00A550BC"/>
    <w:rsid w:val="00A621EC"/>
    <w:rsid w:val="00A854AD"/>
    <w:rsid w:val="00AC4A67"/>
    <w:rsid w:val="00B33546"/>
    <w:rsid w:val="00BB01B3"/>
    <w:rsid w:val="00BD3DC7"/>
    <w:rsid w:val="00C13E88"/>
    <w:rsid w:val="00C86AF7"/>
    <w:rsid w:val="00CD0C02"/>
    <w:rsid w:val="00DC47AA"/>
    <w:rsid w:val="00DF1597"/>
    <w:rsid w:val="00DF575E"/>
    <w:rsid w:val="00E342CA"/>
    <w:rsid w:val="00E44507"/>
    <w:rsid w:val="00E860E7"/>
    <w:rsid w:val="00FB6B83"/>
    <w:rsid w:val="00FC15D4"/>
    <w:rsid w:val="01B5C31B"/>
    <w:rsid w:val="0269304A"/>
    <w:rsid w:val="02FA6F02"/>
    <w:rsid w:val="0338A70A"/>
    <w:rsid w:val="064C413F"/>
    <w:rsid w:val="076015F4"/>
    <w:rsid w:val="078874CB"/>
    <w:rsid w:val="0A818A2F"/>
    <w:rsid w:val="0A97B6B6"/>
    <w:rsid w:val="0D182C79"/>
    <w:rsid w:val="0EC82B6C"/>
    <w:rsid w:val="0FE2E85E"/>
    <w:rsid w:val="111A9B89"/>
    <w:rsid w:val="11EC9667"/>
    <w:rsid w:val="127EB60C"/>
    <w:rsid w:val="1291F26B"/>
    <w:rsid w:val="137EC2DD"/>
    <w:rsid w:val="142B3316"/>
    <w:rsid w:val="16D5B74A"/>
    <w:rsid w:val="1872E55B"/>
    <w:rsid w:val="19A00FB3"/>
    <w:rsid w:val="19F58D5F"/>
    <w:rsid w:val="1AFD4DCC"/>
    <w:rsid w:val="1CCFD91E"/>
    <w:rsid w:val="1D2D2E21"/>
    <w:rsid w:val="1DD78298"/>
    <w:rsid w:val="1FDC9547"/>
    <w:rsid w:val="20030FBB"/>
    <w:rsid w:val="2064CEE3"/>
    <w:rsid w:val="207706D4"/>
    <w:rsid w:val="2138102A"/>
    <w:rsid w:val="2212D735"/>
    <w:rsid w:val="22635082"/>
    <w:rsid w:val="2538C973"/>
    <w:rsid w:val="25E0EADC"/>
    <w:rsid w:val="280D0376"/>
    <w:rsid w:val="29422A2C"/>
    <w:rsid w:val="2A7E4725"/>
    <w:rsid w:val="2BAF6F10"/>
    <w:rsid w:val="2BEE8D45"/>
    <w:rsid w:val="2BF9CD6C"/>
    <w:rsid w:val="2C3B7DF1"/>
    <w:rsid w:val="2CC0062A"/>
    <w:rsid w:val="2D2140E4"/>
    <w:rsid w:val="2D959DCD"/>
    <w:rsid w:val="2FD97104"/>
    <w:rsid w:val="304378A2"/>
    <w:rsid w:val="309914B2"/>
    <w:rsid w:val="31112EC7"/>
    <w:rsid w:val="329A23CE"/>
    <w:rsid w:val="330ECBB6"/>
    <w:rsid w:val="335D2BF2"/>
    <w:rsid w:val="33EA137A"/>
    <w:rsid w:val="367FA752"/>
    <w:rsid w:val="386EE0AA"/>
    <w:rsid w:val="393DB146"/>
    <w:rsid w:val="39E43CEB"/>
    <w:rsid w:val="39EC5E06"/>
    <w:rsid w:val="3A63B592"/>
    <w:rsid w:val="3B2283F7"/>
    <w:rsid w:val="3B76F5D7"/>
    <w:rsid w:val="3B9B0F4F"/>
    <w:rsid w:val="3D65A8F3"/>
    <w:rsid w:val="3D9DCEC3"/>
    <w:rsid w:val="3ED5770E"/>
    <w:rsid w:val="42D569CD"/>
    <w:rsid w:val="432B6E4A"/>
    <w:rsid w:val="433C4498"/>
    <w:rsid w:val="440F4007"/>
    <w:rsid w:val="46470FB6"/>
    <w:rsid w:val="46E6347A"/>
    <w:rsid w:val="47FAF5A6"/>
    <w:rsid w:val="48838D43"/>
    <w:rsid w:val="497B8957"/>
    <w:rsid w:val="4A216BA9"/>
    <w:rsid w:val="4BBD3C0A"/>
    <w:rsid w:val="4C183428"/>
    <w:rsid w:val="4C54D41C"/>
    <w:rsid w:val="4CB6513A"/>
    <w:rsid w:val="4D2D6451"/>
    <w:rsid w:val="4DB40489"/>
    <w:rsid w:val="4F0E79A6"/>
    <w:rsid w:val="4F89A908"/>
    <w:rsid w:val="4FFFA210"/>
    <w:rsid w:val="501539FD"/>
    <w:rsid w:val="52B5D7AD"/>
    <w:rsid w:val="54143B95"/>
    <w:rsid w:val="54731C4F"/>
    <w:rsid w:val="54A5B048"/>
    <w:rsid w:val="54C40268"/>
    <w:rsid w:val="5573C78D"/>
    <w:rsid w:val="557FB4D2"/>
    <w:rsid w:val="57CFB7A7"/>
    <w:rsid w:val="586E2A18"/>
    <w:rsid w:val="5B4A8E85"/>
    <w:rsid w:val="5B6B8FEE"/>
    <w:rsid w:val="5BA33B24"/>
    <w:rsid w:val="5C2AF35B"/>
    <w:rsid w:val="5FFE1CA7"/>
    <w:rsid w:val="6099F6D6"/>
    <w:rsid w:val="60AE9AC1"/>
    <w:rsid w:val="617B844E"/>
    <w:rsid w:val="6191786F"/>
    <w:rsid w:val="684BA52F"/>
    <w:rsid w:val="688C3B68"/>
    <w:rsid w:val="6BFD61D2"/>
    <w:rsid w:val="70CF1019"/>
    <w:rsid w:val="724AEF29"/>
    <w:rsid w:val="738FFCF0"/>
    <w:rsid w:val="7591ACAD"/>
    <w:rsid w:val="75C154DD"/>
    <w:rsid w:val="75DD184C"/>
    <w:rsid w:val="774204A3"/>
    <w:rsid w:val="775D253E"/>
    <w:rsid w:val="776C0330"/>
    <w:rsid w:val="78A7846E"/>
    <w:rsid w:val="7B1F8535"/>
    <w:rsid w:val="7D953847"/>
    <w:rsid w:val="7DD2F287"/>
    <w:rsid w:val="7DDB44B4"/>
    <w:rsid w:val="7EC0C3C1"/>
    <w:rsid w:val="7F42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270A"/>
  <w15:chartTrackingRefBased/>
  <w15:docId w15:val="{58311A07-7329-4CAF-9A73-42CF013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7AA"/>
    <w:pPr>
      <w:ind w:left="720"/>
      <w:contextualSpacing/>
    </w:pPr>
  </w:style>
  <w:style w:type="table" w:styleId="Tabela-Siatka">
    <w:name w:val="Table Grid"/>
    <w:basedOn w:val="Standardowy"/>
    <w:uiPriority w:val="39"/>
    <w:rsid w:val="00DC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uiPriority w:val="1"/>
    <w:rsid w:val="775D253E"/>
    <w:pPr>
      <w:spacing w:after="0"/>
    </w:pPr>
    <w:rPr>
      <w:rFonts w:ascii="Arial" w:eastAsiaTheme="minorEastAsia" w:hAnsi="Arial" w:cs="Arial"/>
      <w:color w:val="000000" w:themeColor="text1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AF7"/>
  </w:style>
  <w:style w:type="paragraph" w:styleId="Stopka">
    <w:name w:val="footer"/>
    <w:basedOn w:val="Normalny"/>
    <w:link w:val="StopkaZnak"/>
    <w:uiPriority w:val="99"/>
    <w:unhideWhenUsed/>
    <w:rsid w:val="00C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AF7"/>
  </w:style>
  <w:style w:type="paragraph" w:customStyle="1" w:styleId="Bezodstpw1">
    <w:name w:val="Bez odstępów1"/>
    <w:rsid w:val="00C86AF7"/>
    <w:pPr>
      <w:spacing w:after="0" w:line="240" w:lineRule="auto"/>
    </w:pPr>
    <w:rPr>
      <w:rFonts w:ascii="Calibri" w:eastAsia="Times New Roman" w:hAnsi="Calibri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9ce4109-2cf1-4be6-8e8e-b858ae8d963d">
      <Terms xmlns="http://schemas.microsoft.com/office/infopath/2007/PartnerControls"/>
    </lcf76f155ced4ddcb4097134ff3c332f>
    <_ip_UnifiedCompliancePolicyProperties xmlns="http://schemas.microsoft.com/sharepoint/v3" xsi:nil="true"/>
    <TaxCatchAll xmlns="8120a2b4-73d9-41d2-9667-1a5f77e188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7" ma:contentTypeDescription="Utwórz nowy dokument." ma:contentTypeScope="" ma:versionID="1a077f2db9f45e710af2de52feea7953">
  <xsd:schema xmlns:xsd="http://www.w3.org/2001/XMLSchema" xmlns:xs="http://www.w3.org/2001/XMLSchema" xmlns:p="http://schemas.microsoft.com/office/2006/metadata/properties" xmlns:ns1="http://schemas.microsoft.com/sharepoint/v3" xmlns:ns2="79ce4109-2cf1-4be6-8e8e-b858ae8d963d" xmlns:ns3="8120a2b4-73d9-41d2-9667-1a5f77e188af" targetNamespace="http://schemas.microsoft.com/office/2006/metadata/properties" ma:root="true" ma:fieldsID="fcc17e9671bab66c6692f36b2c9c7144" ns1:_="" ns2:_="" ns3:_="">
    <xsd:import namespace="http://schemas.microsoft.com/sharepoint/v3"/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341789-d57a-4f30-8ddf-502e91474d10}" ma:internalName="TaxCatchAll" ma:showField="CatchAllData" ma:web="8120a2b4-73d9-41d2-9667-1a5f77e18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1D8DC-19D0-4673-BE7B-BE07194A9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15C6F-EAF8-4D2C-AEC1-BC5110F76B46}">
  <ds:schemaRefs>
    <ds:schemaRef ds:uri="http://schemas.microsoft.com/sharepoint/v3"/>
    <ds:schemaRef ds:uri="8120a2b4-73d9-41d2-9667-1a5f77e188af"/>
    <ds:schemaRef ds:uri="http://purl.org/dc/elements/1.1/"/>
    <ds:schemaRef ds:uri="79ce4109-2cf1-4be6-8e8e-b858ae8d963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3EEB4C-904C-4ABB-9648-647BA2FB5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9518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Domański</dc:creator>
  <cp:keywords/>
  <dc:description/>
  <cp:lastModifiedBy>Adriana Wiaderek</cp:lastModifiedBy>
  <cp:revision>2</cp:revision>
  <dcterms:created xsi:type="dcterms:W3CDTF">2023-11-07T13:21:00Z</dcterms:created>
  <dcterms:modified xsi:type="dcterms:W3CDTF">2023-11-07T13:21:00Z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