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Załącznik Nr 2 do SWZ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świadczenie usług cateringowych, polegających na żywieniu uczniów, tj. „Przygotowanie i dostawa posiłków dla uczniów Szkoły Podstawowej Nr 1 im. por. Jana Bałdy w Chmielniku w roku szkolnym 2024/2025” (</w:t>
      </w:r>
      <w:r>
        <w:rPr>
          <w:rFonts w:ascii="Times New Roman" w:hAnsi="Times New Roman"/>
          <w:b/>
          <w:sz w:val="20"/>
          <w:szCs w:val="20"/>
        </w:rPr>
        <w:t>część I</w:t>
      </w:r>
      <w:r>
        <w:rPr>
          <w:rFonts w:ascii="Times New Roman" w:hAnsi="Times New Roman"/>
          <w:sz w:val="20"/>
          <w:szCs w:val="20"/>
        </w:rPr>
        <w:t>), Przygotowanie i dostawa posiłków dla uczniów Szkoły Podstawowej Nr 2 im. Ojca Świętego Jana Pawła II w Chmielniku w roku szkolnym 2024/2025. (</w:t>
      </w:r>
      <w:r>
        <w:rPr>
          <w:rFonts w:ascii="Times New Roman" w:hAnsi="Times New Roman"/>
          <w:b/>
          <w:sz w:val="20"/>
          <w:szCs w:val="20"/>
        </w:rPr>
        <w:t>część II</w:t>
      </w:r>
      <w:r>
        <w:rPr>
          <w:rFonts w:ascii="Times New Roman" w:hAnsi="Times New Roman"/>
          <w:sz w:val="20"/>
          <w:szCs w:val="20"/>
        </w:rPr>
        <w:t>)  „Przygotowanie i dostawa posiłków dla uczniów Szkoły Podstawowej Nr 3 im. Św. Maksymiliana Marii Kolbego w Chmielniku w roku szkolnym 2024/2025.” (</w:t>
      </w:r>
      <w:r>
        <w:rPr>
          <w:rFonts w:ascii="Times New Roman" w:hAnsi="Times New Roman"/>
          <w:b/>
          <w:sz w:val="20"/>
          <w:szCs w:val="20"/>
        </w:rPr>
        <w:t>część III</w:t>
      </w:r>
      <w:r>
        <w:rPr>
          <w:rFonts w:ascii="Times New Roman" w:hAnsi="Times New Roman"/>
          <w:sz w:val="20"/>
          <w:szCs w:val="20"/>
        </w:rPr>
        <w:t>) , „Przygotowanie i dostawa posiłków dla uczniów Szkoły Podstawowej im. Stefana Kard. Wyszyńskiego w Woli Rafałowskiej w roku szkolnym 2024/2025.” (</w:t>
      </w:r>
      <w:r>
        <w:rPr>
          <w:rFonts w:ascii="Times New Roman" w:hAnsi="Times New Roman"/>
          <w:b/>
          <w:sz w:val="20"/>
          <w:szCs w:val="20"/>
        </w:rPr>
        <w:t>część IV</w:t>
      </w:r>
      <w:r>
        <w:rPr>
          <w:rFonts w:ascii="Times New Roman" w:hAnsi="Times New Roman"/>
          <w:sz w:val="20"/>
          <w:szCs w:val="20"/>
        </w:rPr>
        <w:t>) „Przygotowanie i dostawa posiłków dla uczniów Szkoły Podstawowej im. Orląt Lwowskich w Zabratówce w roku szkolnym 2024/2025.” (</w:t>
      </w:r>
      <w:r>
        <w:rPr>
          <w:rFonts w:ascii="Times New Roman" w:hAnsi="Times New Roman"/>
          <w:b/>
          <w:sz w:val="20"/>
          <w:szCs w:val="20"/>
        </w:rPr>
        <w:t>część V</w:t>
      </w:r>
      <w:r>
        <w:rPr>
          <w:rFonts w:ascii="Times New Roman" w:hAnsi="Times New Roman"/>
          <w:sz w:val="20"/>
          <w:szCs w:val="20"/>
        </w:rPr>
        <w:t>).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OŚWIADCZENIE WYKONAWCY O SPEŁNIENIU WARUNKÓW UDZIAŁU </w:t>
      </w:r>
      <w:r>
        <w:rPr>
          <w:rFonts w:ascii="Times New Roman" w:hAnsi="Times New Roman"/>
          <w:b/>
          <w:bCs/>
          <w:color w:val="000000"/>
        </w:rPr>
        <w:br/>
        <w:t>W POSTĘPOWANIU ORAZ NIEPODLEGANIU WYKLUCZENIU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31D69" w:rsidRDefault="00631D69" w:rsidP="00631D6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 potrzeby postępowania</w:t>
      </w:r>
      <w:r>
        <w:rPr>
          <w:rFonts w:ascii="Times New Roman" w:hAnsi="Times New Roman"/>
        </w:rPr>
        <w:t xml:space="preserve"> na świadczenie usług cateringowych, polegających na żywieniu uczniów, tj. „Przygotowanie i dostawa posiłków dla uczniów Szkoły Podstawowej Nr 1 im. por. Jana Bałdy w Chmielniku w roku szkolnym 2024/2025” (</w:t>
      </w:r>
      <w:r>
        <w:rPr>
          <w:rFonts w:ascii="Times New Roman" w:hAnsi="Times New Roman"/>
          <w:b/>
        </w:rPr>
        <w:t>część I</w:t>
      </w:r>
      <w:r>
        <w:rPr>
          <w:rFonts w:ascii="Times New Roman" w:hAnsi="Times New Roman"/>
        </w:rPr>
        <w:t>), Przygotowanie i dostawa posiłków dla uczniów Szkoły Podstawowej Nr 2 im. Ojca Świętego Jana Pawła II w Chmielniku w roku szkolnym 2024/2025. (</w:t>
      </w:r>
      <w:r>
        <w:rPr>
          <w:rFonts w:ascii="Times New Roman" w:hAnsi="Times New Roman"/>
          <w:b/>
        </w:rPr>
        <w:t>część II</w:t>
      </w:r>
      <w:r>
        <w:rPr>
          <w:rFonts w:ascii="Times New Roman" w:hAnsi="Times New Roman"/>
        </w:rPr>
        <w:t>)  „Przygotowanie i dostawa posiłków dla uczniów Szkoły Podstawowej Nr 3 im. Św. Maksymiliana Marii Kolbego w Chmielniku w roku szkolnym 2024/2025.” (</w:t>
      </w:r>
      <w:r>
        <w:rPr>
          <w:rFonts w:ascii="Times New Roman" w:hAnsi="Times New Roman"/>
          <w:b/>
        </w:rPr>
        <w:t>część III</w:t>
      </w:r>
      <w:r>
        <w:rPr>
          <w:rFonts w:ascii="Times New Roman" w:hAnsi="Times New Roman"/>
        </w:rPr>
        <w:t>) , „Przygotowanie i dostawa posiłków dla uczniów Szkoły Podstawowej im. Stefana Kard. Wyszyńskiego w Woli Rafałowskiej w roku szkolnym 2024/2025.” (</w:t>
      </w:r>
      <w:r>
        <w:rPr>
          <w:rFonts w:ascii="Times New Roman" w:hAnsi="Times New Roman"/>
          <w:b/>
        </w:rPr>
        <w:t>część IV</w:t>
      </w:r>
      <w:r>
        <w:rPr>
          <w:rFonts w:ascii="Times New Roman" w:hAnsi="Times New Roman"/>
        </w:rPr>
        <w:t>) „Przygotowanie i dostawa posiłków dla uczniów Szkoły Podstawowej im. Orląt Lwowskich w Zabratówce w roku szkolnym 2024/2025.” (</w:t>
      </w:r>
      <w:r>
        <w:rPr>
          <w:rFonts w:ascii="Times New Roman" w:hAnsi="Times New Roman"/>
          <w:b/>
        </w:rPr>
        <w:t>część V</w:t>
      </w:r>
      <w:r>
        <w:rPr>
          <w:rFonts w:ascii="Times New Roman" w:hAnsi="Times New Roman"/>
        </w:rPr>
        <w:t>).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Dane dotyczące wykonawcy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 wykonawcy ..........................................................................................................................................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wykonawcy ...........................................................................................................................................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Miejscowość ................................................</w:t>
      </w:r>
      <w:r w:rsidR="00101BD1">
        <w:rPr>
          <w:rFonts w:ascii="Times New Roman" w:hAnsi="Times New Roman"/>
          <w:color w:val="000000"/>
        </w:rPr>
        <w:t>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Data  .....................……………</w:t>
      </w:r>
      <w:r w:rsidR="00101BD1">
        <w:rPr>
          <w:rFonts w:ascii="Times New Roman" w:hAnsi="Times New Roman"/>
          <w:color w:val="000000"/>
        </w:rPr>
        <w:t>………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Osoby uprawnione do reprezentacji wykonawcy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 ...............................................................................................................................................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</w:t>
      </w:r>
      <w:r>
        <w:rPr>
          <w:rFonts w:ascii="Times New Roman" w:hAnsi="Times New Roman"/>
          <w:color w:val="000000"/>
        </w:rPr>
        <w:t>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Stanowisko, 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dane kontaktowe ……......................................................................................................................................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Informacje dot. 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przedstawicielstwa …………………………….........................................................................................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…………………………………………………………………………..………………………………</w:t>
      </w:r>
      <w:r>
        <w:rPr>
          <w:rFonts w:ascii="Times New Roman" w:hAnsi="Times New Roman"/>
          <w:color w:val="000000"/>
        </w:rPr>
        <w:lastRenderedPageBreak/>
        <w:t>…………………………………</w:t>
      </w:r>
      <w:r w:rsidR="00101BD1">
        <w:rPr>
          <w:rFonts w:ascii="Times New Roman" w:hAnsi="Times New Roman"/>
          <w:color w:val="000000"/>
        </w:rPr>
        <w:t>………………………………………………….…………………….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Wypełniają jedynie wykonawcy wspólnie ubiegający się o udzielenie zamówienia (konsorcja / spółki cywilne)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Rola wykonawcy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(lider, partner) </w:t>
      </w:r>
      <w:r>
        <w:rPr>
          <w:rFonts w:ascii="Times New Roman" w:hAnsi="Times New Roman"/>
          <w:color w:val="000000"/>
        </w:rPr>
        <w:tab/>
        <w:t xml:space="preserve"> ………………………..…….................................................................................................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Nazwy, adresy 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pozostałych wykonawców ………………………….........................................................................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631D69" w:rsidRDefault="00631D69" w:rsidP="0010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................................................................................................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...........................................................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Sposób reprezentacji  wykonawców  .............................................................................................................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.............................................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</w:t>
      </w:r>
      <w:r w:rsidR="00101BD1">
        <w:rPr>
          <w:rFonts w:ascii="Times New Roman" w:hAnsi="Times New Roman"/>
          <w:color w:val="000000"/>
        </w:rPr>
        <w:t>.............................................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  <w:t>z wykonawców wspólnie ubiegających się o udzielenie zamówienia.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Oświadczenia wykonawcy dot. niepodleganiu wykluczeniu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Oświadczam</w:t>
      </w:r>
      <w:r>
        <w:rPr>
          <w:rFonts w:ascii="Times New Roman" w:hAnsi="Times New Roman"/>
          <w:color w:val="000000"/>
        </w:rPr>
        <w:t xml:space="preserve">, że </w:t>
      </w:r>
      <w:r>
        <w:rPr>
          <w:rFonts w:ascii="Times New Roman" w:hAnsi="Times New Roman"/>
          <w:b/>
          <w:bCs/>
          <w:color w:val="000000"/>
        </w:rPr>
        <w:t>podlegam / nie podlegam*</w:t>
      </w:r>
      <w:r>
        <w:rPr>
          <w:rFonts w:ascii="Times New Roman" w:hAnsi="Times New Roman"/>
          <w:color w:val="000000"/>
        </w:rPr>
        <w:t xml:space="preserve"> wykluczeniu z udziału w postępowaniu na podstawie art. 108 ust. 1 ustawy </w:t>
      </w:r>
      <w:proofErr w:type="spellStart"/>
      <w:r>
        <w:rPr>
          <w:rFonts w:ascii="Times New Roman" w:hAnsi="Times New Roman"/>
          <w:color w:val="000000"/>
        </w:rPr>
        <w:t>P.z.p</w:t>
      </w:r>
      <w:proofErr w:type="spellEnd"/>
      <w:r>
        <w:rPr>
          <w:rFonts w:ascii="Times New Roman" w:hAnsi="Times New Roman"/>
          <w:color w:val="000000"/>
        </w:rPr>
        <w:t>.</w:t>
      </w:r>
    </w:p>
    <w:p w:rsidR="00631D69" w:rsidRDefault="00631D69" w:rsidP="00631D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>
        <w:rPr>
          <w:rFonts w:ascii="Times New Roman" w:eastAsia="Times New Roman" w:hAnsi="Times New Roman"/>
          <w:lang w:eastAsia="pl-PL"/>
        </w:rPr>
        <w:t xml:space="preserve">7 ust. 1 ustawy </w:t>
      </w:r>
      <w:r>
        <w:rPr>
          <w:rFonts w:ascii="Times New Roman" w:hAnsi="Times New Roman"/>
        </w:rPr>
        <w:t>z dnia 13 kwietnia 2022 r.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  <w:t xml:space="preserve">w zakresie </w:t>
      </w:r>
      <w:bookmarkStart w:id="0" w:name="_GoBack"/>
      <w:r w:rsidRPr="009112D1">
        <w:rPr>
          <w:rFonts w:ascii="Times New Roman" w:hAnsi="Times New Roman"/>
          <w:i/>
          <w:iCs/>
        </w:rPr>
        <w:t xml:space="preserve">przeciwdziałania wspieraniu agresji na Ukrainę oraz służących ochronie bezpieczeństwa narodowego </w:t>
      </w:r>
      <w:r w:rsidRPr="009112D1">
        <w:rPr>
          <w:rFonts w:ascii="Times New Roman" w:hAnsi="Times New Roman"/>
          <w:iCs/>
        </w:rPr>
        <w:t>(Dz. U. z 2024, poz. 507)</w:t>
      </w:r>
      <w:r w:rsidRPr="009112D1">
        <w:rPr>
          <w:rStyle w:val="Odwoanieprzypisudolnego"/>
          <w:rFonts w:ascii="Times New Roman" w:hAnsi="Times New Roman"/>
          <w:i/>
          <w:iCs/>
        </w:rPr>
        <w:footnoteReference w:id="1"/>
      </w:r>
      <w:bookmarkEnd w:id="0"/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(data i podpis wykonawcy)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01BD1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przypadku dostępności dokumentów lub oświadczeń potwierdzających brak podstaw wykluczenia </w:t>
      </w:r>
    </w:p>
    <w:p w:rsidR="00101BD1" w:rsidRDefault="00101BD1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wykonawcy z udziału w postępowaniu, w formie elektronicznej wskazać adres internetowy, dane referencyjne dokumentu: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Zamawiający może żądać od wykonawcy przedstawienia tłumaczenia na język polski wskazanych przez wykonawcę i pobranych samodzielnie przez zamawiającego dokumentów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Oświadczenie wykonawcy dot. spełnienia warunków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Oświadczam</w:t>
      </w:r>
      <w:r>
        <w:rPr>
          <w:rFonts w:ascii="Times New Roman" w:hAnsi="Times New Roman"/>
          <w:color w:val="000000"/>
        </w:rPr>
        <w:t xml:space="preserve">, że </w:t>
      </w:r>
      <w:r>
        <w:rPr>
          <w:rFonts w:ascii="Times New Roman" w:hAnsi="Times New Roman"/>
          <w:b/>
          <w:bCs/>
          <w:color w:val="000000"/>
        </w:rPr>
        <w:t>spełniam warunki</w:t>
      </w:r>
      <w:r>
        <w:rPr>
          <w:rFonts w:ascii="Times New Roman" w:hAnsi="Times New Roman"/>
          <w:color w:val="000000"/>
        </w:rPr>
        <w:t xml:space="preserve"> / </w:t>
      </w:r>
      <w:r>
        <w:rPr>
          <w:rFonts w:ascii="Times New Roman" w:hAnsi="Times New Roman"/>
          <w:b/>
          <w:bCs/>
          <w:color w:val="000000"/>
        </w:rPr>
        <w:t>nie spełniam warunków*</w:t>
      </w:r>
      <w:r>
        <w:rPr>
          <w:rFonts w:ascii="Times New Roman" w:hAnsi="Times New Roman"/>
          <w:color w:val="000000"/>
        </w:rPr>
        <w:t xml:space="preserve"> udziału w postępowaniu wskazane przez zamawiającego w specyfikacji istotnych warunków zamawiającego, dotyczące w szczególności: 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ab/>
        <w:t>zdolności do występowania w obrocie gospodarczym,</w:t>
      </w:r>
    </w:p>
    <w:p w:rsidR="00631D69" w:rsidRDefault="00631D69" w:rsidP="00631D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:rsidR="00631D69" w:rsidRDefault="00631D69" w:rsidP="00631D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color w:val="000000"/>
        </w:rPr>
        <w:tab/>
        <w:t>sytuacji ekonomicznej lub finansowej</w:t>
      </w:r>
    </w:p>
    <w:p w:rsidR="00631D69" w:rsidRDefault="00631D69" w:rsidP="00631D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</w:t>
      </w:r>
      <w:r>
        <w:rPr>
          <w:rFonts w:ascii="Times New Roman" w:hAnsi="Times New Roman"/>
          <w:color w:val="000000"/>
        </w:rPr>
        <w:tab/>
        <w:t>zdolności technicznej lub zawodowej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podpis wykonawcy)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przypadku dostępności dokumentów lub oświadczeń potwierdzających spełnienie warunków udziału </w:t>
      </w:r>
      <w:r>
        <w:rPr>
          <w:rFonts w:ascii="Times New Roman" w:hAnsi="Times New Roman"/>
          <w:color w:val="000000"/>
        </w:rPr>
        <w:br/>
        <w:t>w postępowaniu, w formie elektronicznej wskazać adres internetowy, dane referencyjne dokumentu: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……………………………………………………………………………………………..……………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……………………………………………………………………………..……………………………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……………………………………………………………..……………………………………………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Zamawiający może żądać od wykonawcy przedstawienia tłumaczenia na język polski wskazanych przez wykonawcę i pobranych samodzielnie przez zamawiającego dokumentów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podpis wykonawcy)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Oświadczam</w:t>
      </w:r>
      <w:r>
        <w:rPr>
          <w:rFonts w:ascii="Times New Roman" w:hAnsi="Times New Roman"/>
          <w:color w:val="000000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</w:t>
      </w:r>
    </w:p>
    <w:p w:rsidR="00631D69" w:rsidRDefault="00631D69" w:rsidP="0063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podpis wykonawcy)</w:t>
      </w:r>
    </w:p>
    <w:p w:rsidR="00A16EF1" w:rsidRPr="00101BD1" w:rsidRDefault="00631D69" w:rsidP="00101B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* niepotrzebne skreślić </w:t>
      </w:r>
    </w:p>
    <w:sectPr w:rsidR="00A16EF1" w:rsidRPr="0010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EE" w:rsidRDefault="00DF0CEE" w:rsidP="00631D69">
      <w:pPr>
        <w:spacing w:after="0" w:line="240" w:lineRule="auto"/>
      </w:pPr>
      <w:r>
        <w:separator/>
      </w:r>
    </w:p>
  </w:endnote>
  <w:endnote w:type="continuationSeparator" w:id="0">
    <w:p w:rsidR="00DF0CEE" w:rsidRDefault="00DF0CEE" w:rsidP="0063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EE" w:rsidRDefault="00DF0CEE" w:rsidP="00631D69">
      <w:pPr>
        <w:spacing w:after="0" w:line="240" w:lineRule="auto"/>
      </w:pPr>
      <w:r>
        <w:separator/>
      </w:r>
    </w:p>
  </w:footnote>
  <w:footnote w:type="continuationSeparator" w:id="0">
    <w:p w:rsidR="00DF0CEE" w:rsidRDefault="00DF0CEE" w:rsidP="00631D69">
      <w:pPr>
        <w:spacing w:after="0" w:line="240" w:lineRule="auto"/>
      </w:pPr>
      <w:r>
        <w:continuationSeparator/>
      </w:r>
    </w:p>
  </w:footnote>
  <w:footnote w:id="1">
    <w:p w:rsidR="00631D69" w:rsidRDefault="00631D69" w:rsidP="00631D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P.z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 wyklucza się:</w:t>
      </w:r>
    </w:p>
    <w:p w:rsidR="00631D69" w:rsidRDefault="00631D69" w:rsidP="00631D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1D69" w:rsidRDefault="00631D69" w:rsidP="00631D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593, 655, 835, 2180 i 2185 z późn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zm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1D69" w:rsidRDefault="00631D69" w:rsidP="00631D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 oraz z 2022 r. poz. </w:t>
      </w:r>
      <w:r w:rsidRPr="009112D1">
        <w:rPr>
          <w:rFonts w:ascii="Arial" w:eastAsia="Times New Roman" w:hAnsi="Arial" w:cs="Arial"/>
          <w:sz w:val="16"/>
          <w:szCs w:val="16"/>
          <w:lang w:eastAsia="pl-PL"/>
        </w:rPr>
        <w:t xml:space="preserve">1488 oraz z 2023 r. poz. 295), jest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5BF"/>
    <w:multiLevelType w:val="hybridMultilevel"/>
    <w:tmpl w:val="5F9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EE"/>
    <w:rsid w:val="00101BD1"/>
    <w:rsid w:val="002235EE"/>
    <w:rsid w:val="00631D69"/>
    <w:rsid w:val="009112D1"/>
    <w:rsid w:val="00A16EF1"/>
    <w:rsid w:val="00C81281"/>
    <w:rsid w:val="00D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6B75-3DDC-4108-9E41-41A9F7D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D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D6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631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D.Ziaja</dc:creator>
  <cp:keywords/>
  <dc:description/>
  <cp:lastModifiedBy>D.Ziaja</cp:lastModifiedBy>
  <cp:revision>4</cp:revision>
  <dcterms:created xsi:type="dcterms:W3CDTF">2024-06-26T07:50:00Z</dcterms:created>
  <dcterms:modified xsi:type="dcterms:W3CDTF">2024-06-26T07:56:00Z</dcterms:modified>
</cp:coreProperties>
</file>