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12D22809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C05D68">
        <w:rPr>
          <w:rFonts w:asciiTheme="minorHAnsi" w:hAnsiTheme="minorHAnsi" w:cstheme="minorHAnsi"/>
          <w:lang w:eastAsia="ar-SA"/>
        </w:rPr>
        <w:t>3</w:t>
      </w:r>
      <w:r w:rsidR="00B809DF">
        <w:rPr>
          <w:rFonts w:asciiTheme="minorHAnsi" w:hAnsiTheme="minorHAnsi" w:cstheme="minorHAnsi"/>
          <w:lang w:eastAsia="ar-SA"/>
        </w:rPr>
        <w:t>1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CA2D91">
        <w:rPr>
          <w:rFonts w:asciiTheme="minorHAnsi" w:hAnsiTheme="minorHAnsi" w:cstheme="minorHAnsi"/>
          <w:lang w:eastAsia="ar-SA"/>
        </w:rPr>
        <w:t>08</w:t>
      </w:r>
      <w:r w:rsidR="003D1103" w:rsidRPr="003D1103">
        <w:rPr>
          <w:rFonts w:asciiTheme="minorHAnsi" w:hAnsiTheme="minorHAnsi" w:cstheme="minorHAnsi"/>
          <w:lang w:eastAsia="ar-SA"/>
        </w:rPr>
        <w:t>.0</w:t>
      </w:r>
      <w:r w:rsidR="00CA2D91">
        <w:rPr>
          <w:rFonts w:asciiTheme="minorHAnsi" w:hAnsiTheme="minorHAnsi" w:cstheme="minorHAnsi"/>
          <w:lang w:eastAsia="ar-SA"/>
        </w:rPr>
        <w:t>7</w:t>
      </w:r>
      <w:r w:rsidR="003D1103" w:rsidRPr="003D1103">
        <w:rPr>
          <w:rFonts w:asciiTheme="minorHAnsi" w:hAnsiTheme="minorHAnsi" w:cstheme="minorHAnsi"/>
          <w:lang w:eastAsia="ar-SA"/>
        </w:rPr>
        <w:t>.</w:t>
      </w:r>
      <w:r w:rsidR="00BE6A8F" w:rsidRPr="003D1103">
        <w:rPr>
          <w:rFonts w:asciiTheme="minorHAnsi" w:hAnsiTheme="minorHAnsi" w:cstheme="minorHAnsi"/>
          <w:lang w:eastAsia="ar-SA"/>
        </w:rPr>
        <w:t>202</w:t>
      </w:r>
      <w:r w:rsidR="00AB23D9" w:rsidRPr="003D1103">
        <w:rPr>
          <w:rFonts w:asciiTheme="minorHAnsi" w:hAnsiTheme="minorHAnsi" w:cstheme="minorHAnsi"/>
          <w:lang w:eastAsia="ar-SA"/>
        </w:rPr>
        <w:t>4</w:t>
      </w:r>
      <w:r w:rsidR="00BE6A8F" w:rsidRPr="003D110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93E6D70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B809DF" w:rsidRPr="00B809DF">
        <w:rPr>
          <w:rFonts w:ascii="Calibri" w:hAnsi="Calibri" w:cs="Calibri"/>
          <w:b/>
        </w:rPr>
        <w:t>Zakup spektrofotometru UV/Vis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67411966" w14:textId="4823ACF5" w:rsidR="00236AC0" w:rsidRPr="00236AC0" w:rsidRDefault="00236AC0" w:rsidP="00236AC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36AC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opis przedmiotu zamówienia pkt. 3 Spektrofotometr musi posiadać co najmniej następujące dodatkowe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36AC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elementy, podpunkt 3.01:</w:t>
      </w:r>
    </w:p>
    <w:p w14:paraId="6B55111E" w14:textId="23B80139" w:rsidR="00236AC0" w:rsidRDefault="00236AC0" w:rsidP="00236AC0">
      <w:pPr>
        <w:spacing w:before="120"/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236AC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dopuści prekonfigurowany zestaw komputerowy typu Laptop wyposażony w ekran</w:t>
      </w: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Pr="00236AC0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15,6" do sterowana Spektrofotometrem posiadający następujące cechy i funkcje ....".</w:t>
      </w:r>
    </w:p>
    <w:p w14:paraId="4AFF1A3B" w14:textId="77777777" w:rsidR="00236AC0" w:rsidRDefault="00236AC0" w:rsidP="00236AC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2C71656" w14:textId="4D91FE2B" w:rsidR="00FC397F" w:rsidRDefault="00011FCC" w:rsidP="00236AC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3D64AD91" w14:textId="68CBCF94" w:rsidR="00FC397F" w:rsidRPr="00CA2D91" w:rsidRDefault="00FC397F" w:rsidP="00236AC0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CA2D9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Tak, zamawiający dopuści prekonfigurowany zestaw komputerowy typu laptop wyposażony w ekran 15,6", który spełnia pozostałe warunki ujęte w opisie przedmiotu zamówienia (załącznik nr 6 do SWZ) pkt. 3.</w:t>
      </w:r>
    </w:p>
    <w:p w14:paraId="63F5F1F0" w14:textId="6513AE4A" w:rsidR="005F7DA1" w:rsidRPr="005B49EC" w:rsidRDefault="005F7DA1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192529BC" w14:textId="77777777" w:rsidR="00B809DF" w:rsidRDefault="00B809DF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bookmarkStart w:id="0" w:name="_GoBack"/>
      <w:bookmarkEnd w:id="0"/>
    </w:p>
    <w:p w14:paraId="070242DE" w14:textId="77777777" w:rsidR="006A00D9" w:rsidRDefault="006A00D9" w:rsidP="0002297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1A4D463" w14:textId="06E56731" w:rsidR="00BB507D" w:rsidRDefault="0002297E" w:rsidP="003D1103">
      <w:pPr>
        <w:jc w:val="both"/>
      </w:pPr>
      <w:r w:rsidRPr="0002297E">
        <w:t xml:space="preserve"> </w:t>
      </w:r>
    </w:p>
    <w:p w14:paraId="29B48184" w14:textId="77777777" w:rsidR="005B49EC" w:rsidRPr="00AC0920" w:rsidRDefault="005B49EC" w:rsidP="003D1103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B954" w14:textId="77777777" w:rsidR="007F4AC9" w:rsidRDefault="007F4AC9" w:rsidP="00D64E9F">
      <w:r>
        <w:separator/>
      </w:r>
    </w:p>
  </w:endnote>
  <w:endnote w:type="continuationSeparator" w:id="0">
    <w:p w14:paraId="49CC50FB" w14:textId="77777777" w:rsidR="007F4AC9" w:rsidRDefault="007F4AC9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BDB79" w14:textId="77777777" w:rsidR="007F4AC9" w:rsidRDefault="007F4AC9" w:rsidP="00D64E9F">
      <w:r>
        <w:separator/>
      </w:r>
    </w:p>
  </w:footnote>
  <w:footnote w:type="continuationSeparator" w:id="0">
    <w:p w14:paraId="7713954C" w14:textId="77777777" w:rsidR="007F4AC9" w:rsidRDefault="007F4AC9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2297E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36AC0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D1103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2BCA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49EC"/>
    <w:rsid w:val="005B6764"/>
    <w:rsid w:val="005D2D44"/>
    <w:rsid w:val="005D543F"/>
    <w:rsid w:val="005E1CFB"/>
    <w:rsid w:val="005F7DA1"/>
    <w:rsid w:val="00601E5C"/>
    <w:rsid w:val="00602D2A"/>
    <w:rsid w:val="00606832"/>
    <w:rsid w:val="00611788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00D9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20AC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4AC9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15DD"/>
    <w:rsid w:val="009254E4"/>
    <w:rsid w:val="009307E8"/>
    <w:rsid w:val="00941505"/>
    <w:rsid w:val="009519C8"/>
    <w:rsid w:val="00965EDB"/>
    <w:rsid w:val="00972BE8"/>
    <w:rsid w:val="00976D9F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09DF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2D91"/>
    <w:rsid w:val="00CA64BE"/>
    <w:rsid w:val="00CA7312"/>
    <w:rsid w:val="00CB0D94"/>
    <w:rsid w:val="00CB3D72"/>
    <w:rsid w:val="00CB43CE"/>
    <w:rsid w:val="00CF50C3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372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C397F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1327-57B7-4C0B-A5D7-81190141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9</TotalTime>
  <Pages>1</Pages>
  <Words>136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</cp:revision>
  <cp:lastPrinted>2024-07-02T06:47:00Z</cp:lastPrinted>
  <dcterms:created xsi:type="dcterms:W3CDTF">2024-07-02T06:50:00Z</dcterms:created>
  <dcterms:modified xsi:type="dcterms:W3CDTF">2024-07-08T11:14:00Z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ef89581341a2962a3a40a647e18a313105623349a385ed8b4262be810e00d3f1</vt:lpwstr>
  </property>
</Properties>
</file>