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884F" w14:textId="77777777" w:rsidR="009839CE" w:rsidRDefault="009839CE" w:rsidP="009839CE">
      <w:pPr>
        <w:pStyle w:val="Standard"/>
        <w:tabs>
          <w:tab w:val="left" w:pos="1560"/>
        </w:tabs>
        <w:jc w:val="right"/>
        <w:rPr>
          <w:rFonts w:ascii="Arial" w:hAnsi="Arial"/>
          <w:sz w:val="18"/>
          <w:szCs w:val="18"/>
        </w:rPr>
      </w:pPr>
    </w:p>
    <w:p w14:paraId="129D1DB4" w14:textId="14EE30BB" w:rsidR="00384CCC" w:rsidRPr="00824902" w:rsidRDefault="009E1F94" w:rsidP="009839CE">
      <w:pPr>
        <w:pStyle w:val="Standard"/>
        <w:tabs>
          <w:tab w:val="left" w:pos="15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824902">
        <w:rPr>
          <w:rFonts w:ascii="Times New Roman" w:eastAsia="NSimSu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D1D84" wp14:editId="67DED9F8">
            <wp:simplePos x="0" y="0"/>
            <wp:positionH relativeFrom="page">
              <wp:align>left</wp:align>
            </wp:positionH>
            <wp:positionV relativeFrom="page">
              <wp:posOffset>-199058</wp:posOffset>
            </wp:positionV>
            <wp:extent cx="1760220" cy="10508615"/>
            <wp:effectExtent l="0" t="0" r="0" b="6985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508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84CCC" w:rsidRPr="00824902">
        <w:rPr>
          <w:rFonts w:ascii="Times New Roman" w:hAnsi="Times New Roman" w:cs="Times New Roman"/>
          <w:sz w:val="22"/>
          <w:szCs w:val="22"/>
        </w:rPr>
        <w:t xml:space="preserve">Psary, dnia </w:t>
      </w:r>
      <w:r w:rsidR="00217FCD">
        <w:rPr>
          <w:rFonts w:ascii="Times New Roman" w:hAnsi="Times New Roman" w:cs="Times New Roman"/>
          <w:sz w:val="22"/>
          <w:szCs w:val="22"/>
        </w:rPr>
        <w:t>06</w:t>
      </w:r>
      <w:r w:rsidR="00747AB2">
        <w:rPr>
          <w:rFonts w:ascii="Times New Roman" w:hAnsi="Times New Roman" w:cs="Times New Roman"/>
          <w:sz w:val="22"/>
          <w:szCs w:val="22"/>
        </w:rPr>
        <w:t>.08</w:t>
      </w:r>
      <w:r w:rsidR="00794051">
        <w:rPr>
          <w:rFonts w:ascii="Times New Roman" w:hAnsi="Times New Roman" w:cs="Times New Roman"/>
          <w:sz w:val="22"/>
          <w:szCs w:val="22"/>
        </w:rPr>
        <w:t>.</w:t>
      </w:r>
      <w:r w:rsidR="00384CCC" w:rsidRPr="00824902">
        <w:rPr>
          <w:rFonts w:ascii="Times New Roman" w:hAnsi="Times New Roman" w:cs="Times New Roman"/>
          <w:sz w:val="22"/>
          <w:szCs w:val="22"/>
        </w:rPr>
        <w:t>2021 r.</w:t>
      </w:r>
    </w:p>
    <w:p w14:paraId="10B9EFF5" w14:textId="7182C7BB" w:rsidR="00384CCC" w:rsidRDefault="00384CCC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79553A8E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Zamawiający:</w:t>
      </w:r>
    </w:p>
    <w:p w14:paraId="55B46075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Gmina Psary</w:t>
      </w:r>
    </w:p>
    <w:p w14:paraId="03E5408C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ul. Malinowicka 4</w:t>
      </w:r>
    </w:p>
    <w:p w14:paraId="0CE9FEBF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42-512 Psary</w:t>
      </w:r>
    </w:p>
    <w:p w14:paraId="07DEAE98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Adres do korespondencji:</w:t>
      </w:r>
    </w:p>
    <w:p w14:paraId="04DCC275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Urząd Gminy w Psarach</w:t>
      </w:r>
    </w:p>
    <w:p w14:paraId="241CAFB0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ul. Malinowicka 4</w:t>
      </w:r>
    </w:p>
    <w:p w14:paraId="7B8CBAB7" w14:textId="77777777" w:rsidR="00824902" w:rsidRPr="00824902" w:rsidRDefault="00824902" w:rsidP="0082490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24902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42-512 Psary</w:t>
      </w:r>
    </w:p>
    <w:p w14:paraId="7959F880" w14:textId="77777777" w:rsidR="00824902" w:rsidRDefault="00824902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62203753" w14:textId="77777777" w:rsidR="00794051" w:rsidRDefault="00794051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167F7800" w14:textId="77777777" w:rsidR="00794051" w:rsidRDefault="00794051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02E2C55C" w14:textId="08F768E3" w:rsidR="00384CCC" w:rsidRDefault="00384CCC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wg rozdzielnika</w:t>
      </w:r>
    </w:p>
    <w:p w14:paraId="47414E8B" w14:textId="2F6EF74D" w:rsidR="00AF32E2" w:rsidRDefault="00AF32E2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4F11FF6B" w14:textId="0080796D" w:rsidR="00AF32E2" w:rsidRDefault="00AF32E2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32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383"/>
      </w:tblGrid>
      <w:tr w:rsidR="00AF32E2" w:rsidRPr="003B1EF7" w14:paraId="6DC990EC" w14:textId="77777777" w:rsidTr="00F139FF">
        <w:tc>
          <w:tcPr>
            <w:tcW w:w="1271" w:type="dxa"/>
          </w:tcPr>
          <w:p w14:paraId="059E19C4" w14:textId="77777777" w:rsidR="00AF32E2" w:rsidRPr="003B1EF7" w:rsidRDefault="00AF32E2" w:rsidP="001B7540">
            <w:pPr>
              <w:tabs>
                <w:tab w:val="left" w:pos="269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B1EF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Dotyczy:</w:t>
            </w:r>
          </w:p>
        </w:tc>
        <w:tc>
          <w:tcPr>
            <w:tcW w:w="6383" w:type="dxa"/>
          </w:tcPr>
          <w:p w14:paraId="7F36A0F3" w14:textId="0CD060B1" w:rsidR="00AF32E2" w:rsidRPr="00747AB2" w:rsidRDefault="00AF32E2" w:rsidP="00794051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94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postępowania przetargowego o udzielenie zamówienia publicznego </w:t>
            </w:r>
            <w:r w:rsidRPr="00794051">
              <w:rPr>
                <w:rFonts w:ascii="Times New Roman" w:hAnsi="Times New Roman" w:cs="Times New Roman"/>
                <w:lang w:eastAsia="zh-CN" w:bidi="hi-IN"/>
              </w:rPr>
              <w:t xml:space="preserve">prowadzonego w trybie </w:t>
            </w:r>
            <w:r w:rsidRPr="00794051">
              <w:rPr>
                <w:rFonts w:ascii="Times New Roman" w:hAnsi="Times New Roman" w:cs="Times New Roman"/>
              </w:rPr>
              <w:t xml:space="preserve">podstawowym </w:t>
            </w:r>
            <w:r w:rsidRPr="00794051">
              <w:rPr>
                <w:rFonts w:ascii="Times New Roman" w:eastAsia="TeXGyrePagella" w:hAnsi="Times New Roman" w:cs="Times New Roman"/>
              </w:rPr>
              <w:t xml:space="preserve">art. 275 pkt 2 ustawy, </w:t>
            </w:r>
            <w:r w:rsidR="003B1EF7" w:rsidRPr="00794051">
              <w:rPr>
                <w:rFonts w:ascii="Times New Roman" w:eastAsia="TeXGyrePagella" w:hAnsi="Times New Roman" w:cs="Times New Roman"/>
              </w:rPr>
              <w:br/>
            </w:r>
            <w:r w:rsidRPr="00794051">
              <w:rPr>
                <w:rFonts w:ascii="Times New Roman" w:eastAsia="TeXGyrePagella" w:hAnsi="Times New Roman" w:cs="Times New Roman"/>
              </w:rPr>
              <w:t>o wartości zamówienia nie przekraczającej progów</w:t>
            </w:r>
            <w:r w:rsidRPr="00794051">
              <w:rPr>
                <w:rFonts w:ascii="Times New Roman" w:eastAsia="TeXGyrePagella" w:hAnsi="Times New Roman" w:cs="Times New Roman"/>
                <w:spacing w:val="-11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unijnych</w:t>
            </w:r>
            <w:r w:rsidRPr="00794051">
              <w:rPr>
                <w:rFonts w:ascii="Times New Roman" w:eastAsia="TeXGyrePagella" w:hAnsi="Times New Roman" w:cs="Times New Roman"/>
                <w:spacing w:val="-9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o</w:t>
            </w:r>
            <w:r w:rsidRPr="00794051">
              <w:rPr>
                <w:rFonts w:ascii="Times New Roman" w:eastAsia="TeXGyrePagella" w:hAnsi="Times New Roman" w:cs="Times New Roman"/>
                <w:spacing w:val="-11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jakich</w:t>
            </w:r>
            <w:r w:rsidRPr="00794051">
              <w:rPr>
                <w:rFonts w:ascii="Times New Roman" w:eastAsia="TeXGyrePagella" w:hAnsi="Times New Roman" w:cs="Times New Roman"/>
                <w:spacing w:val="-11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stanowi</w:t>
            </w:r>
            <w:r w:rsidRPr="00794051">
              <w:rPr>
                <w:rFonts w:ascii="Times New Roman" w:eastAsia="TeXGyrePagella" w:hAnsi="Times New Roman" w:cs="Times New Roman"/>
                <w:spacing w:val="-9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art.</w:t>
            </w:r>
            <w:r w:rsidRPr="00794051">
              <w:rPr>
                <w:rFonts w:ascii="Times New Roman" w:eastAsia="TeXGyrePagella" w:hAnsi="Times New Roman" w:cs="Times New Roman"/>
                <w:spacing w:val="-11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3</w:t>
            </w:r>
            <w:r w:rsidRPr="00794051">
              <w:rPr>
                <w:rFonts w:ascii="Times New Roman" w:eastAsia="TeXGyrePagella" w:hAnsi="Times New Roman" w:cs="Times New Roman"/>
                <w:spacing w:val="-12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ustawy</w:t>
            </w:r>
            <w:r w:rsidRPr="00794051">
              <w:rPr>
                <w:rFonts w:ascii="Times New Roman" w:eastAsia="TeXGyrePagella" w:hAnsi="Times New Roman" w:cs="Times New Roman"/>
                <w:spacing w:val="-12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z</w:t>
            </w:r>
            <w:r w:rsidRPr="00794051">
              <w:rPr>
                <w:rFonts w:ascii="Times New Roman" w:eastAsia="TeXGyrePagella" w:hAnsi="Times New Roman" w:cs="Times New Roman"/>
                <w:spacing w:val="-11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11 września</w:t>
            </w:r>
            <w:r w:rsidRPr="00794051">
              <w:rPr>
                <w:rFonts w:ascii="Times New Roman" w:eastAsia="TeXGyrePagella" w:hAnsi="Times New Roman" w:cs="Times New Roman"/>
                <w:spacing w:val="-10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2019</w:t>
            </w:r>
            <w:r w:rsidRPr="00794051">
              <w:rPr>
                <w:rFonts w:ascii="Times New Roman" w:eastAsia="TeXGyrePagella" w:hAnsi="Times New Roman" w:cs="Times New Roman"/>
                <w:spacing w:val="-10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r.</w:t>
            </w:r>
            <w:r w:rsidRPr="00794051">
              <w:rPr>
                <w:rFonts w:ascii="Times New Roman" w:eastAsia="TeXGyrePagella" w:hAnsi="Times New Roman" w:cs="Times New Roman"/>
                <w:spacing w:val="-11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-</w:t>
            </w:r>
            <w:r w:rsidRPr="00794051">
              <w:rPr>
                <w:rFonts w:ascii="Times New Roman" w:eastAsia="TeXGyrePagella" w:hAnsi="Times New Roman" w:cs="Times New Roman"/>
                <w:spacing w:val="-10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>Prawo zamówień publicznych (Dz. U. z 2019 r. poz.</w:t>
            </w:r>
            <w:r w:rsidRPr="00794051">
              <w:rPr>
                <w:rFonts w:ascii="Times New Roman" w:eastAsia="TeXGyrePagella" w:hAnsi="Times New Roman" w:cs="Times New Roman"/>
                <w:spacing w:val="-3"/>
              </w:rPr>
              <w:t xml:space="preserve"> </w:t>
            </w:r>
            <w:r w:rsidRPr="00794051">
              <w:rPr>
                <w:rFonts w:ascii="Times New Roman" w:eastAsia="TeXGyrePagella" w:hAnsi="Times New Roman" w:cs="Times New Roman"/>
              </w:rPr>
              <w:t xml:space="preserve">2019), </w:t>
            </w:r>
            <w:r w:rsidRPr="00794051">
              <w:rPr>
                <w:rFonts w:ascii="Times New Roman" w:hAnsi="Times New Roman" w:cs="Times New Roman"/>
              </w:rPr>
              <w:t xml:space="preserve">na zadanie pn.: </w:t>
            </w:r>
            <w:bookmarkStart w:id="0" w:name="_Hlk77148445"/>
            <w:r w:rsidR="00747AB2" w:rsidRPr="00747AB2">
              <w:rPr>
                <w:rFonts w:ascii="Times New Roman" w:eastAsia="Arial" w:hAnsi="Times New Roman" w:cs="Times New Roman"/>
                <w:b/>
                <w:lang w:eastAsia="zh-CN"/>
              </w:rPr>
              <w:t>„Modernizacja budynku byłej szkoły w Malinowicach”.</w:t>
            </w:r>
            <w:bookmarkEnd w:id="0"/>
          </w:p>
        </w:tc>
      </w:tr>
    </w:tbl>
    <w:p w14:paraId="5BBEFDFF" w14:textId="492310B4" w:rsidR="00AF32E2" w:rsidRDefault="00AF32E2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6144B25D" w14:textId="237B85FC" w:rsidR="00AF32E2" w:rsidRDefault="00AF32E2" w:rsidP="00384CCC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</w:p>
    <w:p w14:paraId="75EE6EFB" w14:textId="77777777" w:rsidR="00A243B9" w:rsidRDefault="00A243B9" w:rsidP="009E1F94">
      <w:pPr>
        <w:tabs>
          <w:tab w:val="left" w:pos="1152"/>
        </w:tabs>
        <w:rPr>
          <w:lang w:eastAsia="zh-CN" w:bidi="hi-IN"/>
        </w:rPr>
      </w:pPr>
    </w:p>
    <w:p w14:paraId="1466F81E" w14:textId="4388F242" w:rsidR="003B1EF7" w:rsidRPr="00747AB2" w:rsidRDefault="00A243B9" w:rsidP="003B1EF7">
      <w:pPr>
        <w:widowControl w:val="0"/>
        <w:spacing w:after="120" w:line="23" w:lineRule="atLeas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="003B1EF7" w:rsidRPr="003B1EF7">
        <w:rPr>
          <w:rFonts w:ascii="Times New Roman" w:eastAsia="Calibri" w:hAnsi="Times New Roman" w:cs="Times New Roman"/>
        </w:rPr>
        <w:t>Działając na podstawie art. 222 ust. 4 ustawy z 11 września 2019 r. – Prawo zamówień publicznych (Dz.U. z 2019 r. poz. 2019 ze zm.), zamawiający informuje, że na realizację zamówienia zamierza przeznaczyć kwotę</w:t>
      </w:r>
      <w:r w:rsidR="00747AB2">
        <w:rPr>
          <w:rFonts w:ascii="Times New Roman" w:eastAsia="Calibri" w:hAnsi="Times New Roman" w:cs="Times New Roman"/>
        </w:rPr>
        <w:t xml:space="preserve"> </w:t>
      </w:r>
      <w:r w:rsidR="00747AB2" w:rsidRPr="00747AB2">
        <w:rPr>
          <w:rFonts w:ascii="Arial" w:eastAsia="Symbol" w:hAnsi="Arial" w:cs="Arial"/>
          <w:b/>
          <w:sz w:val="20"/>
          <w:szCs w:val="20"/>
          <w:highlight w:val="lightGray"/>
        </w:rPr>
        <w:t xml:space="preserve">142 375,40 zł </w:t>
      </w:r>
      <w:r w:rsidR="00747AB2">
        <w:rPr>
          <w:rFonts w:ascii="Arial" w:eastAsia="Symbol" w:hAnsi="Arial" w:cs="Arial"/>
          <w:b/>
          <w:sz w:val="20"/>
          <w:szCs w:val="20"/>
          <w:highlight w:val="lightGray"/>
        </w:rPr>
        <w:t>(</w:t>
      </w:r>
      <w:r w:rsidR="00747AB2" w:rsidRPr="00747AB2">
        <w:rPr>
          <w:rFonts w:ascii="Arial" w:eastAsia="Symbol" w:hAnsi="Arial" w:cs="Arial"/>
          <w:b/>
          <w:sz w:val="20"/>
          <w:szCs w:val="20"/>
          <w:highlight w:val="lightGray"/>
        </w:rPr>
        <w:t>brutto</w:t>
      </w:r>
      <w:r w:rsidR="00747AB2">
        <w:rPr>
          <w:rFonts w:ascii="Arial" w:eastAsia="Symbol" w:hAnsi="Arial" w:cs="Arial"/>
          <w:b/>
          <w:sz w:val="20"/>
          <w:szCs w:val="20"/>
        </w:rPr>
        <w:t>).</w:t>
      </w:r>
    </w:p>
    <w:p w14:paraId="12E4CD89" w14:textId="4D49474D" w:rsidR="003B1EF7" w:rsidRPr="003B1EF7" w:rsidRDefault="003B1EF7" w:rsidP="003B1EF7">
      <w:pPr>
        <w:widowControl w:val="0"/>
        <w:tabs>
          <w:tab w:val="left" w:pos="284"/>
        </w:tabs>
        <w:suppressAutoHyphens/>
        <w:autoSpaceDN w:val="0"/>
        <w:spacing w:after="120" w:line="2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D06B876" w14:textId="77777777" w:rsidR="00A243B9" w:rsidRDefault="00A243B9" w:rsidP="00A243B9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 w:bidi="hi-IN"/>
        </w:rPr>
      </w:pPr>
    </w:p>
    <w:p w14:paraId="7F5F62D2" w14:textId="77777777" w:rsidR="006F21C7" w:rsidRPr="006F21C7" w:rsidRDefault="006F21C7" w:rsidP="006F21C7">
      <w:pPr>
        <w:suppressAutoHyphens/>
        <w:autoSpaceDN w:val="0"/>
        <w:spacing w:after="0" w:line="23" w:lineRule="atLeast"/>
        <w:ind w:right="849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DCE4F1C" w14:textId="273C77BA" w:rsidR="006F21C7" w:rsidRDefault="006F21C7" w:rsidP="006F21C7">
      <w:pPr>
        <w:suppressAutoHyphens/>
        <w:autoSpaceDN w:val="0"/>
        <w:spacing w:after="0" w:line="23" w:lineRule="atLeast"/>
        <w:ind w:right="849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BE32C5F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FE2B565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2C75460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2885D81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C016810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C8E6128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75918F0" w14:textId="77777777" w:rsidR="00F139FF" w:rsidRDefault="00F139FF" w:rsidP="00F139FF">
      <w:pPr>
        <w:suppressAutoHyphens/>
        <w:autoSpaceDN w:val="0"/>
        <w:spacing w:after="0" w:line="23" w:lineRule="atLeast"/>
        <w:ind w:right="84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6C175D2" w14:textId="77777777" w:rsidR="00AF2AAC" w:rsidRPr="006F21C7" w:rsidRDefault="00AF2AAC" w:rsidP="00F139FF">
      <w:pPr>
        <w:widowControl w:val="0"/>
        <w:autoSpaceDE w:val="0"/>
        <w:autoSpaceDN w:val="0"/>
        <w:spacing w:after="120" w:line="276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F722CB5" w14:textId="77777777" w:rsidR="006F21C7" w:rsidRPr="006F21C7" w:rsidRDefault="006F21C7" w:rsidP="006F21C7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DDC22E2" w14:textId="41330C8C" w:rsidR="00395DBA" w:rsidRDefault="00395DBA" w:rsidP="006F21C7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DEA8154" w14:textId="77777777" w:rsidR="006F21C7" w:rsidRDefault="006F21C7" w:rsidP="006F21C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68705033" w14:textId="77777777" w:rsidR="006F21C7" w:rsidRPr="00541523" w:rsidRDefault="006F21C7" w:rsidP="006F21C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541523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Rozdzielnik:</w:t>
      </w:r>
    </w:p>
    <w:p w14:paraId="37C1A8D1" w14:textId="4BCBF86A" w:rsidR="006F21C7" w:rsidRPr="006F21C7" w:rsidRDefault="006F21C7" w:rsidP="006F21C7">
      <w:pPr>
        <w:numPr>
          <w:ilvl w:val="6"/>
          <w:numId w:val="10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800E9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Platforma zakupowa: </w:t>
      </w:r>
      <w:hyperlink r:id="rId8" w:history="1">
        <w:r w:rsidRPr="00800E9C">
          <w:rPr>
            <w:rFonts w:ascii="Times New Roman" w:eastAsia="Andale Sans UI" w:hAnsi="Times New Roman" w:cs="Times New Roman"/>
            <w:b/>
            <w:i/>
            <w:iCs/>
            <w:color w:val="0563C1"/>
            <w:kern w:val="3"/>
            <w:sz w:val="16"/>
            <w:szCs w:val="16"/>
            <w:u w:val="single"/>
            <w:lang w:eastAsia="zh-CN" w:bidi="hi-IN"/>
          </w:rPr>
          <w:t>https://platformazakupowa.pl/pn/psary</w:t>
        </w:r>
      </w:hyperlink>
      <w:r w:rsidRPr="00800E9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Pr="00800E9C">
        <w:rPr>
          <w:rFonts w:ascii="Times New Roman" w:eastAsia="SimSun" w:hAnsi="Times New Roman" w:cs="Times New Roman"/>
          <w:b/>
          <w:i/>
          <w:iCs/>
          <w:kern w:val="3"/>
          <w:sz w:val="16"/>
          <w:szCs w:val="16"/>
          <w:lang w:eastAsia="zh-CN" w:bidi="hi-IN"/>
        </w:rPr>
        <w:t xml:space="preserve">, </w:t>
      </w:r>
      <w:r w:rsidRPr="00800E9C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zakładka dedykowana postępowaniu.</w:t>
      </w:r>
    </w:p>
    <w:p w14:paraId="1B76302C" w14:textId="77777777" w:rsidR="006F21C7" w:rsidRPr="006F21C7" w:rsidRDefault="006F21C7" w:rsidP="006F21C7">
      <w:pPr>
        <w:numPr>
          <w:ilvl w:val="6"/>
          <w:numId w:val="10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6F21C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a/a</w:t>
      </w:r>
    </w:p>
    <w:p w14:paraId="2022BE16" w14:textId="77777777" w:rsidR="006F21C7" w:rsidRPr="00800E9C" w:rsidRDefault="006F21C7" w:rsidP="006F21C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800E9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Sprawę prowadzi: Arkadiusz Maraszek; e-mail: arkadiuszmaraszek@psary.pl</w:t>
      </w:r>
    </w:p>
    <w:p w14:paraId="4107A06D" w14:textId="5CA242FF" w:rsidR="006F21C7" w:rsidRDefault="006F21C7" w:rsidP="006F21C7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57F122D4" w14:textId="58D1F1F6" w:rsidR="006F21C7" w:rsidRDefault="006F21C7" w:rsidP="006F21C7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093C4722" w14:textId="688191E1" w:rsidR="006F21C7" w:rsidRDefault="006F21C7" w:rsidP="006F21C7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5037339" w14:textId="77777777" w:rsidR="006F21C7" w:rsidRPr="006F21C7" w:rsidRDefault="006F21C7" w:rsidP="006F21C7">
      <w:pPr>
        <w:suppressAutoHyphens/>
        <w:autoSpaceDN w:val="0"/>
        <w:spacing w:after="120" w:line="23" w:lineRule="atLeast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</w:pPr>
    </w:p>
    <w:sectPr w:rsidR="006F21C7" w:rsidRPr="006F21C7" w:rsidSect="00384C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5500" w14:textId="77777777" w:rsidR="0070692E" w:rsidRDefault="0070692E" w:rsidP="00384CCC">
      <w:pPr>
        <w:spacing w:after="0" w:line="240" w:lineRule="auto"/>
      </w:pPr>
      <w:r>
        <w:separator/>
      </w:r>
    </w:p>
  </w:endnote>
  <w:endnote w:type="continuationSeparator" w:id="0">
    <w:p w14:paraId="3B14409F" w14:textId="77777777" w:rsidR="0070692E" w:rsidRDefault="0070692E" w:rsidP="0038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eXGyrePagella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7D08" w14:textId="77777777" w:rsidR="006F21C7" w:rsidRPr="006F21C7" w:rsidRDefault="006F21C7" w:rsidP="006F21C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F21C7">
      <w:rPr>
        <w:rFonts w:ascii="Times New Roman" w:eastAsia="Times New Roman" w:hAnsi="Times New Roman" w:cs="Times New Roman"/>
        <w:sz w:val="20"/>
        <w:szCs w:val="20"/>
        <w:lang w:eastAsia="pl-PL"/>
      </w:rPr>
      <w:t>Zamawiający: Gmina Psary, 42-512 Psary, ul. Malinowicka 4</w:t>
    </w:r>
  </w:p>
  <w:p w14:paraId="2F4D7872" w14:textId="77777777" w:rsidR="006F21C7" w:rsidRPr="006F21C7" w:rsidRDefault="006F21C7" w:rsidP="006F21C7">
    <w:pPr>
      <w:tabs>
        <w:tab w:val="center" w:pos="4536"/>
        <w:tab w:val="right" w:pos="9072"/>
      </w:tabs>
      <w:spacing w:after="0" w:line="240" w:lineRule="auto"/>
      <w:ind w:right="360"/>
      <w:rPr>
        <w:rFonts w:ascii="Trebuchet MS" w:eastAsia="Times New Roman" w:hAnsi="Trebuchet MS" w:cs="Times New Roman"/>
        <w:sz w:val="18"/>
        <w:szCs w:val="20"/>
        <w:u w:val="single"/>
        <w:lang w:eastAsia="pl-PL"/>
      </w:rPr>
    </w:pPr>
  </w:p>
  <w:p w14:paraId="74A853C5" w14:textId="77777777" w:rsidR="006F21C7" w:rsidRDefault="006F2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245B" w14:textId="77777777" w:rsidR="006F21C7" w:rsidRPr="006F21C7" w:rsidRDefault="006F21C7" w:rsidP="006F21C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F21C7">
      <w:rPr>
        <w:rFonts w:ascii="Times New Roman" w:eastAsia="Times New Roman" w:hAnsi="Times New Roman" w:cs="Times New Roman"/>
        <w:sz w:val="20"/>
        <w:szCs w:val="20"/>
        <w:lang w:eastAsia="pl-PL"/>
      </w:rPr>
      <w:t>Zamawiający: Gmina Psary, 42-512 Psary, ul. Malinowicka 4</w:t>
    </w:r>
  </w:p>
  <w:p w14:paraId="7CA87240" w14:textId="77777777" w:rsidR="006F21C7" w:rsidRPr="006F21C7" w:rsidRDefault="006F21C7" w:rsidP="006F21C7">
    <w:pPr>
      <w:tabs>
        <w:tab w:val="center" w:pos="4536"/>
        <w:tab w:val="right" w:pos="9072"/>
      </w:tabs>
      <w:spacing w:after="0" w:line="240" w:lineRule="auto"/>
      <w:ind w:right="360"/>
      <w:rPr>
        <w:rFonts w:ascii="Trebuchet MS" w:eastAsia="Times New Roman" w:hAnsi="Trebuchet MS" w:cs="Times New Roman"/>
        <w:sz w:val="18"/>
        <w:szCs w:val="20"/>
        <w:u w:val="single"/>
        <w:lang w:eastAsia="pl-PL"/>
      </w:rPr>
    </w:pPr>
  </w:p>
  <w:p w14:paraId="1468EC47" w14:textId="77777777" w:rsidR="006F21C7" w:rsidRDefault="006F2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756A" w14:textId="77777777" w:rsidR="0070692E" w:rsidRDefault="0070692E" w:rsidP="00384CCC">
      <w:pPr>
        <w:spacing w:after="0" w:line="240" w:lineRule="auto"/>
      </w:pPr>
      <w:r>
        <w:separator/>
      </w:r>
    </w:p>
  </w:footnote>
  <w:footnote w:type="continuationSeparator" w:id="0">
    <w:p w14:paraId="4A7E8802" w14:textId="77777777" w:rsidR="0070692E" w:rsidRDefault="0070692E" w:rsidP="0038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B6AE" w14:textId="0A761E1B" w:rsidR="006F21C7" w:rsidRPr="009839CE" w:rsidRDefault="006F21C7" w:rsidP="006F21C7">
    <w:pPr>
      <w:tabs>
        <w:tab w:val="left" w:pos="0"/>
      </w:tabs>
      <w:jc w:val="both"/>
      <w:rPr>
        <w:rFonts w:ascii="Times New Roman" w:eastAsia="Times New Roman" w:hAnsi="Times New Roman" w:cs="Times New Roman"/>
        <w:bCs/>
        <w:sz w:val="13"/>
        <w:szCs w:val="13"/>
        <w:lang w:eastAsia="pl-PL"/>
      </w:rPr>
    </w:pPr>
    <w:r w:rsidRPr="009839CE">
      <w:rPr>
        <w:rFonts w:ascii="Times New Roman" w:eastAsia="Times New Roman" w:hAnsi="Times New Roman" w:cs="Times New Roman"/>
        <w:bCs/>
        <w:sz w:val="13"/>
        <w:szCs w:val="13"/>
        <w:lang w:eastAsia="pl-PL"/>
      </w:rPr>
      <w:t>Znak sprawy: ZP.271.01.2021</w:t>
    </w:r>
  </w:p>
  <w:p w14:paraId="0B0FFF24" w14:textId="3CF532D2" w:rsidR="006F21C7" w:rsidRDefault="006F21C7" w:rsidP="006F21C7">
    <w:pPr>
      <w:spacing w:after="0" w:line="240" w:lineRule="auto"/>
      <w:jc w:val="both"/>
    </w:pPr>
    <w:r w:rsidRPr="009839CE">
      <w:rPr>
        <w:rFonts w:ascii="Times New Roman" w:eastAsia="Times New Roman" w:hAnsi="Times New Roman" w:cs="Times New Roman"/>
        <w:sz w:val="13"/>
        <w:szCs w:val="13"/>
        <w:lang w:eastAsia="pl-PL"/>
      </w:rPr>
      <w:t xml:space="preserve">Specyfikacja Warunków Zamówienia dla usług, w postępowaniu o wartości od progu unijnego, w trybie przetargu nieograniczonego na zadanie pn.: </w:t>
    </w:r>
    <w:r w:rsidRPr="009839CE">
      <w:rPr>
        <w:rFonts w:ascii="Times New Roman" w:eastAsia="Arial" w:hAnsi="Times New Roman" w:cs="Times New Roman"/>
        <w:bCs/>
        <w:sz w:val="13"/>
        <w:szCs w:val="13"/>
        <w:lang w:eastAsia="pl-PL"/>
      </w:rPr>
      <w:t>„</w:t>
    </w:r>
    <w:r w:rsidRPr="009839CE"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t xml:space="preserve">Odbiór </w:t>
    </w:r>
    <w:r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br/>
    </w:r>
    <w:r w:rsidRPr="009839CE"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t>i zagospodarowanie odpadów komunalnych pochodzących od właścicieli nieruchomości zamieszkałych, znajdujących</w:t>
    </w:r>
    <w:r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t xml:space="preserve"> </w:t>
    </w:r>
    <w:r w:rsidRPr="009839CE"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t xml:space="preserve">się na terenie Gminy Psary wraz z odbiorem </w:t>
    </w:r>
    <w:r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br/>
    </w:r>
    <w:r w:rsidRPr="009839CE">
      <w:rPr>
        <w:rFonts w:ascii="Times New Roman" w:eastAsia="Times New Roman" w:hAnsi="Times New Roman" w:cs="Times New Roman"/>
        <w:bCs/>
        <w:kern w:val="3"/>
        <w:sz w:val="13"/>
        <w:szCs w:val="13"/>
        <w:lang w:eastAsia="zh-CN"/>
      </w:rPr>
      <w:t>i zagospodarowaniem odpadów komunalnych zebranych w Punkcie Selektywnego Zbierania Odpadów</w:t>
    </w:r>
  </w:p>
  <w:p w14:paraId="71DDA438" w14:textId="77777777" w:rsidR="006F21C7" w:rsidRDefault="006F2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43A4" w14:textId="1A3F71BC" w:rsidR="00747AB2" w:rsidRPr="00747AB2" w:rsidRDefault="00AF32E2" w:rsidP="00747AB2">
    <w:pPr>
      <w:tabs>
        <w:tab w:val="left" w:pos="1560"/>
      </w:tabs>
      <w:spacing w:before="8" w:after="0" w:line="240" w:lineRule="auto"/>
      <w:rPr>
        <w:rFonts w:ascii="Times New Roman" w:eastAsia="TeXGyrePagella" w:hAnsi="Times New Roman" w:cs="Times New Roman"/>
        <w:sz w:val="16"/>
        <w:szCs w:val="16"/>
      </w:rPr>
    </w:pPr>
    <w:r w:rsidRPr="006A4C97">
      <w:rPr>
        <w:rFonts w:ascii="Calibri" w:eastAsia="TeXGyrePagella" w:hAnsi="Calibri" w:cs="Arial"/>
        <w:b/>
        <w:bCs/>
        <w:noProof/>
        <w:kern w:val="3"/>
        <w:lang w:eastAsia="pl-PL"/>
      </w:rPr>
      <w:drawing>
        <wp:anchor distT="0" distB="0" distL="114300" distR="114300" simplePos="0" relativeHeight="251660288" behindDoc="1" locked="0" layoutInCell="1" allowOverlap="1" wp14:anchorId="7AF8CF6B" wp14:editId="363A2D77">
          <wp:simplePos x="0" y="0"/>
          <wp:positionH relativeFrom="page">
            <wp:posOffset>-2032</wp:posOffset>
          </wp:positionH>
          <wp:positionV relativeFrom="page">
            <wp:posOffset>-230378</wp:posOffset>
          </wp:positionV>
          <wp:extent cx="1760220" cy="10508615"/>
          <wp:effectExtent l="0" t="0" r="0" b="6985"/>
          <wp:wrapTight wrapText="bothSides">
            <wp:wrapPolygon edited="0">
              <wp:start x="0" y="0"/>
              <wp:lineTo x="0" y="21575"/>
              <wp:lineTo x="21273" y="21575"/>
              <wp:lineTo x="21273" y="0"/>
              <wp:lineTo x="0" y="0"/>
            </wp:wrapPolygon>
          </wp:wrapTight>
          <wp:docPr id="3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050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7AB2" w:rsidRPr="00747AB2">
      <w:rPr>
        <w:rFonts w:ascii="Times New Roman" w:eastAsia="TeXGyrePagella" w:hAnsi="Times New Roman" w:cs="Times New Roman"/>
        <w:sz w:val="16"/>
        <w:szCs w:val="16"/>
      </w:rPr>
      <w:t>Znak sprawy: ZP .271.08.2021</w:t>
    </w:r>
  </w:p>
  <w:p w14:paraId="02C3C4E9" w14:textId="03A40001" w:rsidR="00AF32E2" w:rsidRPr="006A4C97" w:rsidRDefault="00747AB2" w:rsidP="00747AB2">
    <w:pPr>
      <w:widowControl w:val="0"/>
      <w:tabs>
        <w:tab w:val="left" w:pos="1560"/>
      </w:tabs>
      <w:autoSpaceDE w:val="0"/>
      <w:autoSpaceDN w:val="0"/>
      <w:spacing w:after="0" w:line="240" w:lineRule="auto"/>
      <w:rPr>
        <w:rFonts w:ascii="Times New Roman" w:eastAsia="TeXGyrePagella" w:hAnsi="Times New Roman" w:cs="Times New Roman"/>
        <w:sz w:val="16"/>
        <w:szCs w:val="16"/>
      </w:rPr>
    </w:pPr>
    <w:r w:rsidRPr="00747AB2">
      <w:rPr>
        <w:rFonts w:ascii="Times New Roman" w:eastAsia="TeXGyrePagella" w:hAnsi="Times New Roman" w:cs="Times New Roman"/>
        <w:sz w:val="16"/>
        <w:szCs w:val="16"/>
      </w:rPr>
      <w:t xml:space="preserve">Nazwa zamówienia: </w:t>
    </w:r>
    <w:r w:rsidRPr="00747AB2">
      <w:rPr>
        <w:rFonts w:ascii="Times New Roman" w:eastAsia="Arial" w:hAnsi="Times New Roman" w:cs="Times New Roman"/>
        <w:b/>
        <w:sz w:val="16"/>
        <w:szCs w:val="16"/>
        <w:lang w:eastAsia="zh-CN"/>
      </w:rPr>
      <w:t>„Modernizacja budynku byłej szkoły w Malinowicach</w:t>
    </w:r>
  </w:p>
  <w:p w14:paraId="5315B5AC" w14:textId="33F5639F" w:rsidR="00384CCC" w:rsidRPr="00AF32E2" w:rsidRDefault="00AF32E2" w:rsidP="00AF32E2">
    <w:pPr>
      <w:pStyle w:val="Nagwek"/>
    </w:pPr>
    <w:r w:rsidRPr="008179A9">
      <w:rPr>
        <w:rFonts w:ascii="Calibri" w:eastAsia="NSimSun" w:hAnsi="Calibri" w:cs="Arial"/>
        <w:b/>
        <w:bCs/>
        <w:noProof/>
        <w:kern w:val="3"/>
        <w:lang w:eastAsia="zh-CN" w:bidi="hi-IN"/>
      </w:rPr>
      <w:drawing>
        <wp:anchor distT="0" distB="0" distL="114300" distR="114300" simplePos="0" relativeHeight="251659264" behindDoc="1" locked="0" layoutInCell="1" allowOverlap="1" wp14:anchorId="70EEEFCA" wp14:editId="1972161D">
          <wp:simplePos x="0" y="0"/>
          <wp:positionH relativeFrom="page">
            <wp:align>left</wp:align>
          </wp:positionH>
          <wp:positionV relativeFrom="page">
            <wp:posOffset>-208280</wp:posOffset>
          </wp:positionV>
          <wp:extent cx="1760220" cy="10508615"/>
          <wp:effectExtent l="0" t="0" r="0" b="6985"/>
          <wp:wrapTight wrapText="bothSides">
            <wp:wrapPolygon edited="0">
              <wp:start x="0" y="0"/>
              <wp:lineTo x="0" y="21575"/>
              <wp:lineTo x="21273" y="21575"/>
              <wp:lineTo x="21273" y="0"/>
              <wp:lineTo x="0" y="0"/>
            </wp:wrapPolygon>
          </wp:wrapTight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050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E92C36"/>
    <w:multiLevelType w:val="multilevel"/>
    <w:tmpl w:val="B63A6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BBE"/>
    <w:multiLevelType w:val="multilevel"/>
    <w:tmpl w:val="697ACB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8B"/>
    <w:multiLevelType w:val="multilevel"/>
    <w:tmpl w:val="A82E5F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303817"/>
    <w:multiLevelType w:val="hybridMultilevel"/>
    <w:tmpl w:val="0E52D932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33AFF"/>
    <w:multiLevelType w:val="multilevel"/>
    <w:tmpl w:val="F28ECD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20CB"/>
    <w:multiLevelType w:val="multilevel"/>
    <w:tmpl w:val="44E6A9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50C2350"/>
    <w:multiLevelType w:val="multilevel"/>
    <w:tmpl w:val="85D2463C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68831E1"/>
    <w:multiLevelType w:val="multilevel"/>
    <w:tmpl w:val="7DD26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11A33"/>
    <w:multiLevelType w:val="multilevel"/>
    <w:tmpl w:val="85D2463C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DFA3AF0"/>
    <w:multiLevelType w:val="hybridMultilevel"/>
    <w:tmpl w:val="C03E92BC"/>
    <w:lvl w:ilvl="0" w:tplc="D46274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05"/>
    <w:rsid w:val="00020C1B"/>
    <w:rsid w:val="00045099"/>
    <w:rsid w:val="000965E5"/>
    <w:rsid w:val="001932C9"/>
    <w:rsid w:val="001D6C22"/>
    <w:rsid w:val="00217FCD"/>
    <w:rsid w:val="002D190A"/>
    <w:rsid w:val="002F6647"/>
    <w:rsid w:val="0031150C"/>
    <w:rsid w:val="00384CCC"/>
    <w:rsid w:val="00395DBA"/>
    <w:rsid w:val="003B0FBE"/>
    <w:rsid w:val="003B1EF7"/>
    <w:rsid w:val="00437B0F"/>
    <w:rsid w:val="004674FB"/>
    <w:rsid w:val="0059639A"/>
    <w:rsid w:val="005B07F5"/>
    <w:rsid w:val="005E1E57"/>
    <w:rsid w:val="0060305D"/>
    <w:rsid w:val="00621A27"/>
    <w:rsid w:val="0064016A"/>
    <w:rsid w:val="00671A20"/>
    <w:rsid w:val="00685B0A"/>
    <w:rsid w:val="006C01CB"/>
    <w:rsid w:val="006F21C7"/>
    <w:rsid w:val="0070692E"/>
    <w:rsid w:val="00747AB2"/>
    <w:rsid w:val="00794051"/>
    <w:rsid w:val="007D1023"/>
    <w:rsid w:val="008149A1"/>
    <w:rsid w:val="00822632"/>
    <w:rsid w:val="00824902"/>
    <w:rsid w:val="008565B8"/>
    <w:rsid w:val="008D6E05"/>
    <w:rsid w:val="009839CE"/>
    <w:rsid w:val="009E1F94"/>
    <w:rsid w:val="00A1299F"/>
    <w:rsid w:val="00A243B9"/>
    <w:rsid w:val="00AD221A"/>
    <w:rsid w:val="00AF2AAC"/>
    <w:rsid w:val="00AF32E2"/>
    <w:rsid w:val="00BE2E2F"/>
    <w:rsid w:val="00C27BD4"/>
    <w:rsid w:val="00C37C09"/>
    <w:rsid w:val="00CC2736"/>
    <w:rsid w:val="00D40FA3"/>
    <w:rsid w:val="00F139FF"/>
    <w:rsid w:val="00F934BC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850FA"/>
  <w15:chartTrackingRefBased/>
  <w15:docId w15:val="{B0C3D319-3BB8-42E4-849E-03ED226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CCC"/>
  </w:style>
  <w:style w:type="paragraph" w:styleId="Stopka">
    <w:name w:val="footer"/>
    <w:basedOn w:val="Normalny"/>
    <w:link w:val="StopkaZnak"/>
    <w:uiPriority w:val="99"/>
    <w:unhideWhenUsed/>
    <w:rsid w:val="0038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CCC"/>
  </w:style>
  <w:style w:type="paragraph" w:customStyle="1" w:styleId="Standard">
    <w:name w:val="Standard"/>
    <w:rsid w:val="00384C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E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C27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styleId="Hipercze">
    <w:name w:val="Hyperlink"/>
    <w:basedOn w:val="Domylnaczcionkaakapitu"/>
    <w:uiPriority w:val="99"/>
    <w:semiHidden/>
    <w:unhideWhenUsed/>
    <w:rsid w:val="00AD2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305D"/>
    <w:pPr>
      <w:ind w:left="720"/>
      <w:contextualSpacing/>
    </w:pPr>
  </w:style>
  <w:style w:type="paragraph" w:styleId="Tekstpodstawowy">
    <w:name w:val="Body Text"/>
    <w:aliases w:val=" Znak,Znak,Tekst podstawow.(F2),(F2)"/>
    <w:basedOn w:val="Normalny"/>
    <w:link w:val="TekstpodstawowyZnak"/>
    <w:rsid w:val="0060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6030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s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Maraszek</dc:creator>
  <cp:keywords/>
  <dc:description/>
  <cp:lastModifiedBy>Arkadiusz Maraszek</cp:lastModifiedBy>
  <cp:revision>26</cp:revision>
  <cp:lastPrinted>2021-05-19T12:59:00Z</cp:lastPrinted>
  <dcterms:created xsi:type="dcterms:W3CDTF">2021-05-11T06:21:00Z</dcterms:created>
  <dcterms:modified xsi:type="dcterms:W3CDTF">2021-08-06T10:01:00Z</dcterms:modified>
</cp:coreProperties>
</file>