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A3A4" w14:textId="3344855F" w:rsidR="00E36140" w:rsidRDefault="00E36140" w:rsidP="00E36140">
      <w:pPr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Załącznik nr 1 do SWZ</w:t>
      </w:r>
    </w:p>
    <w:p w14:paraId="7476BF6B" w14:textId="5FFA67BD" w:rsidR="00445371" w:rsidRPr="00C64D90" w:rsidRDefault="00445371" w:rsidP="00445371">
      <w:pPr>
        <w:jc w:val="center"/>
        <w:rPr>
          <w:rFonts w:ascii="Times New Roman" w:eastAsia="Times New Roman" w:hAnsi="Times New Roman"/>
          <w:lang w:eastAsia="pl-PL"/>
        </w:rPr>
      </w:pPr>
      <w:r w:rsidRPr="00C64D90">
        <w:rPr>
          <w:rFonts w:ascii="Times New Roman" w:eastAsia="Times New Roman" w:hAnsi="Times New Roman"/>
          <w:lang w:eastAsia="pl-PL"/>
        </w:rPr>
        <w:t>OPIS PRZEDMIOTU ZAMÓWIENIA</w:t>
      </w:r>
    </w:p>
    <w:p w14:paraId="6759108A" w14:textId="5EDC73FE" w:rsidR="00445371" w:rsidRPr="00C64D90" w:rsidRDefault="00445371" w:rsidP="00445371">
      <w:pPr>
        <w:jc w:val="center"/>
        <w:rPr>
          <w:rFonts w:ascii="Times New Roman" w:eastAsia="Times New Roman" w:hAnsi="Times New Roman"/>
          <w:lang w:eastAsia="pl-PL"/>
        </w:rPr>
      </w:pPr>
    </w:p>
    <w:p w14:paraId="69C6B314" w14:textId="775EA502" w:rsidR="000B74EA" w:rsidRPr="00C64D90" w:rsidRDefault="00026C3A" w:rsidP="00026C3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64D90">
        <w:rPr>
          <w:rFonts w:ascii="Times New Roman" w:eastAsia="Times New Roman" w:hAnsi="Times New Roman"/>
          <w:lang w:eastAsia="pl-PL"/>
        </w:rPr>
        <w:t xml:space="preserve">Przedmiotem zamówienia jest </w:t>
      </w:r>
      <w:r w:rsidR="00C64D90">
        <w:rPr>
          <w:rFonts w:ascii="Times New Roman" w:eastAsia="Times New Roman" w:hAnsi="Times New Roman"/>
          <w:lang w:eastAsia="pl-PL"/>
        </w:rPr>
        <w:t>d</w:t>
      </w:r>
      <w:r w:rsidRPr="00C64D90">
        <w:rPr>
          <w:rFonts w:ascii="Times New Roman" w:eastAsia="Times New Roman" w:hAnsi="Times New Roman"/>
          <w:lang w:eastAsia="pl-PL"/>
        </w:rPr>
        <w:t xml:space="preserve">ostawa </w:t>
      </w:r>
      <w:bookmarkStart w:id="0" w:name="_Hlk76633855"/>
      <w:r w:rsidRPr="00C64D90">
        <w:rPr>
          <w:rFonts w:ascii="Times New Roman" w:eastAsia="Times New Roman" w:hAnsi="Times New Roman"/>
          <w:lang w:eastAsia="pl-PL"/>
        </w:rPr>
        <w:t>fabrycznie nowego samochodu osobowego dostosowanego do przewozu osób z potrzebą wsparcia w zakresie mobilności wraz z dodatkowym wyposażeniem</w:t>
      </w:r>
      <w:r w:rsidR="00AF5696" w:rsidRPr="00C64D90">
        <w:rPr>
          <w:rFonts w:ascii="Times New Roman" w:eastAsia="Times New Roman" w:hAnsi="Times New Roman"/>
          <w:lang w:eastAsia="pl-PL"/>
        </w:rPr>
        <w:t xml:space="preserve">. </w:t>
      </w:r>
    </w:p>
    <w:p w14:paraId="086A1008" w14:textId="67F5CA76" w:rsidR="00AF5696" w:rsidRPr="00C64D90" w:rsidRDefault="00AF5696" w:rsidP="00026C3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23E0CC5" w14:textId="229B9EF3" w:rsidR="00183CD4" w:rsidRPr="00C64D90" w:rsidRDefault="00AF5696" w:rsidP="00026C3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F41D3">
        <w:rPr>
          <w:rFonts w:ascii="Times New Roman" w:eastAsia="Times New Roman" w:hAnsi="Times New Roman"/>
          <w:lang w:eastAsia="pl-PL"/>
        </w:rPr>
        <w:t xml:space="preserve">Samochód musi być fabrycznie nowy </w:t>
      </w:r>
      <w:r w:rsidR="00BD1287" w:rsidRPr="00CF41D3">
        <w:rPr>
          <w:rFonts w:ascii="Times New Roman" w:eastAsia="Times New Roman" w:hAnsi="Times New Roman"/>
          <w:lang w:eastAsia="pl-PL"/>
        </w:rPr>
        <w:t xml:space="preserve">minimum 6 osób – maksymalnie 9 osób </w:t>
      </w:r>
      <w:r w:rsidR="002C3A81" w:rsidRPr="00CF41D3">
        <w:rPr>
          <w:rFonts w:ascii="Times New Roman" w:eastAsia="Times New Roman" w:hAnsi="Times New Roman"/>
          <w:lang w:eastAsia="pl-PL"/>
        </w:rPr>
        <w:t xml:space="preserve">(8 osób + kierowca) </w:t>
      </w:r>
      <w:r w:rsidRPr="00CF41D3">
        <w:rPr>
          <w:rFonts w:ascii="Times New Roman" w:eastAsia="Times New Roman" w:hAnsi="Times New Roman"/>
          <w:lang w:eastAsia="pl-PL"/>
        </w:rPr>
        <w:t>przystosowany do prz</w:t>
      </w:r>
      <w:r w:rsidR="00ED2B92" w:rsidRPr="00CF41D3">
        <w:rPr>
          <w:rFonts w:ascii="Times New Roman" w:eastAsia="Times New Roman" w:hAnsi="Times New Roman"/>
          <w:lang w:eastAsia="pl-PL"/>
        </w:rPr>
        <w:t>e</w:t>
      </w:r>
      <w:r w:rsidRPr="00CF41D3">
        <w:rPr>
          <w:rFonts w:ascii="Times New Roman" w:eastAsia="Times New Roman" w:hAnsi="Times New Roman"/>
          <w:lang w:eastAsia="pl-PL"/>
        </w:rPr>
        <w:t>wozu osób niepełnosprawnych, w tym co najmniej jednej osoby na wózku</w:t>
      </w:r>
      <w:r w:rsidRPr="00C64D90">
        <w:rPr>
          <w:rFonts w:ascii="Times New Roman" w:eastAsia="Times New Roman" w:hAnsi="Times New Roman"/>
          <w:lang w:eastAsia="pl-PL"/>
        </w:rPr>
        <w:t xml:space="preserve"> inwalidzkim na potrzeby realizacji przez </w:t>
      </w:r>
      <w:r w:rsidR="000123BD" w:rsidRPr="00C64D90">
        <w:rPr>
          <w:rFonts w:ascii="Times New Roman" w:eastAsia="Times New Roman" w:hAnsi="Times New Roman"/>
          <w:lang w:eastAsia="pl-PL"/>
        </w:rPr>
        <w:t xml:space="preserve">Zamawiającego usługi indywidualnego </w:t>
      </w:r>
      <w:bookmarkEnd w:id="0"/>
      <w:r w:rsidR="000123BD" w:rsidRPr="00C64D90">
        <w:rPr>
          <w:rFonts w:ascii="Times New Roman" w:eastAsia="Times New Roman" w:hAnsi="Times New Roman"/>
          <w:lang w:eastAsia="pl-PL"/>
        </w:rPr>
        <w:t xml:space="preserve">transportu door-to-door dla osób z potrzebą wsparcia w zakresie mobilności, </w:t>
      </w:r>
      <w:r w:rsidR="00CE06D9" w:rsidRPr="00C64D90">
        <w:rPr>
          <w:rFonts w:ascii="Times New Roman" w:eastAsia="Times New Roman" w:hAnsi="Times New Roman"/>
          <w:lang w:eastAsia="pl-PL"/>
        </w:rPr>
        <w:t>wdrażanych w ramach projektu „Aktywizacja społeczno – zawodowa osób z potrzebą wsparcia w zakresie usług transportowych door-to-door z terenu powiatu lęborskiego”</w:t>
      </w:r>
      <w:r w:rsidR="00F13075" w:rsidRPr="00C64D90">
        <w:rPr>
          <w:rFonts w:ascii="Times New Roman" w:eastAsia="Times New Roman" w:hAnsi="Times New Roman"/>
          <w:lang w:eastAsia="pl-PL"/>
        </w:rPr>
        <w:t>. Projekt jest</w:t>
      </w:r>
      <w:r w:rsidR="00026C3A" w:rsidRPr="00C64D90">
        <w:rPr>
          <w:rFonts w:ascii="Times New Roman" w:eastAsia="Times New Roman" w:hAnsi="Times New Roman"/>
          <w:lang w:eastAsia="pl-PL"/>
        </w:rPr>
        <w:t xml:space="preserve"> </w:t>
      </w:r>
      <w:r w:rsidR="00F13075" w:rsidRPr="00C64D90">
        <w:rPr>
          <w:rFonts w:ascii="Times New Roman" w:eastAsia="Times New Roman" w:hAnsi="Times New Roman"/>
          <w:lang w:eastAsia="pl-PL"/>
        </w:rPr>
        <w:t xml:space="preserve">realizowany w ramach konkursu grantowego dla jednostek samorządu terytorialnego ogłoszonego w ramach projektu pn. „Usługi indywidualnego transportu door-to-door oraz dostępności architektonicznej wielorodzinnych budynków mieszkalnych” realizowanych w ramach Osi Priorytetowej II. Efektywne polityki publiczne dla rynku pracy, </w:t>
      </w:r>
      <w:r w:rsidR="00183CD4" w:rsidRPr="00C64D90">
        <w:rPr>
          <w:rFonts w:ascii="Times New Roman" w:eastAsia="Times New Roman" w:hAnsi="Times New Roman"/>
          <w:lang w:eastAsia="pl-PL"/>
        </w:rPr>
        <w:t xml:space="preserve">gospodarki i edukacji, Działanie 2.8 Rozwój usług społecznych świadczonych w środowisku lokalnym Programu Operacyjnego Wiedza Edukacji Rozwój 2014 – 2020, </w:t>
      </w:r>
      <w:r w:rsidR="00026C3A" w:rsidRPr="00C64D90">
        <w:rPr>
          <w:rFonts w:ascii="Times New Roman" w:eastAsia="Times New Roman" w:hAnsi="Times New Roman"/>
          <w:lang w:eastAsia="pl-PL"/>
        </w:rPr>
        <w:t>współfinansowanego przez Unię Europejską ze środków Europejskiego Funduszu Społecznego</w:t>
      </w:r>
      <w:r w:rsidR="00183CD4" w:rsidRPr="00C64D90">
        <w:rPr>
          <w:rFonts w:ascii="Times New Roman" w:eastAsia="Times New Roman" w:hAnsi="Times New Roman"/>
          <w:lang w:eastAsia="pl-PL"/>
        </w:rPr>
        <w:t>.</w:t>
      </w:r>
    </w:p>
    <w:p w14:paraId="1275A9FA" w14:textId="77777777" w:rsidR="00183CD4" w:rsidRPr="00C64D90" w:rsidRDefault="00183CD4" w:rsidP="00026C3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26A00E9" w14:textId="26B909A3" w:rsidR="00BB12AA" w:rsidRPr="00C64D90" w:rsidRDefault="00BB12AA" w:rsidP="00BB12A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64D90">
        <w:rPr>
          <w:rFonts w:ascii="Times New Roman" w:eastAsia="Times New Roman" w:hAnsi="Times New Roman"/>
          <w:sz w:val="22"/>
          <w:szCs w:val="22"/>
          <w:lang w:eastAsia="pl-PL"/>
        </w:rPr>
        <w:t xml:space="preserve">Wymagania </w:t>
      </w:r>
      <w:r w:rsidR="008C181A">
        <w:rPr>
          <w:rFonts w:ascii="Times New Roman" w:eastAsia="Times New Roman" w:hAnsi="Times New Roman"/>
          <w:sz w:val="22"/>
          <w:szCs w:val="22"/>
          <w:lang w:eastAsia="pl-PL"/>
        </w:rPr>
        <w:t xml:space="preserve">minimalne </w:t>
      </w:r>
      <w:r w:rsidRPr="00C64D90">
        <w:rPr>
          <w:rFonts w:ascii="Times New Roman" w:eastAsia="Times New Roman" w:hAnsi="Times New Roman"/>
          <w:sz w:val="22"/>
          <w:szCs w:val="22"/>
          <w:lang w:eastAsia="pl-PL"/>
        </w:rPr>
        <w:t>przedmiotu zamówienia:</w:t>
      </w:r>
    </w:p>
    <w:p w14:paraId="001CF06F" w14:textId="07DA0818" w:rsidR="00BB12AA" w:rsidRPr="00C64D90" w:rsidRDefault="00BB12AA" w:rsidP="00213A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03C64" w:rsidRPr="00C64D90" w14:paraId="3264B161" w14:textId="77777777" w:rsidTr="008B7B1B">
        <w:tc>
          <w:tcPr>
            <w:tcW w:w="9209" w:type="dxa"/>
          </w:tcPr>
          <w:p w14:paraId="6562CA5D" w14:textId="40824D84" w:rsidR="00403C64" w:rsidRPr="008C7420" w:rsidRDefault="00403C64" w:rsidP="008C74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OGÓLNE INFORMACJE </w:t>
            </w:r>
          </w:p>
        </w:tc>
      </w:tr>
      <w:tr w:rsidR="00403C64" w:rsidRPr="00C64D90" w14:paraId="4B1B3702" w14:textId="77777777" w:rsidTr="008B7B1B">
        <w:tc>
          <w:tcPr>
            <w:tcW w:w="9209" w:type="dxa"/>
          </w:tcPr>
          <w:p w14:paraId="0E9AA32B" w14:textId="074D2666" w:rsidR="00403C64" w:rsidRDefault="00403C64" w:rsidP="008C181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64D90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Przedmiot zamówienia powinien być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fabrycznie </w:t>
            </w:r>
            <w:r w:rsidRPr="00C64D90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nowy, wolny od wad fizycznych, jak również wad prawnych i roszczeń osób trzecich,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przystosowany do przewozu minimum 6 osób – maksymalnie 9 osób, w tym jednej osoby na wózku inwalidzkim (osoba pozostaje na wózku inwalidzkim w trakcie jazdy). </w:t>
            </w:r>
            <w:r w:rsidRPr="00C64D90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Pod pojęciem fabrycznie nowy Zamawiający rozumie produkty wykonane z nowych elementów, bez śladu uszkodzenia. </w:t>
            </w:r>
          </w:p>
          <w:p w14:paraId="6922CC9C" w14:textId="2BCA653D" w:rsidR="00403C64" w:rsidRPr="008C181A" w:rsidRDefault="00403C64" w:rsidP="008C181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Rok produkcji 2020 lub  2021.</w:t>
            </w:r>
          </w:p>
        </w:tc>
      </w:tr>
      <w:tr w:rsidR="00403C64" w:rsidRPr="00C64D90" w14:paraId="42520135" w14:textId="77777777" w:rsidTr="008B7B1B">
        <w:tc>
          <w:tcPr>
            <w:tcW w:w="9209" w:type="dxa"/>
          </w:tcPr>
          <w:p w14:paraId="687FCF16" w14:textId="3B54A846" w:rsidR="00403C64" w:rsidRPr="00C64D90" w:rsidRDefault="00403C64" w:rsidP="00BB12A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64D90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Przedmiot zamówienia musi spełniać wymagania polskich przepisów o ruchu drogowym, w szczególności dotyczących warunków i/lub wymagań technicznych dla danego typu pojazdu, zgodnie z ustawa z dnia 20 czerwca 1997 r. prawo o ruchu drogowym (Dz. U. z 202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  <w:r w:rsidRPr="00C64D90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45</w:t>
            </w:r>
            <w:r w:rsidRPr="00C64D90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ze zm.</w:t>
            </w:r>
            <w:r w:rsidRPr="00C64D90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) z uwzględnieniem wymagań dotyczących pojazdów specjalnych określonych w Rozporządzeniu Ministra Infrastruktury z dnia 27 września 2003 r. w sprawie szczegółowych czynności organów w sprawach związanych z dopuszczeniem pojazdu do   ruchu oraz wzorów dokumentów w tych sprawach (Dz. U. 2019 poz. 2130). </w:t>
            </w:r>
          </w:p>
          <w:p w14:paraId="6807C805" w14:textId="77777777" w:rsidR="00403C64" w:rsidRPr="00C64D90" w:rsidRDefault="00403C64" w:rsidP="00ED2B92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64D90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Przedmiot zamówienia powinien posiadać wszystkie wymagane przepisami prawa zezwolenia na użytkowanie oraz dopuszczenie do obrotu. </w:t>
            </w:r>
          </w:p>
          <w:p w14:paraId="68BA354E" w14:textId="77777777" w:rsidR="00403C64" w:rsidRPr="00C64D90" w:rsidRDefault="00403C64" w:rsidP="00ED2B92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1D5364DF" w14:textId="21ACADB1" w:rsidR="00403C64" w:rsidRPr="00E26F07" w:rsidRDefault="00403C64" w:rsidP="00ED2B92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l-PL"/>
              </w:rPr>
            </w:pPr>
            <w:r w:rsidRPr="00E26F0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l-PL"/>
              </w:rPr>
              <w:t xml:space="preserve">Wykonawca musi posiadać wszystkie dokumenty niezbędne do rejestracji pojazdów – rejestracji dokona Zamawiający. </w:t>
            </w:r>
          </w:p>
          <w:p w14:paraId="4DC82679" w14:textId="0D91616E" w:rsidR="00403C64" w:rsidRPr="00C64D90" w:rsidRDefault="00403C64" w:rsidP="00ED2B92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  <w:tr w:rsidR="00403C64" w:rsidRPr="00C64D90" w14:paraId="6453F513" w14:textId="77777777" w:rsidTr="008B7B1B">
        <w:tc>
          <w:tcPr>
            <w:tcW w:w="9209" w:type="dxa"/>
          </w:tcPr>
          <w:p w14:paraId="2BE52F3B" w14:textId="3C1B81A0" w:rsidR="00403C64" w:rsidRPr="00C64D90" w:rsidRDefault="00403C64" w:rsidP="00BB12A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Dopuszczalna masa całkowita 3,5 t</w:t>
            </w:r>
          </w:p>
        </w:tc>
      </w:tr>
      <w:tr w:rsidR="00403C64" w:rsidRPr="00C64D90" w14:paraId="50B5FD17" w14:textId="77777777" w:rsidTr="008B7B1B">
        <w:tc>
          <w:tcPr>
            <w:tcW w:w="9209" w:type="dxa"/>
          </w:tcPr>
          <w:p w14:paraId="6E772AE9" w14:textId="387092CE" w:rsidR="00403C64" w:rsidRPr="00CF41D3" w:rsidRDefault="00403C64" w:rsidP="00A145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41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Wymagania Zamawiającego dotyczące gwarancji na przedmiot zamówienia, licząc od daty podpisania przez Zamawiającego protokołu zdawczo-odbiorczego. Bieg terminu </w:t>
            </w:r>
            <w:r w:rsidRPr="00CF41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gwarancji rozpoczyna się w dniu następnym po podpisaniu przez Zamawiającego protokołu zdawczo-odbiorczego:</w:t>
            </w:r>
          </w:p>
          <w:p w14:paraId="6CB60D13" w14:textId="77777777" w:rsidR="00403C64" w:rsidRPr="00CF41D3" w:rsidRDefault="00403C64" w:rsidP="00A14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F20896A" w14:textId="77777777" w:rsidR="00403C64" w:rsidRPr="00CF41D3" w:rsidRDefault="00403C64" w:rsidP="00A145A7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41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minimum 36 miesięczny okres gwarancji na silnik i wszystkie podzespoły samochodu obejmujące funkcjonowanie samochodu, wady materiałowe i fabryczne – bez limitu km</w:t>
            </w:r>
          </w:p>
          <w:p w14:paraId="3E44768F" w14:textId="77777777" w:rsidR="00403C64" w:rsidRPr="00CF41D3" w:rsidRDefault="00403C64" w:rsidP="00A145A7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41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minimum 36 miesięczny okres gwarancji na powłokę lakierniczą;</w:t>
            </w:r>
          </w:p>
          <w:p w14:paraId="21EBAEF7" w14:textId="30B8B9A0" w:rsidR="00403C64" w:rsidRPr="00CF41D3" w:rsidRDefault="00403C64" w:rsidP="00A145A7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41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minimum 5 letni okres gwarancji na perforację nadwozia </w:t>
            </w:r>
          </w:p>
        </w:tc>
      </w:tr>
      <w:tr w:rsidR="00403C64" w14:paraId="712AD671" w14:textId="77777777" w:rsidTr="008B7B1B">
        <w:tc>
          <w:tcPr>
            <w:tcW w:w="9209" w:type="dxa"/>
          </w:tcPr>
          <w:p w14:paraId="6E1A289B" w14:textId="5B0DBFC3" w:rsidR="00403C64" w:rsidRPr="00CF41D3" w:rsidRDefault="00403C64" w:rsidP="00BB12A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41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Przedmiot zamówienia powinien posiadać wszystkie wymagania w zakresie dostępności dla osób z niepełnosprawnościami </w:t>
            </w:r>
          </w:p>
        </w:tc>
      </w:tr>
      <w:tr w:rsidR="00403C64" w14:paraId="0551C962" w14:textId="77777777" w:rsidTr="008B7B1B">
        <w:tc>
          <w:tcPr>
            <w:tcW w:w="9209" w:type="dxa"/>
          </w:tcPr>
          <w:p w14:paraId="3CD872CB" w14:textId="622C9CBF" w:rsidR="00403C64" w:rsidRDefault="00403C64" w:rsidP="00BB12A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Przedmiot zamówienia powinien być przystosowany do przewozu osób z niepełnosprawnościami, w tym co najmniej jednej osoby na wózku inwalidzkim </w:t>
            </w:r>
          </w:p>
        </w:tc>
      </w:tr>
      <w:tr w:rsidR="00403C64" w14:paraId="47A53B63" w14:textId="77777777" w:rsidTr="008B7B1B">
        <w:tc>
          <w:tcPr>
            <w:tcW w:w="9209" w:type="dxa"/>
          </w:tcPr>
          <w:p w14:paraId="5F7BE175" w14:textId="3793D4F5" w:rsidR="00403C64" w:rsidRDefault="00403C64" w:rsidP="00BB12A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2B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Wyposażenie w dodatkowe pasy bezpieczeństwa umożliwiające bezpieczne przypięcie osób poruszających się na wózkach inwalidzkich zgodnie z normą ISO 10542-2</w:t>
            </w:r>
          </w:p>
        </w:tc>
      </w:tr>
      <w:tr w:rsidR="00403C64" w14:paraId="3B2BBA7C" w14:textId="77777777" w:rsidTr="008B7B1B">
        <w:tc>
          <w:tcPr>
            <w:tcW w:w="9209" w:type="dxa"/>
          </w:tcPr>
          <w:p w14:paraId="7443E7A1" w14:textId="4AD62C1F" w:rsidR="00403C64" w:rsidRDefault="00403C64" w:rsidP="00BB12A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Pr="00032B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odatkowe poręcze lub uchwyty umożliwiające bezpieczne wsiadanie i wysiadania osób z pojazdu</w:t>
            </w:r>
          </w:p>
        </w:tc>
      </w:tr>
      <w:tr w:rsidR="00403C64" w14:paraId="6421A4BD" w14:textId="77777777" w:rsidTr="008B7B1B">
        <w:tc>
          <w:tcPr>
            <w:tcW w:w="9209" w:type="dxa"/>
          </w:tcPr>
          <w:p w14:paraId="2DFD18FD" w14:textId="2036FF95" w:rsidR="00403C64" w:rsidRDefault="00403C64" w:rsidP="00BB12A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D1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Oznaczenie progów kolorami kontrastowymi</w:t>
            </w:r>
          </w:p>
        </w:tc>
      </w:tr>
      <w:tr w:rsidR="00403C64" w14:paraId="0FA62661" w14:textId="77777777" w:rsidTr="008B7B1B">
        <w:tc>
          <w:tcPr>
            <w:tcW w:w="9209" w:type="dxa"/>
          </w:tcPr>
          <w:p w14:paraId="5585431F" w14:textId="62489728" w:rsidR="00403C64" w:rsidRDefault="00403C64" w:rsidP="00BB12A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2B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Instalacja atestowanej windy załadowczej o udźwigu min. 300 kg, winda posiadająca aktualne badania i przegląd Urzędu Dozoru Technicznego </w:t>
            </w:r>
          </w:p>
        </w:tc>
      </w:tr>
      <w:tr w:rsidR="00403C64" w14:paraId="3D3922BF" w14:textId="77777777" w:rsidTr="008B7B1B">
        <w:tc>
          <w:tcPr>
            <w:tcW w:w="9209" w:type="dxa"/>
          </w:tcPr>
          <w:p w14:paraId="62AF324E" w14:textId="5A04F7C5" w:rsidR="00403C64" w:rsidRPr="00032BA7" w:rsidRDefault="00403C64" w:rsidP="00BB12A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2B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Fotele wyposażone w trzypunktowe pasy bezpieczeństwa</w:t>
            </w:r>
          </w:p>
        </w:tc>
      </w:tr>
      <w:tr w:rsidR="00403C64" w14:paraId="198EB826" w14:textId="77777777" w:rsidTr="008B7B1B">
        <w:tc>
          <w:tcPr>
            <w:tcW w:w="9209" w:type="dxa"/>
          </w:tcPr>
          <w:p w14:paraId="32C6F1FE" w14:textId="1A17C906" w:rsidR="00403C64" w:rsidRPr="003A602D" w:rsidRDefault="00403C64" w:rsidP="00E336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60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Drzwi boczne przesuwane z jednej strony pojazdu wraz z wysuwanym podestem – po zmianie </w:t>
            </w:r>
          </w:p>
        </w:tc>
      </w:tr>
      <w:tr w:rsidR="00403C64" w14:paraId="3F9E9A0F" w14:textId="77777777" w:rsidTr="008B7B1B">
        <w:tc>
          <w:tcPr>
            <w:tcW w:w="9209" w:type="dxa"/>
          </w:tcPr>
          <w:p w14:paraId="61A658EA" w14:textId="221DA396" w:rsidR="00403C64" w:rsidRPr="003A602D" w:rsidRDefault="00403C64" w:rsidP="00E336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60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Klimatyzacja z nawiewem na przód i tył, dodatkowe ogrzewanie - tył</w:t>
            </w:r>
          </w:p>
        </w:tc>
      </w:tr>
      <w:tr w:rsidR="00403C64" w14:paraId="04222EB5" w14:textId="77777777" w:rsidTr="008B7B1B">
        <w:tc>
          <w:tcPr>
            <w:tcW w:w="9209" w:type="dxa"/>
          </w:tcPr>
          <w:p w14:paraId="2ADA20CE" w14:textId="5D65F6C1" w:rsidR="00403C64" w:rsidRPr="003A602D" w:rsidRDefault="00403C64" w:rsidP="00E336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60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Czujnik parkowania tył </w:t>
            </w:r>
          </w:p>
        </w:tc>
      </w:tr>
      <w:tr w:rsidR="00403C64" w14:paraId="4321A45E" w14:textId="77777777" w:rsidTr="008B7B1B">
        <w:tc>
          <w:tcPr>
            <w:tcW w:w="9209" w:type="dxa"/>
          </w:tcPr>
          <w:p w14:paraId="7FBA0D2F" w14:textId="659AD62E" w:rsidR="00403C64" w:rsidRPr="003A602D" w:rsidRDefault="00403C64" w:rsidP="00E336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60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Gumowa/antypo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3A60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lizgowa wykładzina na podłodze </w:t>
            </w:r>
          </w:p>
        </w:tc>
      </w:tr>
      <w:tr w:rsidR="00403C64" w14:paraId="40C94373" w14:textId="77777777" w:rsidTr="008B7B1B">
        <w:tc>
          <w:tcPr>
            <w:tcW w:w="9209" w:type="dxa"/>
          </w:tcPr>
          <w:p w14:paraId="3F1277DE" w14:textId="5A75EB66" w:rsidR="00403C64" w:rsidRPr="003A602D" w:rsidRDefault="00403C64" w:rsidP="00E336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60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Radioodtwarzacz samochodowy, bluetooth – tak </w:t>
            </w:r>
          </w:p>
        </w:tc>
      </w:tr>
      <w:tr w:rsidR="00403C64" w14:paraId="55767483" w14:textId="77777777" w:rsidTr="008B7B1B">
        <w:tc>
          <w:tcPr>
            <w:tcW w:w="9209" w:type="dxa"/>
          </w:tcPr>
          <w:p w14:paraId="74B853C1" w14:textId="777C7D96" w:rsidR="00403C64" w:rsidRPr="003A602D" w:rsidRDefault="00403C64" w:rsidP="00E336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A60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pasażerska o wysokości min. 130 cm</w:t>
            </w:r>
          </w:p>
        </w:tc>
      </w:tr>
      <w:tr w:rsidR="00403C64" w14:paraId="516DFE66" w14:textId="77777777" w:rsidTr="008B7B1B">
        <w:tc>
          <w:tcPr>
            <w:tcW w:w="9209" w:type="dxa"/>
          </w:tcPr>
          <w:p w14:paraId="1B81B868" w14:textId="74501982" w:rsidR="00403C64" w:rsidRPr="003A602D" w:rsidRDefault="00403C64" w:rsidP="00E336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A60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wyposażeniu pojazdu powinien być wózek dla osób z niepełnosprawnościami </w:t>
            </w:r>
            <w:r w:rsidRPr="006A3D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(z możliwością składania) </w:t>
            </w:r>
          </w:p>
        </w:tc>
      </w:tr>
      <w:tr w:rsidR="00403C64" w14:paraId="28DBF8F3" w14:textId="77777777" w:rsidTr="008B7B1B">
        <w:tc>
          <w:tcPr>
            <w:tcW w:w="9209" w:type="dxa"/>
          </w:tcPr>
          <w:p w14:paraId="303C5CBD" w14:textId="60476C40" w:rsidR="00403C64" w:rsidRPr="003A602D" w:rsidRDefault="00403C64" w:rsidP="00E336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A60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Pojazdy powinnien być odpowiednio dodatkowo oznaczone, co najmniej: znakiem stosowanym powszechnie przez osoby niepełnosprawne oraz numerem telefonu, adresem e-mail, pod którymi przyjmowane będą zgłoszenia oraz o podmiocie i źródle finansowania usługi transportowej door-to-door (zgodnie z wytycznymi promocji projektów finansowanych z EFS zawartymi w Wytycznych </w:t>
            </w:r>
            <w:r w:rsidRPr="003A60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zakresie informacji i promocji programów operacyjnych polityki spójności na lata 2014-2020 dostępnymi na stronie internetowej </w:t>
            </w:r>
            <w:hyperlink r:id="rId8" w:history="1">
              <w:r w:rsidRPr="003A602D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www.funduszeeuropejskie.gov.pl/strony/o-funduszach/</w:t>
              </w:r>
            </w:hyperlink>
          </w:p>
        </w:tc>
      </w:tr>
      <w:tr w:rsidR="00403C64" w14:paraId="21975F36" w14:textId="77777777" w:rsidTr="008B7B1B">
        <w:tc>
          <w:tcPr>
            <w:tcW w:w="9209" w:type="dxa"/>
          </w:tcPr>
          <w:p w14:paraId="13719E92" w14:textId="2A1C22AB" w:rsidR="00403C64" w:rsidRPr="00D4214A" w:rsidRDefault="00403C64" w:rsidP="00BB12A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2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zobligowany jest do dostarczenia przedmiotu zamówienia w miejsce wskazane przez Zamawiającego oraz przeszkolenie personelu z zakresu obsługi dostarczonego pojazdu </w:t>
            </w:r>
          </w:p>
        </w:tc>
      </w:tr>
      <w:tr w:rsidR="00403C64" w14:paraId="3458B3E3" w14:textId="77777777" w:rsidTr="008B7B1B">
        <w:tc>
          <w:tcPr>
            <w:tcW w:w="9209" w:type="dxa"/>
          </w:tcPr>
          <w:p w14:paraId="472C6805" w14:textId="4A047955" w:rsidR="00403C64" w:rsidRPr="00D4214A" w:rsidRDefault="00403C64" w:rsidP="00F128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21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Kolor pojazdu do uzgodnienia z zamawiającym</w:t>
            </w:r>
          </w:p>
        </w:tc>
      </w:tr>
    </w:tbl>
    <w:p w14:paraId="19DCD9F2" w14:textId="77777777" w:rsidR="00BB12AA" w:rsidRDefault="00BB12AA" w:rsidP="00213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4D33E" w14:textId="77777777" w:rsidR="00BB12AA" w:rsidRDefault="00BB12AA" w:rsidP="00213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45D434" w14:textId="13C8A826" w:rsidR="00BB12AA" w:rsidRPr="00BB12AA" w:rsidRDefault="00213A00" w:rsidP="00213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CD4">
        <w:rPr>
          <w:rFonts w:ascii="Times New Roman" w:eastAsia="Times New Roman" w:hAnsi="Times New Roman"/>
          <w:sz w:val="24"/>
          <w:szCs w:val="24"/>
          <w:lang w:eastAsia="pl-PL"/>
        </w:rPr>
        <w:t>Oferowany przez Wykonawcę pojazd wraz z dodatkowym wyposażeniem</w:t>
      </w:r>
      <w:r w:rsidRPr="00BB12AA">
        <w:rPr>
          <w:rFonts w:ascii="Times New Roman" w:eastAsia="Times New Roman" w:hAnsi="Times New Roman"/>
          <w:sz w:val="24"/>
          <w:szCs w:val="24"/>
          <w:lang w:eastAsia="pl-PL"/>
        </w:rPr>
        <w:t xml:space="preserve"> musi zapewniać racjonalne i efektywne ceny, niezawyżone w stosunku do cen i stawek rynkowych. </w:t>
      </w:r>
    </w:p>
    <w:p w14:paraId="58221B9D" w14:textId="77777777" w:rsidR="00BB12AA" w:rsidRPr="00BB12AA" w:rsidRDefault="00BB12AA" w:rsidP="00213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FD833D" w14:textId="017D25A9" w:rsidR="00213A00" w:rsidRPr="00BB12AA" w:rsidRDefault="00213A00" w:rsidP="00213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2AA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sposobu realizacji zamówienia: </w:t>
      </w:r>
    </w:p>
    <w:p w14:paraId="35A09E5E" w14:textId="6AF8F94F" w:rsidR="00213A00" w:rsidRPr="00213A00" w:rsidRDefault="00213A00" w:rsidP="00213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3A00">
        <w:rPr>
          <w:rFonts w:ascii="Times New Roman" w:eastAsia="Times New Roman" w:hAnsi="Times New Roman"/>
          <w:sz w:val="24"/>
          <w:szCs w:val="24"/>
          <w:lang w:eastAsia="pl-PL"/>
        </w:rPr>
        <w:t>a) nie przewiduje się możliwości wypłacania Wykonawcy zaliczki</w:t>
      </w:r>
      <w:r w:rsidR="0024027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604E3D9" w14:textId="3ACB8554" w:rsidR="005A58F4" w:rsidRDefault="00213A00" w:rsidP="005A5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3A00">
        <w:rPr>
          <w:rFonts w:ascii="Times New Roman" w:eastAsia="Times New Roman" w:hAnsi="Times New Roman"/>
          <w:sz w:val="24"/>
          <w:szCs w:val="24"/>
          <w:lang w:eastAsia="pl-PL"/>
        </w:rPr>
        <w:t>b) przedmiot zamówienia należy dostarczyć pod wskazany adres, w określonym terminie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13A00">
        <w:rPr>
          <w:rFonts w:ascii="Times New Roman" w:eastAsia="Times New Roman" w:hAnsi="Times New Roman"/>
          <w:sz w:val="24"/>
          <w:szCs w:val="24"/>
          <w:lang w:eastAsia="pl-PL"/>
        </w:rPr>
        <w:t>na własny koszt i ryzyko, własnymi siłami, zgodnie z SWZ</w:t>
      </w:r>
      <w:r w:rsidR="0024027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24C3E36" w14:textId="44A5E1BC" w:rsidR="00213A00" w:rsidRPr="005A58F4" w:rsidRDefault="005A58F4" w:rsidP="00213A0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A58F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Adres dostawy: Starostwo Powiatowe w Lęborku, ul. Czołgistów 5, 84 – 300 Lębork. </w:t>
      </w:r>
    </w:p>
    <w:p w14:paraId="41FB4E19" w14:textId="2B70A02C" w:rsidR="00213A00" w:rsidRPr="00213A00" w:rsidRDefault="005A58F4" w:rsidP="00213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213A00" w:rsidRPr="00213A00">
        <w:rPr>
          <w:rFonts w:ascii="Times New Roman" w:eastAsia="Times New Roman" w:hAnsi="Times New Roman"/>
          <w:sz w:val="24"/>
          <w:szCs w:val="24"/>
          <w:lang w:eastAsia="pl-PL"/>
        </w:rPr>
        <w:t>) jeśli dostarczon</w:t>
      </w:r>
      <w:r w:rsidR="00C3157E">
        <w:rPr>
          <w:rFonts w:ascii="Times New Roman" w:eastAsia="Times New Roman" w:hAnsi="Times New Roman"/>
          <w:sz w:val="24"/>
          <w:szCs w:val="24"/>
          <w:lang w:eastAsia="pl-PL"/>
        </w:rPr>
        <w:t xml:space="preserve">y pojazd </w:t>
      </w:r>
      <w:r w:rsidR="00213A00" w:rsidRPr="00213A00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 w:rsidR="00C3157E">
        <w:rPr>
          <w:rFonts w:ascii="Times New Roman" w:eastAsia="Times New Roman" w:hAnsi="Times New Roman"/>
          <w:sz w:val="24"/>
          <w:szCs w:val="24"/>
          <w:lang w:eastAsia="pl-PL"/>
        </w:rPr>
        <w:t>elementy wyposażenia</w:t>
      </w:r>
      <w:r w:rsidR="00213A00" w:rsidRPr="00213A00">
        <w:rPr>
          <w:rFonts w:ascii="Times New Roman" w:eastAsia="Times New Roman" w:hAnsi="Times New Roman"/>
          <w:sz w:val="24"/>
          <w:szCs w:val="24"/>
          <w:lang w:eastAsia="pl-PL"/>
        </w:rPr>
        <w:t xml:space="preserve"> są uszkodzone lub uległy uszkodzeniu podczas transportu lub montażu zostaną przez Wykonawcę wymienione na nowe lub naprawione przed zgłoszeniem zakończenia dostaw do odbioru</w:t>
      </w:r>
      <w:r w:rsidR="0024027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0EFDC90" w14:textId="75BE1B41" w:rsidR="00213A00" w:rsidRPr="00213A00" w:rsidRDefault="005A58F4" w:rsidP="00213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213A00" w:rsidRPr="00213A00">
        <w:rPr>
          <w:rFonts w:ascii="Times New Roman" w:eastAsia="Times New Roman" w:hAnsi="Times New Roman"/>
          <w:sz w:val="24"/>
          <w:szCs w:val="24"/>
          <w:lang w:eastAsia="pl-PL"/>
        </w:rPr>
        <w:t>) wszystkie odpady powstałe podczas realizacji zamówienia Wykonawca jest zobowiązany zagospodarować na własny koszt. Wykonawca po dostarczeniu przedmiotu zamówienia jest zobowiązany do uporządkowania terenu dostawy. Wszystkie zniszczenia powstałe</w:t>
      </w:r>
      <w:r w:rsidR="004229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3A00" w:rsidRPr="00213A00">
        <w:rPr>
          <w:rFonts w:ascii="Times New Roman" w:eastAsia="Times New Roman" w:hAnsi="Times New Roman"/>
          <w:sz w:val="24"/>
          <w:szCs w:val="24"/>
          <w:lang w:eastAsia="pl-PL"/>
        </w:rPr>
        <w:t>z winy Wykonawcy będą usuwane przez niego bezpłatnie</w:t>
      </w:r>
      <w:r w:rsidR="00240279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213A00" w:rsidRPr="00213A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CED7C17" w14:textId="3F7BF00A" w:rsidR="00213A00" w:rsidRPr="00213A00" w:rsidRDefault="005A58F4" w:rsidP="00213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213A00" w:rsidRPr="00213A00">
        <w:rPr>
          <w:rFonts w:ascii="Times New Roman" w:eastAsia="Times New Roman" w:hAnsi="Times New Roman"/>
          <w:sz w:val="24"/>
          <w:szCs w:val="24"/>
          <w:lang w:eastAsia="pl-PL"/>
        </w:rPr>
        <w:t>) Wykonawca do 7 dni od dnia podpisania umowy przedstawi Zamawiającemu wstępny harmonogram dostawy z podaniem terminu dostaw</w:t>
      </w:r>
      <w:r w:rsidR="00FE794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240279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213A00" w:rsidRPr="00213A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EB10481" w14:textId="7B0781BC" w:rsidR="00240279" w:rsidRPr="00240279" w:rsidRDefault="005A58F4" w:rsidP="00240279">
      <w:pPr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213A00" w:rsidRPr="005A58F4">
        <w:rPr>
          <w:rFonts w:ascii="Times New Roman" w:eastAsia="Times New Roman" w:hAnsi="Times New Roman"/>
          <w:sz w:val="24"/>
          <w:szCs w:val="24"/>
          <w:lang w:eastAsia="pl-PL"/>
        </w:rPr>
        <w:t xml:space="preserve">) Wykonawca jest odpowiedzialny za zabezpieczenie dostarczonego </w:t>
      </w:r>
      <w:r w:rsidR="00FE794D" w:rsidRPr="005A58F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</w:t>
      </w:r>
      <w:r w:rsidR="00213A00" w:rsidRPr="005A58F4">
        <w:rPr>
          <w:rFonts w:ascii="Times New Roman" w:eastAsia="Times New Roman" w:hAnsi="Times New Roman"/>
          <w:sz w:val="24"/>
          <w:szCs w:val="24"/>
          <w:lang w:eastAsia="pl-PL"/>
        </w:rPr>
        <w:t>do czasu dokonania pisemnego odbioru końcowego /bez uwag/ potwierdzonego przez osoby odpowiedzialne ze strony Zamawiającego</w:t>
      </w:r>
      <w:r w:rsidR="00240279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213A00" w:rsidRPr="005A58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4B0E5A0" w14:textId="0B16DC35" w:rsidR="00DF2FE9" w:rsidRDefault="00D91EE2" w:rsidP="007D7565">
      <w:pPr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240279" w:rsidRPr="00240279">
        <w:rPr>
          <w:rFonts w:ascii="Times New Roman" w:eastAsia="Times New Roman" w:hAnsi="Times New Roman"/>
          <w:sz w:val="24"/>
          <w:szCs w:val="24"/>
          <w:lang w:eastAsia="pl-PL"/>
        </w:rPr>
        <w:t>) Zamawiający zobowiązuje się dotrzymywać podstawowych warunków eksploatacji określonych przez producenta w zapisach kart gwarancyjnych dostarczonych przez Wykonawcę</w:t>
      </w:r>
      <w:r w:rsidR="00AB051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DD72EE8" w14:textId="15B6D6AC" w:rsidR="00D91EE2" w:rsidRDefault="00D91EE2" w:rsidP="00D91EE2">
      <w:pPr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h) Wykonawca</w:t>
      </w:r>
      <w:r w:rsidRPr="00D91E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podpisaniu umowy z Zamawiającym </w:t>
      </w:r>
      <w:r w:rsidRPr="00D91EE2">
        <w:rPr>
          <w:rFonts w:ascii="Times New Roman" w:eastAsia="Times New Roman" w:hAnsi="Times New Roman"/>
          <w:sz w:val="24"/>
          <w:szCs w:val="24"/>
          <w:lang w:eastAsia="pl-PL"/>
        </w:rPr>
        <w:t>wskazuje autoryzowany punkt serwisowy realizujący dostawy części oraz obsługę gwarancyjną, znajdujący się w odległości do 120 km od siedziby Odbiorcy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22563737" w14:textId="77777777" w:rsidR="001A2C39" w:rsidRDefault="001A2C39" w:rsidP="00D91EE2">
      <w:pPr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F66886" w14:textId="2F7E274F" w:rsidR="00D91EE2" w:rsidRPr="00FA62BB" w:rsidRDefault="001A2C39" w:rsidP="00D91EE2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62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DODATKOWE INFORACJE </w:t>
      </w:r>
    </w:p>
    <w:p w14:paraId="7CC18049" w14:textId="0CE5AF02" w:rsidR="00E17101" w:rsidRPr="00FA62BB" w:rsidRDefault="001A2C39" w:rsidP="001A2C39">
      <w:pPr>
        <w:numPr>
          <w:ilvl w:val="0"/>
          <w:numId w:val="26"/>
        </w:numPr>
        <w:autoSpaceDE w:val="0"/>
        <w:autoSpaceDN w:val="0"/>
        <w:adjustRightInd w:val="0"/>
        <w:spacing w:after="2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E17101"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17101"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wystąpienia w okresie gwarancji wad i usterek w dostarczonym </w:t>
      </w:r>
      <w:r w:rsidR="00AF65D3" w:rsidRPr="00FA62BB">
        <w:rPr>
          <w:rFonts w:ascii="Times New Roman" w:eastAsia="Times New Roman" w:hAnsi="Times New Roman"/>
          <w:sz w:val="24"/>
          <w:szCs w:val="24"/>
          <w:lang w:eastAsia="pl-PL"/>
        </w:rPr>
        <w:t>pojeździe</w:t>
      </w: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 lub wyposażeniu</w:t>
      </w:r>
      <w:r w:rsidR="00E17101"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 ich bezwzględnego usunięcia, w terminie uzgodnionym przez strony, ale nie dłuższym niż 10 dni roboczych. </w:t>
      </w:r>
    </w:p>
    <w:p w14:paraId="26636602" w14:textId="6DD5EDC7" w:rsidR="00E17101" w:rsidRPr="00FA62BB" w:rsidRDefault="00E17101" w:rsidP="00E17101">
      <w:pPr>
        <w:numPr>
          <w:ilvl w:val="0"/>
          <w:numId w:val="26"/>
        </w:numPr>
        <w:autoSpaceDE w:val="0"/>
        <w:autoSpaceDN w:val="0"/>
        <w:adjustRightInd w:val="0"/>
        <w:spacing w:after="2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Okres gwarancji liczy się od dnia sporządzenia protokołu zdawczo – odbiorczego bez zastrzeżeń. Bieg gwarancji rozpoczyna się w dniu następnym po podpisaniu przed przedstawiciela </w:t>
      </w:r>
      <w:r w:rsidR="00181BD0" w:rsidRPr="00FA62BB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 protokołu zdawczo – odbiorczego. </w:t>
      </w:r>
    </w:p>
    <w:p w14:paraId="4E4D2D5F" w14:textId="5EC4DA64" w:rsidR="00E17101" w:rsidRPr="00FA62BB" w:rsidRDefault="00E17101" w:rsidP="00E17101">
      <w:pPr>
        <w:numPr>
          <w:ilvl w:val="0"/>
          <w:numId w:val="26"/>
        </w:numPr>
        <w:autoSpaceDE w:val="0"/>
        <w:autoSpaceDN w:val="0"/>
        <w:adjustRightInd w:val="0"/>
        <w:spacing w:after="2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gwarancji nie mogą nakazywać </w:t>
      </w:r>
      <w:r w:rsidR="00181BD0" w:rsidRPr="00FA62BB">
        <w:rPr>
          <w:rFonts w:ascii="Times New Roman" w:eastAsia="Times New Roman" w:hAnsi="Times New Roman"/>
          <w:sz w:val="24"/>
          <w:szCs w:val="24"/>
          <w:lang w:eastAsia="pl-PL"/>
        </w:rPr>
        <w:t>Zamawiającemu</w:t>
      </w: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 przechowywania opakowań. </w:t>
      </w:r>
    </w:p>
    <w:p w14:paraId="01D27CC4" w14:textId="4DE118CD" w:rsidR="00E17101" w:rsidRPr="00FA62BB" w:rsidRDefault="00181BD0" w:rsidP="00E17101">
      <w:pPr>
        <w:numPr>
          <w:ilvl w:val="0"/>
          <w:numId w:val="26"/>
        </w:numPr>
        <w:autoSpaceDE w:val="0"/>
        <w:autoSpaceDN w:val="0"/>
        <w:adjustRightInd w:val="0"/>
        <w:spacing w:after="2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="00E17101"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dotrzymać podstawowych warunków eksploatacji określonych przez producenta w zapisach kart gwarancyjnych dostarczonych przez </w:t>
      </w: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>Wykonawcę</w:t>
      </w:r>
      <w:r w:rsidR="00E17101"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3092A39" w14:textId="5EB02446" w:rsidR="00E17101" w:rsidRPr="00FA62BB" w:rsidRDefault="00181BD0" w:rsidP="00E17101">
      <w:pPr>
        <w:numPr>
          <w:ilvl w:val="0"/>
          <w:numId w:val="26"/>
        </w:numPr>
        <w:autoSpaceDE w:val="0"/>
        <w:autoSpaceDN w:val="0"/>
        <w:adjustRightInd w:val="0"/>
        <w:spacing w:after="2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E17101"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na czas trwania gwarancji do nieodpłatnego usuwania zgłaszanych przedstawiciela </w:t>
      </w:r>
      <w:r w:rsidR="00AF65D3" w:rsidRPr="00FA62BB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="00E17101"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 usterek. Czas reakcji serwisu – do końca następnego dnia roboczego od zgłoszenia. W przypadku wystąpienia konieczności naprawy poza Lęborkiem, Dostawca zapewni: </w:t>
      </w:r>
    </w:p>
    <w:p w14:paraId="11A576F9" w14:textId="77777777" w:rsidR="00E17101" w:rsidRPr="00FA62BB" w:rsidRDefault="00E17101" w:rsidP="00E17101">
      <w:pPr>
        <w:numPr>
          <w:ilvl w:val="0"/>
          <w:numId w:val="2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Odbiór wadliwego pojazdu lub elementu wyposażenia w terminie nieprzekraczającym 1 dzień roboczy, na własny koszt </w:t>
      </w:r>
    </w:p>
    <w:p w14:paraId="13D1E3A8" w14:textId="77777777" w:rsidR="00E17101" w:rsidRPr="00FA62BB" w:rsidRDefault="00E17101" w:rsidP="00E17101">
      <w:pPr>
        <w:numPr>
          <w:ilvl w:val="0"/>
          <w:numId w:val="2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>Dostawę naprawionego pojazdu lub wyposażenia na własny koszt, w terminie nie przekraczającym 1 dzień roboczy od dnia usunięcia awarii przez serwis;</w:t>
      </w:r>
    </w:p>
    <w:p w14:paraId="76174E88" w14:textId="5F39AD25" w:rsidR="00E17101" w:rsidRPr="00FA62BB" w:rsidRDefault="00E17101" w:rsidP="00E17101">
      <w:pPr>
        <w:numPr>
          <w:ilvl w:val="0"/>
          <w:numId w:val="2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możliwości usunięcia awarii w terminie 2 dni roboczych od dnia odebrania wadliwego przedmiotu umowy z siedziby, </w:t>
      </w:r>
      <w:r w:rsidR="00484593" w:rsidRPr="00FA62BB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 dostarczenia pojazdu zastępczego o parametrach równoważnych z oferowanym;</w:t>
      </w:r>
    </w:p>
    <w:p w14:paraId="772CAF62" w14:textId="42F86F32" w:rsidR="00E17101" w:rsidRPr="00FA62BB" w:rsidRDefault="00E17101" w:rsidP="00E17101">
      <w:pPr>
        <w:numPr>
          <w:ilvl w:val="0"/>
          <w:numId w:val="2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gwarancji wszelkie koszty związane z usunięciem awarii/wady, stwierdzonej w przedmiocie niniejszej umowy, obciążają </w:t>
      </w:r>
      <w:r w:rsidR="00484593"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Wykonawcę. </w:t>
      </w:r>
    </w:p>
    <w:p w14:paraId="085133AC" w14:textId="05CB5E36" w:rsidR="00E17101" w:rsidRPr="00FA62BB" w:rsidRDefault="00E17101" w:rsidP="00E17101">
      <w:pPr>
        <w:numPr>
          <w:ilvl w:val="0"/>
          <w:numId w:val="2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Gwarancja obejmuje uprawnienie </w:t>
      </w:r>
      <w:r w:rsidR="00484593" w:rsidRPr="00FA62BB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 do żądania wymiany przedmiotu umowy na wolny od wad lub nieodpłatnej jego naprawy.  </w:t>
      </w:r>
    </w:p>
    <w:p w14:paraId="2E3804B5" w14:textId="77777777" w:rsidR="00E17101" w:rsidRPr="00FA62BB" w:rsidRDefault="00E17101" w:rsidP="00E17101">
      <w:pPr>
        <w:numPr>
          <w:ilvl w:val="0"/>
          <w:numId w:val="2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2BB">
        <w:rPr>
          <w:rFonts w:ascii="Times New Roman" w:eastAsia="Times New Roman" w:hAnsi="Times New Roman"/>
          <w:sz w:val="24"/>
          <w:szCs w:val="24"/>
          <w:lang w:eastAsia="pl-PL"/>
        </w:rPr>
        <w:t xml:space="preserve">Gwarancja ulega automatycznie przedłużeniu o okres naprawy. </w:t>
      </w:r>
    </w:p>
    <w:p w14:paraId="725D15F8" w14:textId="7820B185" w:rsidR="00D91EE2" w:rsidRPr="00FA62BB" w:rsidRDefault="00D91EE2" w:rsidP="00D91EE2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4720D9" w14:textId="58C3DD1A" w:rsidR="00D91EE2" w:rsidRPr="00FA62BB" w:rsidRDefault="00D91EE2" w:rsidP="00D91EE2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C0BB5B" w14:textId="6AB66649" w:rsidR="00B12730" w:rsidRPr="00FA62BB" w:rsidRDefault="00B12730" w:rsidP="00181BD0">
      <w:pPr>
        <w:autoSpaceDE w:val="0"/>
        <w:autoSpaceDN w:val="0"/>
        <w:adjustRightInd w:val="0"/>
        <w:spacing w:after="11" w:line="240" w:lineRule="auto"/>
        <w:jc w:val="both"/>
      </w:pPr>
    </w:p>
    <w:sectPr w:rsidR="00B12730" w:rsidRPr="00FA62BB" w:rsidSect="007E66B8">
      <w:headerReference w:type="default" r:id="rId9"/>
      <w:footerReference w:type="default" r:id="rId10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74D6" w14:textId="77777777" w:rsidR="005A322E" w:rsidRDefault="005A322E" w:rsidP="00037601">
      <w:pPr>
        <w:spacing w:after="0" w:line="240" w:lineRule="auto"/>
      </w:pPr>
      <w:r>
        <w:separator/>
      </w:r>
    </w:p>
  </w:endnote>
  <w:endnote w:type="continuationSeparator" w:id="0">
    <w:p w14:paraId="2335891D" w14:textId="77777777" w:rsidR="005A322E" w:rsidRDefault="005A322E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6BAC" w14:textId="77777777" w:rsidR="005A322E" w:rsidRDefault="005A322E" w:rsidP="00037601">
      <w:pPr>
        <w:spacing w:after="0" w:line="240" w:lineRule="auto"/>
      </w:pPr>
      <w:r>
        <w:separator/>
      </w:r>
    </w:p>
  </w:footnote>
  <w:footnote w:type="continuationSeparator" w:id="0">
    <w:p w14:paraId="7DBAF91C" w14:textId="77777777" w:rsidR="005A322E" w:rsidRDefault="005A322E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B6ECAD"/>
    <w:multiLevelType w:val="hybridMultilevel"/>
    <w:tmpl w:val="1F5BEA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F415C"/>
    <w:multiLevelType w:val="multilevel"/>
    <w:tmpl w:val="4C4C919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087C2397"/>
    <w:multiLevelType w:val="hybridMultilevel"/>
    <w:tmpl w:val="FCC26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4EB3"/>
    <w:multiLevelType w:val="multilevel"/>
    <w:tmpl w:val="F5C29884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8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F3050"/>
    <w:multiLevelType w:val="hybridMultilevel"/>
    <w:tmpl w:val="EE42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35296C"/>
    <w:multiLevelType w:val="hybridMultilevel"/>
    <w:tmpl w:val="8F50C2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1B78AA"/>
    <w:multiLevelType w:val="multilevel"/>
    <w:tmpl w:val="CE54EE9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 w15:restartNumberingAfterBreak="0">
    <w:nsid w:val="412A2D02"/>
    <w:multiLevelType w:val="hybridMultilevel"/>
    <w:tmpl w:val="68946B56"/>
    <w:lvl w:ilvl="0" w:tplc="253254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66FA3"/>
    <w:multiLevelType w:val="hybridMultilevel"/>
    <w:tmpl w:val="BE3A4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C05E4"/>
    <w:multiLevelType w:val="hybridMultilevel"/>
    <w:tmpl w:val="E1C0264A"/>
    <w:lvl w:ilvl="0" w:tplc="58FC49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B4D77"/>
    <w:multiLevelType w:val="hybridMultilevel"/>
    <w:tmpl w:val="1BBC7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465DB"/>
    <w:multiLevelType w:val="hybridMultilevel"/>
    <w:tmpl w:val="D9E013CC"/>
    <w:lvl w:ilvl="0" w:tplc="1ACA1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81231"/>
    <w:multiLevelType w:val="hybridMultilevel"/>
    <w:tmpl w:val="0F1032A4"/>
    <w:lvl w:ilvl="0" w:tplc="04150017">
      <w:start w:val="1"/>
      <w:numFmt w:val="lowerLetter"/>
      <w:lvlText w:val="%1)"/>
      <w:lvlJc w:val="left"/>
      <w:pPr>
        <w:tabs>
          <w:tab w:val="num" w:pos="854"/>
        </w:tabs>
        <w:ind w:left="85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74"/>
        </w:tabs>
        <w:ind w:left="1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2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47960"/>
    <w:multiLevelType w:val="hybridMultilevel"/>
    <w:tmpl w:val="BF14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66102"/>
    <w:multiLevelType w:val="multilevel"/>
    <w:tmpl w:val="9D1A73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0"/>
  </w:num>
  <w:num w:numId="5">
    <w:abstractNumId w:val="22"/>
  </w:num>
  <w:num w:numId="6">
    <w:abstractNumId w:val="3"/>
  </w:num>
  <w:num w:numId="7">
    <w:abstractNumId w:val="26"/>
  </w:num>
  <w:num w:numId="8">
    <w:abstractNumId w:val="23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21"/>
  </w:num>
  <w:num w:numId="14">
    <w:abstractNumId w:val="13"/>
  </w:num>
  <w:num w:numId="15">
    <w:abstractNumId w:val="0"/>
  </w:num>
  <w:num w:numId="16">
    <w:abstractNumId w:val="19"/>
  </w:num>
  <w:num w:numId="17">
    <w:abstractNumId w:val="16"/>
  </w:num>
  <w:num w:numId="18">
    <w:abstractNumId w:val="9"/>
  </w:num>
  <w:num w:numId="19">
    <w:abstractNumId w:val="15"/>
  </w:num>
  <w:num w:numId="20">
    <w:abstractNumId w:val="25"/>
  </w:num>
  <w:num w:numId="21">
    <w:abstractNumId w:val="14"/>
  </w:num>
  <w:num w:numId="22">
    <w:abstractNumId w:val="1"/>
  </w:num>
  <w:num w:numId="23">
    <w:abstractNumId w:val="7"/>
  </w:num>
  <w:num w:numId="24">
    <w:abstractNumId w:val="2"/>
  </w:num>
  <w:num w:numId="25">
    <w:abstractNumId w:val="24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123BD"/>
    <w:rsid w:val="00026C3A"/>
    <w:rsid w:val="00032BA7"/>
    <w:rsid w:val="00037601"/>
    <w:rsid w:val="000410AA"/>
    <w:rsid w:val="00052BE7"/>
    <w:rsid w:val="000622A5"/>
    <w:rsid w:val="000720C3"/>
    <w:rsid w:val="00090823"/>
    <w:rsid w:val="00093342"/>
    <w:rsid w:val="000A6ABE"/>
    <w:rsid w:val="000B1628"/>
    <w:rsid w:val="000B74EA"/>
    <w:rsid w:val="000C207D"/>
    <w:rsid w:val="000E5029"/>
    <w:rsid w:val="00115817"/>
    <w:rsid w:val="001179E3"/>
    <w:rsid w:val="0012375F"/>
    <w:rsid w:val="00135CB4"/>
    <w:rsid w:val="00152F34"/>
    <w:rsid w:val="00156BD0"/>
    <w:rsid w:val="00160860"/>
    <w:rsid w:val="001813B4"/>
    <w:rsid w:val="00181BD0"/>
    <w:rsid w:val="00183CD4"/>
    <w:rsid w:val="001865DB"/>
    <w:rsid w:val="0019161D"/>
    <w:rsid w:val="001974F3"/>
    <w:rsid w:val="00197A05"/>
    <w:rsid w:val="001A2625"/>
    <w:rsid w:val="001A2C39"/>
    <w:rsid w:val="001A5C1A"/>
    <w:rsid w:val="001A78D4"/>
    <w:rsid w:val="001C0BF4"/>
    <w:rsid w:val="001C5C53"/>
    <w:rsid w:val="00207DDA"/>
    <w:rsid w:val="00213A00"/>
    <w:rsid w:val="002146D4"/>
    <w:rsid w:val="00240279"/>
    <w:rsid w:val="00246E96"/>
    <w:rsid w:val="0025489E"/>
    <w:rsid w:val="00267A77"/>
    <w:rsid w:val="00273000"/>
    <w:rsid w:val="0027716C"/>
    <w:rsid w:val="00284F18"/>
    <w:rsid w:val="002A7A52"/>
    <w:rsid w:val="002C3A81"/>
    <w:rsid w:val="002C56B8"/>
    <w:rsid w:val="002D4E12"/>
    <w:rsid w:val="002D67AB"/>
    <w:rsid w:val="002D6CEF"/>
    <w:rsid w:val="002E1B5C"/>
    <w:rsid w:val="002E3EEE"/>
    <w:rsid w:val="00307DE8"/>
    <w:rsid w:val="003263A4"/>
    <w:rsid w:val="0033177C"/>
    <w:rsid w:val="00366D93"/>
    <w:rsid w:val="00371E78"/>
    <w:rsid w:val="00380550"/>
    <w:rsid w:val="00382C80"/>
    <w:rsid w:val="00395C45"/>
    <w:rsid w:val="003975EA"/>
    <w:rsid w:val="003A602D"/>
    <w:rsid w:val="003B7AF7"/>
    <w:rsid w:val="003C0E11"/>
    <w:rsid w:val="003D5220"/>
    <w:rsid w:val="003E2C0F"/>
    <w:rsid w:val="003E4B38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79C6"/>
    <w:rsid w:val="00461E85"/>
    <w:rsid w:val="004669D5"/>
    <w:rsid w:val="00470E48"/>
    <w:rsid w:val="004772D8"/>
    <w:rsid w:val="00484593"/>
    <w:rsid w:val="00490F73"/>
    <w:rsid w:val="004936A6"/>
    <w:rsid w:val="004A00A7"/>
    <w:rsid w:val="004A4C15"/>
    <w:rsid w:val="004B03B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235E"/>
    <w:rsid w:val="005039B6"/>
    <w:rsid w:val="00510176"/>
    <w:rsid w:val="005148E5"/>
    <w:rsid w:val="00517BBE"/>
    <w:rsid w:val="00523F55"/>
    <w:rsid w:val="00541AD7"/>
    <w:rsid w:val="00543508"/>
    <w:rsid w:val="00561248"/>
    <w:rsid w:val="00581FF1"/>
    <w:rsid w:val="00597339"/>
    <w:rsid w:val="00597DCA"/>
    <w:rsid w:val="005A322E"/>
    <w:rsid w:val="005A58F4"/>
    <w:rsid w:val="005B2BF5"/>
    <w:rsid w:val="005B79A7"/>
    <w:rsid w:val="005E7C93"/>
    <w:rsid w:val="005F0829"/>
    <w:rsid w:val="005F5664"/>
    <w:rsid w:val="005F5C9B"/>
    <w:rsid w:val="005F6F0F"/>
    <w:rsid w:val="006000E1"/>
    <w:rsid w:val="00613DE1"/>
    <w:rsid w:val="006330F8"/>
    <w:rsid w:val="00652AEA"/>
    <w:rsid w:val="006542CA"/>
    <w:rsid w:val="00675CC3"/>
    <w:rsid w:val="006815DD"/>
    <w:rsid w:val="00681854"/>
    <w:rsid w:val="006842D9"/>
    <w:rsid w:val="00694ECF"/>
    <w:rsid w:val="00696A18"/>
    <w:rsid w:val="006979FA"/>
    <w:rsid w:val="006A3D0A"/>
    <w:rsid w:val="006B07DA"/>
    <w:rsid w:val="006B25D6"/>
    <w:rsid w:val="006C6429"/>
    <w:rsid w:val="006E5841"/>
    <w:rsid w:val="006F0A38"/>
    <w:rsid w:val="007065B5"/>
    <w:rsid w:val="0072378D"/>
    <w:rsid w:val="007241C5"/>
    <w:rsid w:val="007273FB"/>
    <w:rsid w:val="00741EB7"/>
    <w:rsid w:val="00743743"/>
    <w:rsid w:val="00747B0B"/>
    <w:rsid w:val="00750492"/>
    <w:rsid w:val="00765147"/>
    <w:rsid w:val="007666F4"/>
    <w:rsid w:val="00770A02"/>
    <w:rsid w:val="00773455"/>
    <w:rsid w:val="0077467C"/>
    <w:rsid w:val="007A025C"/>
    <w:rsid w:val="007B0C32"/>
    <w:rsid w:val="007C3511"/>
    <w:rsid w:val="007D35CB"/>
    <w:rsid w:val="007D7565"/>
    <w:rsid w:val="007E66B8"/>
    <w:rsid w:val="00805F1D"/>
    <w:rsid w:val="00811706"/>
    <w:rsid w:val="0082787D"/>
    <w:rsid w:val="008360D2"/>
    <w:rsid w:val="0085510B"/>
    <w:rsid w:val="008A3E1E"/>
    <w:rsid w:val="008B7B1B"/>
    <w:rsid w:val="008C181A"/>
    <w:rsid w:val="008C3755"/>
    <w:rsid w:val="008C4AC1"/>
    <w:rsid w:val="008C7420"/>
    <w:rsid w:val="008D378E"/>
    <w:rsid w:val="008E0286"/>
    <w:rsid w:val="008F67FE"/>
    <w:rsid w:val="0090212B"/>
    <w:rsid w:val="00905E0D"/>
    <w:rsid w:val="009172F9"/>
    <w:rsid w:val="00923877"/>
    <w:rsid w:val="009404C7"/>
    <w:rsid w:val="00941A6E"/>
    <w:rsid w:val="00942B95"/>
    <w:rsid w:val="00942CBC"/>
    <w:rsid w:val="00946168"/>
    <w:rsid w:val="0096698C"/>
    <w:rsid w:val="00966C56"/>
    <w:rsid w:val="00986862"/>
    <w:rsid w:val="009A0344"/>
    <w:rsid w:val="009B2CA2"/>
    <w:rsid w:val="009D6CE7"/>
    <w:rsid w:val="009E4EDB"/>
    <w:rsid w:val="009F67A7"/>
    <w:rsid w:val="00A01954"/>
    <w:rsid w:val="00A145A7"/>
    <w:rsid w:val="00A16917"/>
    <w:rsid w:val="00A255DB"/>
    <w:rsid w:val="00A25BDF"/>
    <w:rsid w:val="00A32255"/>
    <w:rsid w:val="00A33719"/>
    <w:rsid w:val="00A42714"/>
    <w:rsid w:val="00A70561"/>
    <w:rsid w:val="00A7494E"/>
    <w:rsid w:val="00A81E25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F5696"/>
    <w:rsid w:val="00AF65D3"/>
    <w:rsid w:val="00B00D88"/>
    <w:rsid w:val="00B02165"/>
    <w:rsid w:val="00B12730"/>
    <w:rsid w:val="00B14CD3"/>
    <w:rsid w:val="00B157FC"/>
    <w:rsid w:val="00B25B5F"/>
    <w:rsid w:val="00B3049D"/>
    <w:rsid w:val="00B65B62"/>
    <w:rsid w:val="00B65CDC"/>
    <w:rsid w:val="00B66A39"/>
    <w:rsid w:val="00B7224B"/>
    <w:rsid w:val="00B74DF4"/>
    <w:rsid w:val="00B75E2A"/>
    <w:rsid w:val="00B84F74"/>
    <w:rsid w:val="00B95205"/>
    <w:rsid w:val="00B97F87"/>
    <w:rsid w:val="00BA040F"/>
    <w:rsid w:val="00BB12AA"/>
    <w:rsid w:val="00BB414F"/>
    <w:rsid w:val="00BB68B8"/>
    <w:rsid w:val="00BC340D"/>
    <w:rsid w:val="00BD1287"/>
    <w:rsid w:val="00BD4371"/>
    <w:rsid w:val="00BF199F"/>
    <w:rsid w:val="00BF2C7B"/>
    <w:rsid w:val="00C10398"/>
    <w:rsid w:val="00C27D81"/>
    <w:rsid w:val="00C3110A"/>
    <w:rsid w:val="00C3157E"/>
    <w:rsid w:val="00C36768"/>
    <w:rsid w:val="00C51394"/>
    <w:rsid w:val="00C56B3B"/>
    <w:rsid w:val="00C636F4"/>
    <w:rsid w:val="00C63B22"/>
    <w:rsid w:val="00C64D90"/>
    <w:rsid w:val="00C717E9"/>
    <w:rsid w:val="00C765C1"/>
    <w:rsid w:val="00C83E7C"/>
    <w:rsid w:val="00C902CF"/>
    <w:rsid w:val="00C9739D"/>
    <w:rsid w:val="00CA2E82"/>
    <w:rsid w:val="00CA4699"/>
    <w:rsid w:val="00CA68A6"/>
    <w:rsid w:val="00CB090D"/>
    <w:rsid w:val="00CD0BEE"/>
    <w:rsid w:val="00CD43EC"/>
    <w:rsid w:val="00CD6101"/>
    <w:rsid w:val="00CE06D9"/>
    <w:rsid w:val="00CF4139"/>
    <w:rsid w:val="00CF41D3"/>
    <w:rsid w:val="00D00760"/>
    <w:rsid w:val="00D04CC7"/>
    <w:rsid w:val="00D056DC"/>
    <w:rsid w:val="00D062C6"/>
    <w:rsid w:val="00D142E7"/>
    <w:rsid w:val="00D14E5C"/>
    <w:rsid w:val="00D2759F"/>
    <w:rsid w:val="00D30560"/>
    <w:rsid w:val="00D30ACD"/>
    <w:rsid w:val="00D33FB5"/>
    <w:rsid w:val="00D4214A"/>
    <w:rsid w:val="00D6039E"/>
    <w:rsid w:val="00D62992"/>
    <w:rsid w:val="00D62F1D"/>
    <w:rsid w:val="00D66F7C"/>
    <w:rsid w:val="00D91EE2"/>
    <w:rsid w:val="00D93836"/>
    <w:rsid w:val="00DA0545"/>
    <w:rsid w:val="00DA0C13"/>
    <w:rsid w:val="00DA4D14"/>
    <w:rsid w:val="00DB12D5"/>
    <w:rsid w:val="00DC0454"/>
    <w:rsid w:val="00DC6EDE"/>
    <w:rsid w:val="00DD20BA"/>
    <w:rsid w:val="00DE65B5"/>
    <w:rsid w:val="00DE7738"/>
    <w:rsid w:val="00DF0B31"/>
    <w:rsid w:val="00DF2FE9"/>
    <w:rsid w:val="00E00FBD"/>
    <w:rsid w:val="00E17101"/>
    <w:rsid w:val="00E26EF8"/>
    <w:rsid w:val="00E26F07"/>
    <w:rsid w:val="00E336F9"/>
    <w:rsid w:val="00E36140"/>
    <w:rsid w:val="00E52353"/>
    <w:rsid w:val="00E5516A"/>
    <w:rsid w:val="00E6045A"/>
    <w:rsid w:val="00E822B7"/>
    <w:rsid w:val="00E8523E"/>
    <w:rsid w:val="00EA6876"/>
    <w:rsid w:val="00EC4A2A"/>
    <w:rsid w:val="00ED1AE0"/>
    <w:rsid w:val="00ED2B92"/>
    <w:rsid w:val="00EF2A8E"/>
    <w:rsid w:val="00F0432F"/>
    <w:rsid w:val="00F12834"/>
    <w:rsid w:val="00F13075"/>
    <w:rsid w:val="00F1571F"/>
    <w:rsid w:val="00F160C3"/>
    <w:rsid w:val="00F27134"/>
    <w:rsid w:val="00F364D2"/>
    <w:rsid w:val="00F37D1A"/>
    <w:rsid w:val="00F54CB8"/>
    <w:rsid w:val="00F655B7"/>
    <w:rsid w:val="00F66465"/>
    <w:rsid w:val="00F664F0"/>
    <w:rsid w:val="00F73575"/>
    <w:rsid w:val="00F81830"/>
    <w:rsid w:val="00F8202A"/>
    <w:rsid w:val="00F91F9C"/>
    <w:rsid w:val="00FA32F6"/>
    <w:rsid w:val="00FA382E"/>
    <w:rsid w:val="00FA62BB"/>
    <w:rsid w:val="00FB530B"/>
    <w:rsid w:val="00FC711B"/>
    <w:rsid w:val="00FE1620"/>
    <w:rsid w:val="00FE794D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strony/o-fundusza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FC0F-F99F-44F4-8BBD-BF8BDC80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Hanna Kowalska</cp:lastModifiedBy>
  <cp:revision>28</cp:revision>
  <cp:lastPrinted>2021-08-13T07:47:00Z</cp:lastPrinted>
  <dcterms:created xsi:type="dcterms:W3CDTF">2021-08-31T08:11:00Z</dcterms:created>
  <dcterms:modified xsi:type="dcterms:W3CDTF">2021-09-17T11:03:00Z</dcterms:modified>
</cp:coreProperties>
</file>