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954E" w14:textId="77777777" w:rsidR="009F2B0E" w:rsidRDefault="009F2B0E" w:rsidP="009F2B0E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UMOWA NR RIR.032…..202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1474B07F" w14:textId="77777777" w:rsidR="009F2B0E" w:rsidRPr="00F926ED" w:rsidRDefault="009F2B0E" w:rsidP="009F2B0E">
      <w:pPr>
        <w:spacing w:after="0" w:line="240" w:lineRule="auto"/>
        <w:ind w:left="2124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5BA3C5D6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Zawarta w dniu ………….. 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 r. w Ryczywole pomiędzy:</w:t>
      </w:r>
    </w:p>
    <w:p w14:paraId="34E98A72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70F9DF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Gminą Ryczywół, ul. Mickiewicza 10, 64-630 Ryczywół reprezentowaną przez Wójta Gminy Ryczywół 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Romana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Trzęsimiecha</w:t>
      </w:r>
      <w:proofErr w:type="spellEnd"/>
      <w:r w:rsidRPr="00F926ED">
        <w:rPr>
          <w:rFonts w:ascii="Arial" w:eastAsia="Times New Roman" w:hAnsi="Arial" w:cs="Arial"/>
          <w:sz w:val="24"/>
          <w:szCs w:val="24"/>
          <w:lang w:eastAsia="pl-PL"/>
        </w:rPr>
        <w:t>, przy kontrasygnacie Skarbnika Gminy – Agnieszki Kostyk, zwaną dalej Zamawiającym</w:t>
      </w:r>
    </w:p>
    <w:p w14:paraId="4F2EE4A2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F926ED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……………………..</w:t>
      </w:r>
      <w:r w:rsidRPr="00F926ED">
        <w:rPr>
          <w:rFonts w:ascii="Arial" w:eastAsia="Times New Roman" w:hAnsi="Arial" w:cs="Arial"/>
          <w:bCs/>
          <w:sz w:val="24"/>
          <w:szCs w:val="24"/>
          <w:lang w:eastAsia="pl-PL"/>
        </w:rPr>
        <w:t>,  zwanym dalej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926ED">
        <w:rPr>
          <w:rFonts w:ascii="Arial" w:eastAsia="Times New Roman" w:hAnsi="Arial" w:cs="Arial"/>
          <w:bCs/>
          <w:sz w:val="24"/>
          <w:szCs w:val="24"/>
          <w:lang w:eastAsia="pl-PL"/>
        </w:rPr>
        <w:t>Wykonawcą.</w:t>
      </w:r>
    </w:p>
    <w:p w14:paraId="5506082C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745A59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na podstawie złożonej oferty w drodze zapytania ofertowego.</w:t>
      </w:r>
    </w:p>
    <w:p w14:paraId="01BAE46C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D9BFC6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319F0625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ogólne.</w:t>
      </w:r>
    </w:p>
    <w:p w14:paraId="3CBB838C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1. Zamawiający zleca, a Wykonawca przyjmuje do wykonania roboty polegające na wykonaniu prac związanych z realizacją </w:t>
      </w:r>
      <w:r w:rsidRPr="00F926ED">
        <w:rPr>
          <w:rFonts w:ascii="Arial" w:hAnsi="Arial" w:cs="Arial"/>
          <w:sz w:val="24"/>
          <w:szCs w:val="24"/>
        </w:rPr>
        <w:t xml:space="preserve">zamówienia pn.: </w:t>
      </w:r>
      <w:r w:rsidRPr="0085535D">
        <w:rPr>
          <w:rFonts w:ascii="Arial" w:hAnsi="Arial" w:cs="Arial"/>
          <w:sz w:val="24"/>
          <w:szCs w:val="24"/>
        </w:rPr>
        <w:t xml:space="preserve">Remont kompleksu sportowego wybudowanego w ramach Programu „Moje Boisko-Orlik 2012” </w:t>
      </w:r>
    </w:p>
    <w:p w14:paraId="00B25DFE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2. Zakres rzeczowy niniejszej umowy określa dokumentacja projektowa. </w:t>
      </w:r>
    </w:p>
    <w:p w14:paraId="55CC7B5D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3. Zamawiający ma prawo wymagać od Wykonawcy wszelkich dokumentów związanych z realizacją zamówienia w tym kosztorysu powykonawczego. </w:t>
      </w:r>
    </w:p>
    <w:p w14:paraId="20A5916E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C8E475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57F11885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Termin realizacji.</w:t>
      </w:r>
    </w:p>
    <w:p w14:paraId="5746931C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1. Wykonawca zobowiązuje się do wykonania przedmiotu umowy w następujących terminach:</w:t>
      </w:r>
    </w:p>
    <w:p w14:paraId="49868F7C" w14:textId="77777777" w:rsidR="009F2B0E" w:rsidRPr="00F926ED" w:rsidRDefault="009F2B0E" w:rsidP="009F2B0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Termin całkowitego zakończenia robót (zgłoszenia gotowości odbioru):</w:t>
      </w:r>
    </w:p>
    <w:p w14:paraId="4A3B5A9E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 do dnia </w:t>
      </w:r>
      <w:r>
        <w:rPr>
          <w:rFonts w:ascii="Arial" w:eastAsia="Times New Roman" w:hAnsi="Arial" w:cs="Arial"/>
          <w:sz w:val="24"/>
          <w:szCs w:val="24"/>
          <w:lang w:eastAsia="pl-PL"/>
        </w:rPr>
        <w:t>8 listopada 2024</w:t>
      </w: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2103FAE" w14:textId="77777777" w:rsidR="009F2B0E" w:rsidRPr="00F926ED" w:rsidRDefault="009F2B0E" w:rsidP="009F2B0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Termin rozliczenia końcowego: do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15 listopada 2024</w:t>
      </w: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2467DFB6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2. Termin rozliczenia końcowego, o którym mowa w ust.1 pkt 2, obejmuje zakończenie wszelkich robót w tym usuniecie wad zgłoszonych podczas czynności odbiorowych, jak również całkowite uprzątniecie terenu, na którym wykonywane były roboty.</w:t>
      </w:r>
    </w:p>
    <w:p w14:paraId="3FFE195E" w14:textId="77777777" w:rsidR="009F2B0E" w:rsidRPr="00F926ED" w:rsidRDefault="009F2B0E" w:rsidP="009F2B0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1FF33C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EC2EE3B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Odbiór końcowy</w:t>
      </w:r>
    </w:p>
    <w:p w14:paraId="473A386E" w14:textId="77777777" w:rsidR="009F2B0E" w:rsidRPr="00F926ED" w:rsidRDefault="009F2B0E" w:rsidP="009F2B0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Odbiór zleconych robót przez Zamawiającego nastąpi niezwłocznie po zgłoszeniu przez Wykonawcę gotowości do odbioru, jednak w terminie nie dłuższym niż 5 dni roboczych od dnia zgłoszenia.</w:t>
      </w:r>
    </w:p>
    <w:p w14:paraId="1F93BC7D" w14:textId="77777777" w:rsidR="009F2B0E" w:rsidRPr="00F926ED" w:rsidRDefault="009F2B0E" w:rsidP="009F2B0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Z czynności odbiorowych zostanie sporządzony protokół, który zawierać będzie wszystkie ustalenia i zalecenia poczynione w trakcie odbioru.</w:t>
      </w:r>
    </w:p>
    <w:p w14:paraId="01B2C9CD" w14:textId="77777777" w:rsidR="009F2B0E" w:rsidRPr="00F926ED" w:rsidRDefault="009F2B0E" w:rsidP="009F2B0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Jeżeli w toku czynności odbiorowych zostanie stwierdzone, że przedmiot umowy nie osiągnął gotowości do odbioru z powodu nie zakończenia robót lub ich wadliwego wykonania, zamawiający może odmówić odbioru z winy Wykonawcy.</w:t>
      </w:r>
    </w:p>
    <w:p w14:paraId="42F46E67" w14:textId="77777777" w:rsidR="009F2B0E" w:rsidRPr="00F926ED" w:rsidRDefault="009F2B0E" w:rsidP="009F2B0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28A4">
        <w:rPr>
          <w:rFonts w:ascii="Arial" w:eastAsia="Times New Roman" w:hAnsi="Arial" w:cs="Arial"/>
          <w:sz w:val="24"/>
          <w:szCs w:val="24"/>
          <w:lang w:eastAsia="pl-PL"/>
        </w:rPr>
        <w:t>Strony postanawiają, iż odpowiedzialność Wykonawcy z tytułu rękojmi za wady przedmiotu umowy wynikająca z Kodeksu Cywilnego zostanie rozszerzona na okres udzielonej gwarancji.</w:t>
      </w:r>
    </w:p>
    <w:p w14:paraId="363C3059" w14:textId="77777777" w:rsidR="009F2B0E" w:rsidRPr="00F926ED" w:rsidRDefault="009F2B0E" w:rsidP="009F2B0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Okres gwarancji wynosi 36 miesięcy a bieg okresu rękojmi i gwarancji rozpoczyna się w dniu następnym licząc od daty bezusterkowego odbioru przedmiotu umowy.</w:t>
      </w:r>
    </w:p>
    <w:p w14:paraId="3E17A963" w14:textId="77777777" w:rsidR="009F2B0E" w:rsidRPr="00F926ED" w:rsidRDefault="009F2B0E" w:rsidP="009F2B0E">
      <w:pPr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28A4">
        <w:rPr>
          <w:rFonts w:ascii="Arial" w:eastAsia="Times New Roman" w:hAnsi="Arial" w:cs="Arial"/>
          <w:sz w:val="24"/>
          <w:szCs w:val="24"/>
          <w:lang w:eastAsia="pl-PL"/>
        </w:rPr>
        <w:t>Wykonawca zobowiązany jest do usunięcia wad i usterek w ciągu 14 dni od dnia doręczenia zawiadomienia o ujawnionych usterkach. Termin usunięcia usterek w technicznie uzasadnionych przypadkach może zostać wydłużony za pisemną zgodą Zamawiającego.</w:t>
      </w:r>
    </w:p>
    <w:p w14:paraId="2CCA19C0" w14:textId="77777777" w:rsidR="009F2B0E" w:rsidRPr="00F926ED" w:rsidRDefault="009F2B0E" w:rsidP="009F2B0E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</w:t>
      </w:r>
    </w:p>
    <w:p w14:paraId="604AABF8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2BB44567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Wynagrodzenie i warunki płatności</w:t>
      </w:r>
    </w:p>
    <w:p w14:paraId="3DD74102" w14:textId="77777777" w:rsidR="009F2B0E" w:rsidRPr="00F926ED" w:rsidRDefault="009F2B0E" w:rsidP="009F2B0E">
      <w:pPr>
        <w:pStyle w:val="Akapitzlist"/>
        <w:numPr>
          <w:ilvl w:val="0"/>
          <w:numId w:val="3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Wynagrodzenie ryczałtowe Wykonawcy za zrealizowany zakres robót określa się umownie na kwotę:…….. zł netto + 23% VAT = ……….. zł brutto.</w:t>
      </w:r>
    </w:p>
    <w:p w14:paraId="05E5B33C" w14:textId="77777777" w:rsidR="009F2B0E" w:rsidRPr="00F926ED" w:rsidRDefault="009F2B0E" w:rsidP="009F2B0E">
      <w:pPr>
        <w:pStyle w:val="Akapitzlist"/>
        <w:numPr>
          <w:ilvl w:val="0"/>
          <w:numId w:val="3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Niedoszacowanie, pominięcie oraz brak rozpoznania zakresu przedmiotu umowy nie może być podstawą do żądania zmiany wartości umowy określonej w ust. 1 niniejszej umowy.</w:t>
      </w:r>
    </w:p>
    <w:p w14:paraId="5819BF8A" w14:textId="77777777" w:rsidR="009F2B0E" w:rsidRPr="00F926ED" w:rsidRDefault="009F2B0E" w:rsidP="009F2B0E">
      <w:pPr>
        <w:pStyle w:val="Akapitzlist"/>
        <w:numPr>
          <w:ilvl w:val="0"/>
          <w:numId w:val="3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Należności Wykonawcy za wykonane, objęte przedmiotem umowy roboty będą uiszczone na podstawie prawidłowo wystawionej przez Wykonawcę faktury VAT.</w:t>
      </w:r>
    </w:p>
    <w:p w14:paraId="6ED5FA8E" w14:textId="77777777" w:rsidR="009F2B0E" w:rsidRPr="00F926ED" w:rsidRDefault="009F2B0E" w:rsidP="009F2B0E">
      <w:pPr>
        <w:pStyle w:val="Akapitzlist"/>
        <w:numPr>
          <w:ilvl w:val="0"/>
          <w:numId w:val="3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Wypłata wynagrodzenia nastąpi w formie przelewu na rachunek Wykonawcy wskazany na fakturze VAT, w terminie 14 dni od daty jej otrzymania. Wykonawca zobowiązany jest każdorazowo podawać w treści wystawianej faktury VAT termin płatności. </w:t>
      </w:r>
    </w:p>
    <w:p w14:paraId="21FA093B" w14:textId="77777777" w:rsidR="009F2B0E" w:rsidRPr="00F926ED" w:rsidRDefault="009F2B0E" w:rsidP="009F2B0E">
      <w:pPr>
        <w:pStyle w:val="Akapitzlist"/>
        <w:numPr>
          <w:ilvl w:val="0"/>
          <w:numId w:val="3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przedstawienia przez Wykonawcę nieprawidłowo – w rozumieniu umowy i/lub ustawy o VAT - wystawionej faktury VAT, Zamawiający ma prawo odmówić jej przyjęcia bez negatywnych dla siebie konsekwencji. W takim wypadku objęta fakturą </w:t>
      </w:r>
      <w:r w:rsidRPr="00F926E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należność  nie będzie traktowana jako wymagalna i nie będzie pociągać za sobą obciążenia Zamawiających ewentualnymi odsetkami za opóźnienie w płatności.</w:t>
      </w:r>
    </w:p>
    <w:p w14:paraId="1040E8CA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2F4462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215F2385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Odstąpienie od umowy.</w:t>
      </w:r>
    </w:p>
    <w:p w14:paraId="59E25678" w14:textId="77777777" w:rsidR="009F2B0E" w:rsidRPr="00F926ED" w:rsidRDefault="009F2B0E" w:rsidP="009F2B0E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Zamawiającemu przysługuje prawo do odstąpienia od umowy gdy Wykonawca nie wywiązuje </w:t>
      </w:r>
      <w:r w:rsidRPr="00F926ED">
        <w:rPr>
          <w:rFonts w:ascii="Arial" w:eastAsia="Times New Roman" w:hAnsi="Arial" w:cs="Arial"/>
          <w:sz w:val="24"/>
          <w:szCs w:val="24"/>
          <w:lang w:eastAsia="pl-PL"/>
        </w:rPr>
        <w:br/>
        <w:t>się z obowiązków wynikających z niniejszej umowy lub nienależycie i nieterminowo wykonuje swoje obowiązki.</w:t>
      </w:r>
    </w:p>
    <w:p w14:paraId="5B1C196D" w14:textId="77777777" w:rsidR="009F2B0E" w:rsidRPr="00F926ED" w:rsidRDefault="009F2B0E" w:rsidP="009F2B0E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Wykonawcy przysługuje prawo do odstąpienia od umowy, jeżeli Zamawiający nie wywiązuje </w:t>
      </w:r>
      <w:r w:rsidRPr="00F926ED">
        <w:rPr>
          <w:rFonts w:ascii="Arial" w:eastAsia="Times New Roman" w:hAnsi="Arial" w:cs="Arial"/>
          <w:sz w:val="24"/>
          <w:szCs w:val="24"/>
          <w:lang w:eastAsia="pl-PL"/>
        </w:rPr>
        <w:br/>
        <w:t>się z obowiązków wynikających z niniejszej umowy lub nienależycie i nieterminowo wykonuje swoje obowiązki.</w:t>
      </w:r>
    </w:p>
    <w:p w14:paraId="600850A6" w14:textId="77777777" w:rsidR="009F2B0E" w:rsidRPr="00F926ED" w:rsidRDefault="009F2B0E" w:rsidP="009F2B0E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Odstąpienie od umowy powinno nastąpić w formie pisemnej pod rygorem nieważności takiego oświadczenia i musi zawierać uzasadnienie.</w:t>
      </w:r>
    </w:p>
    <w:p w14:paraId="3A0AD948" w14:textId="77777777" w:rsidR="009F2B0E" w:rsidRPr="00F926ED" w:rsidRDefault="009F2B0E" w:rsidP="009F2B0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3E64FD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6DB522D6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Kary umowne.</w:t>
      </w:r>
    </w:p>
    <w:p w14:paraId="59065F48" w14:textId="77777777" w:rsidR="009F2B0E" w:rsidRPr="00F926ED" w:rsidRDefault="009F2B0E" w:rsidP="009F2B0E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Wykonawca zapłaci Zamawiającemu karę umowną: </w:t>
      </w:r>
    </w:p>
    <w:p w14:paraId="64822A97" w14:textId="77777777" w:rsidR="009F2B0E" w:rsidRPr="00F926ED" w:rsidRDefault="009F2B0E" w:rsidP="009F2B0E">
      <w:pPr>
        <w:pStyle w:val="Akapitzlist"/>
        <w:numPr>
          <w:ilvl w:val="0"/>
          <w:numId w:val="6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za opóźnienie w dotrzymaniu terminów wskazanych w § 2 ust. 1 umowy - w wysokości 1,0 % wynagrodzenia brutto za przedmiot umowy, o którym mowa w § 4 ust. 1, za każdy dzień opóźnienia,</w:t>
      </w:r>
    </w:p>
    <w:p w14:paraId="70A8D019" w14:textId="77777777" w:rsidR="009F2B0E" w:rsidRPr="00F926ED" w:rsidRDefault="009F2B0E" w:rsidP="009F2B0E">
      <w:pPr>
        <w:numPr>
          <w:ilvl w:val="0"/>
          <w:numId w:val="6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28A4">
        <w:rPr>
          <w:rFonts w:ascii="Arial" w:eastAsia="Times New Roman" w:hAnsi="Arial" w:cs="Arial"/>
          <w:sz w:val="24"/>
          <w:szCs w:val="24"/>
          <w:lang w:eastAsia="pl-PL"/>
        </w:rPr>
        <w:t>za opóźnienie w usunięciu wad stwierdzonych w okresie gwaranc</w:t>
      </w:r>
      <w:r w:rsidRPr="00F926ED">
        <w:rPr>
          <w:rFonts w:ascii="Arial" w:eastAsia="Times New Roman" w:hAnsi="Arial" w:cs="Arial"/>
          <w:sz w:val="24"/>
          <w:szCs w:val="24"/>
          <w:lang w:eastAsia="pl-PL"/>
        </w:rPr>
        <w:t>ji lub rękojmi, w wysokości 0,2</w:t>
      </w:r>
      <w:r w:rsidRPr="00F028A4">
        <w:rPr>
          <w:rFonts w:ascii="Arial" w:eastAsia="Times New Roman" w:hAnsi="Arial" w:cs="Arial"/>
          <w:sz w:val="24"/>
          <w:szCs w:val="24"/>
          <w:lang w:eastAsia="pl-PL"/>
        </w:rPr>
        <w:t xml:space="preserve"> % wynagrodzenia brutto za przed</w:t>
      </w:r>
      <w:r w:rsidRPr="00F926ED">
        <w:rPr>
          <w:rFonts w:ascii="Arial" w:eastAsia="Times New Roman" w:hAnsi="Arial" w:cs="Arial"/>
          <w:sz w:val="24"/>
          <w:szCs w:val="24"/>
          <w:lang w:eastAsia="pl-PL"/>
        </w:rPr>
        <w:t>miot umowy, o którym mowa w § 4</w:t>
      </w:r>
      <w:r w:rsidRPr="00F028A4">
        <w:rPr>
          <w:rFonts w:ascii="Arial" w:eastAsia="Times New Roman" w:hAnsi="Arial" w:cs="Arial"/>
          <w:sz w:val="24"/>
          <w:szCs w:val="24"/>
          <w:lang w:eastAsia="pl-PL"/>
        </w:rPr>
        <w:t xml:space="preserve"> ust. 1 umowy, za każdy dzień opóźnienia liczonego od dnia wyznaczonego na usunięcie wad,</w:t>
      </w:r>
    </w:p>
    <w:p w14:paraId="174448D8" w14:textId="77777777" w:rsidR="009F2B0E" w:rsidRPr="00F926ED" w:rsidRDefault="009F2B0E" w:rsidP="009F2B0E">
      <w:pPr>
        <w:pStyle w:val="Akapitzlist"/>
        <w:numPr>
          <w:ilvl w:val="0"/>
          <w:numId w:val="6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za odstąpienie od umowy przez którąkolwiek ze stron, z przyczyn, za które odpowiedzialność ponosi Wykonawca, w wysokości 10 % wynagrodzenia brutto za przedmiot umowy.</w:t>
      </w:r>
    </w:p>
    <w:p w14:paraId="31AB4064" w14:textId="77777777" w:rsidR="009F2B0E" w:rsidRPr="00F926ED" w:rsidRDefault="009F2B0E" w:rsidP="009F2B0E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Zamawiający zapłaci Wykonawcy karę umowną za odstąpienie od umowy przez Zamawiającego z przyczyn leżących po jego stronie w wysokości 10 % wynagrodzenia brutto za przedmiot umowy.</w:t>
      </w:r>
    </w:p>
    <w:p w14:paraId="11D1FF78" w14:textId="77777777" w:rsidR="009F2B0E" w:rsidRPr="00F926ED" w:rsidRDefault="009F2B0E" w:rsidP="009F2B0E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Strony zgodnie postanawiają, że zapłata kary umownej nastąpi w terminie 7 dni od daty wystąpienia z żądaniem zapłacenia kary przez każdą ze stron. W razie opóźnienia </w:t>
      </w:r>
      <w:r w:rsidRPr="00F926E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Wykonawcy w zapłacie, Zamawiający może potrącić należną mu karę z dowolnej należności przysługującej Wykonawcy względem Zamawiającego.</w:t>
      </w:r>
    </w:p>
    <w:p w14:paraId="4042487B" w14:textId="77777777" w:rsidR="009F2B0E" w:rsidRPr="00F926ED" w:rsidRDefault="009F2B0E" w:rsidP="009F2B0E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Strony zastrzegają sobie prawo do dochodzenia odszkodowania uzupełniającego przenoszącego wysokość kar umownych do wysokości rzeczywiście poniesionej szkody.</w:t>
      </w:r>
    </w:p>
    <w:p w14:paraId="49E35EC4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B75501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3E44CBFF" w14:textId="77777777" w:rsidR="009F2B0E" w:rsidRPr="00F926ED" w:rsidRDefault="009F2B0E" w:rsidP="009F2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b/>
          <w:sz w:val="24"/>
          <w:szCs w:val="24"/>
          <w:lang w:eastAsia="pl-PL"/>
        </w:rPr>
        <w:t>Postanowienia końcowe.</w:t>
      </w:r>
    </w:p>
    <w:p w14:paraId="7052DE29" w14:textId="77777777" w:rsidR="009F2B0E" w:rsidRPr="00F926ED" w:rsidRDefault="009F2B0E" w:rsidP="009F2B0E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Strony zobowiązują się wzajemnie do zawiadamiania drugiej Strony o każdorazowej zmianie 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3621B3A5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Adresy do doręczeń:</w:t>
      </w:r>
    </w:p>
    <w:p w14:paraId="45F59862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Wykonawcy: …………………………………………………</w:t>
      </w:r>
      <w:r w:rsidRPr="00F926E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                </w:t>
      </w:r>
      <w:r w:rsidRPr="00F926ED">
        <w:rPr>
          <w:rFonts w:ascii="Arial" w:hAnsi="Arial" w:cs="Arial"/>
          <w:sz w:val="24"/>
          <w:szCs w:val="24"/>
        </w:rPr>
        <w:t xml:space="preserve">      </w:t>
      </w:r>
    </w:p>
    <w:p w14:paraId="79E3C077" w14:textId="77777777" w:rsidR="009F2B0E" w:rsidRPr="00F926ED" w:rsidRDefault="009F2B0E" w:rsidP="009F2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Zamawiającego: 64-630 Ryczywół, ul. Mickiewicza 10.</w:t>
      </w:r>
    </w:p>
    <w:p w14:paraId="315B7F68" w14:textId="77777777" w:rsidR="009F2B0E" w:rsidRPr="00F926ED" w:rsidRDefault="009F2B0E" w:rsidP="009F2B0E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Wszelkie zmiany postanowień niniejszej umowy mogą nastąpić pisemnie, za zgodą obu stron, w formie aneksu do umowy, pod rygorem nieważności.</w:t>
      </w:r>
    </w:p>
    <w:p w14:paraId="1E337B18" w14:textId="77777777" w:rsidR="009F2B0E" w:rsidRPr="00F926ED" w:rsidRDefault="009F2B0E" w:rsidP="009F2B0E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W przypadku wystąpienia sporu, Strony zobowiązują się do dołożenia wszelkich starań w celu jego polubownego rozwiązania.</w:t>
      </w:r>
    </w:p>
    <w:p w14:paraId="3806180B" w14:textId="77777777" w:rsidR="009F2B0E" w:rsidRPr="00F926ED" w:rsidRDefault="009F2B0E" w:rsidP="009F2B0E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Jakiekolwiek spory nierozwiązane polubownie, mające związek z wykonywaniem umowy będą rozstrzygane przez sąd powszechny właściwy dla siedziby Zamawiającego.</w:t>
      </w:r>
    </w:p>
    <w:p w14:paraId="5CD52D0B" w14:textId="77777777" w:rsidR="009F2B0E" w:rsidRPr="00F926ED" w:rsidRDefault="009F2B0E" w:rsidP="009F2B0E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W sprawach nieuregulowanych niniejszą umową mają zastosowanie stosowne przepisy prawa polskiego, w szczególności przepisy kodeksu cywilnego.</w:t>
      </w:r>
    </w:p>
    <w:p w14:paraId="792DF109" w14:textId="77777777" w:rsidR="009F2B0E" w:rsidRPr="00F926ED" w:rsidRDefault="009F2B0E" w:rsidP="009F2B0E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Cesja wierzytelności wynikająca z niniejszej umowy może zostać dokonana wyłącznie za pisemną zgodą Zamawiającego wyrażoną pod rygorem nieważności.</w:t>
      </w:r>
    </w:p>
    <w:p w14:paraId="7284D1A4" w14:textId="77777777" w:rsidR="009F2B0E" w:rsidRPr="00F926ED" w:rsidRDefault="009F2B0E" w:rsidP="009F2B0E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>Umowa sporządzona została w trzech jednobrzmiących egzemplarzach, z których dwa otrzymuje Zamawiający a jeden egzemplarz Wykonawca.</w:t>
      </w:r>
    </w:p>
    <w:p w14:paraId="6C6B65A7" w14:textId="77777777" w:rsidR="009F2B0E" w:rsidRPr="00F926ED" w:rsidRDefault="009F2B0E" w:rsidP="009F2B0E">
      <w:pPr>
        <w:numPr>
          <w:ilvl w:val="0"/>
          <w:numId w:val="7"/>
        </w:numPr>
        <w:suppressAutoHyphens/>
        <w:spacing w:after="0" w:line="360" w:lineRule="auto"/>
        <w:ind w:left="0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6ED">
        <w:rPr>
          <w:rFonts w:ascii="Arial" w:eastAsia="Times New Roman" w:hAnsi="Arial" w:cs="Arial"/>
          <w:sz w:val="24"/>
          <w:szCs w:val="24"/>
          <w:lang w:eastAsia="pl-PL"/>
        </w:rPr>
        <w:t xml:space="preserve"> Wykonawca wyraża zgodę na przetwarzanie danych osobowych zawartych w niniejszej  umowie, zgodnie z Rozporządzeniem Parlamentu Europejskiego i Rady (UE) 2016/679 z dnia 27.04.2016 r. w sprawie ochrony osób fizycznych w związku z przetwarzaniem danych osobowych i w sprawie swobodnego przepływu takich danych </w:t>
      </w:r>
      <w:r w:rsidRPr="00F926E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oraz uchylenia dyrektywy 95/46/WE (dalej zwane: RODO) w celu udziału w postępowaniu o wybór wykonawcy na realizację przedmiotu określonego w niniejszej umowie oraz w celu realizacji niniejszej umowy, dochodzenia roszczeń oraz obrony przed roszczeniami, znajdującymi swe źródło w niniejszej umowie. </w:t>
      </w:r>
    </w:p>
    <w:p w14:paraId="61F9756E" w14:textId="77777777" w:rsidR="009F2B0E" w:rsidRPr="00F926ED" w:rsidRDefault="009F2B0E" w:rsidP="009F2B0E">
      <w:pPr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 w:rsidRPr="00F926ED">
        <w:rPr>
          <w:rFonts w:ascii="Arial" w:hAnsi="Arial" w:cs="Arial"/>
          <w:sz w:val="24"/>
          <w:szCs w:val="24"/>
        </w:rPr>
        <w:t>Strony zgodnie oświadczają, iż Wykonawca otrzymał klauzulę informacyjną dotyczącą przetwarzania jego danych osobowych, która stanowi załącznik nr 1 do niniejszej umowy.</w:t>
      </w:r>
    </w:p>
    <w:p w14:paraId="3A1ADFF1" w14:textId="77777777" w:rsidR="009F2B0E" w:rsidRDefault="009F2B0E" w:rsidP="009F2B0E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68D4E69E" w14:textId="340DF85E" w:rsidR="00FE1C16" w:rsidRDefault="009F2B0E" w:rsidP="009F2B0E">
      <w:pPr>
        <w:rPr>
          <w:rFonts w:ascii="Arial" w:hAnsi="Arial" w:cs="Arial"/>
          <w:b/>
          <w:sz w:val="24"/>
          <w:szCs w:val="24"/>
        </w:rPr>
      </w:pPr>
      <w:r w:rsidRPr="00F926ED">
        <w:rPr>
          <w:rFonts w:ascii="Arial" w:hAnsi="Arial" w:cs="Arial"/>
          <w:b/>
          <w:sz w:val="24"/>
          <w:szCs w:val="24"/>
        </w:rPr>
        <w:t>ZAMAWIAJĄCY</w:t>
      </w:r>
      <w:r w:rsidRPr="00F926ED">
        <w:rPr>
          <w:rFonts w:ascii="Arial" w:hAnsi="Arial" w:cs="Arial"/>
          <w:b/>
          <w:sz w:val="24"/>
          <w:szCs w:val="24"/>
        </w:rPr>
        <w:tab/>
      </w:r>
      <w:r w:rsidRPr="00F926ED">
        <w:rPr>
          <w:rFonts w:ascii="Arial" w:hAnsi="Arial" w:cs="Arial"/>
          <w:b/>
          <w:sz w:val="24"/>
          <w:szCs w:val="24"/>
        </w:rPr>
        <w:tab/>
      </w:r>
      <w:r w:rsidRPr="00F926ED">
        <w:rPr>
          <w:rFonts w:ascii="Arial" w:hAnsi="Arial" w:cs="Arial"/>
          <w:b/>
          <w:sz w:val="24"/>
          <w:szCs w:val="24"/>
        </w:rPr>
        <w:tab/>
      </w:r>
      <w:r w:rsidRPr="00F926ED">
        <w:rPr>
          <w:rFonts w:ascii="Arial" w:hAnsi="Arial" w:cs="Arial"/>
          <w:b/>
          <w:sz w:val="24"/>
          <w:szCs w:val="24"/>
        </w:rPr>
        <w:tab/>
      </w:r>
      <w:r w:rsidRPr="00F926ED">
        <w:rPr>
          <w:rFonts w:ascii="Arial" w:hAnsi="Arial" w:cs="Arial"/>
          <w:b/>
          <w:sz w:val="24"/>
          <w:szCs w:val="24"/>
        </w:rPr>
        <w:tab/>
      </w:r>
      <w:r w:rsidRPr="00F926ED">
        <w:rPr>
          <w:rFonts w:ascii="Arial" w:hAnsi="Arial" w:cs="Arial"/>
          <w:b/>
          <w:sz w:val="24"/>
          <w:szCs w:val="24"/>
        </w:rPr>
        <w:tab/>
        <w:t xml:space="preserve"> WYKONAWCA</w:t>
      </w:r>
    </w:p>
    <w:p w14:paraId="06D613B5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77E467A6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2F1B9316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5AF72874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31AB21A5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00D8E048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567BE62E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5A7C14A6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26ABFF6C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59749249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36C08B70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31C8E038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1B3FD7F5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4524C044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0C31EA2B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4BD7775B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4C2C2DFB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7BE665F7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235E10EB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435FD5F0" w14:textId="77777777" w:rsidR="005D0B18" w:rsidRDefault="005D0B18" w:rsidP="009F2B0E">
      <w:pPr>
        <w:rPr>
          <w:rFonts w:ascii="Arial" w:hAnsi="Arial" w:cs="Arial"/>
          <w:b/>
          <w:sz w:val="24"/>
          <w:szCs w:val="24"/>
        </w:rPr>
      </w:pPr>
    </w:p>
    <w:p w14:paraId="1D24E807" w14:textId="50C6B063" w:rsidR="005D0B18" w:rsidRDefault="005D0B18" w:rsidP="005D0B1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 do umowy</w:t>
      </w:r>
    </w:p>
    <w:p w14:paraId="2BE60F37" w14:textId="77777777" w:rsidR="005D0B18" w:rsidRDefault="005D0B18" w:rsidP="005D0B18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Klauzula informacyjna z art. 13 ust.1 i 1 RODO</w:t>
      </w:r>
    </w:p>
    <w:p w14:paraId="33E26D13" w14:textId="77777777" w:rsidR="005D0B18" w:rsidRDefault="005D0B18" w:rsidP="005D0B18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w celu związanym z postępowaniem o udzielenie zamówienia publicznego,</w:t>
      </w:r>
    </w:p>
    <w:p w14:paraId="107F3F4E" w14:textId="77777777" w:rsidR="005D0B18" w:rsidRDefault="005D0B18" w:rsidP="005D0B18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którego wartość nie przekracza kwoty 130 000 zł netto</w:t>
      </w:r>
    </w:p>
    <w:p w14:paraId="7CAC5F29" w14:textId="77777777" w:rsidR="005D0B18" w:rsidRDefault="005D0B18" w:rsidP="005D0B18">
      <w:pPr>
        <w:spacing w:line="360" w:lineRule="auto"/>
        <w:contextualSpacing/>
        <w:rPr>
          <w:rFonts w:ascii="Arial" w:hAnsi="Arial" w:cs="Arial"/>
        </w:rPr>
      </w:pPr>
    </w:p>
    <w:p w14:paraId="7BCBA133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4DF424BA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Pani/Pana danych osobowych jest Gmina Ryczywół z siedzibą mieszczącą się pod adresem: ul. Mickiewicza 10, 64-630 Ryczywół , tel. 67 28 37 002 – reprezentowana przez Wójta Gminy Ryczywół – Romana </w:t>
      </w:r>
      <w:proofErr w:type="spellStart"/>
      <w:r>
        <w:rPr>
          <w:rFonts w:ascii="Arial" w:hAnsi="Arial" w:cs="Arial"/>
        </w:rPr>
        <w:t>Trzęsimiecha</w:t>
      </w:r>
      <w:proofErr w:type="spellEnd"/>
      <w:r>
        <w:rPr>
          <w:rFonts w:ascii="Arial" w:hAnsi="Arial" w:cs="Arial"/>
        </w:rPr>
        <w:t>, zwanego dalej „Administratorem”.</w:t>
      </w:r>
    </w:p>
    <w:p w14:paraId="2A31CF82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 W sprawach z zakresu ochrony danych osobowych mogą Państwo kontaktować się z Inspektorem Ochrony Danych pod adresem e-mail: inspektor@cbi24.pl</w:t>
      </w:r>
    </w:p>
    <w:p w14:paraId="53F28332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Dane osobowe będą przetwarzane w celu związanym z postępowaniem o udzielenie zamówienia publicznego. </w:t>
      </w:r>
    </w:p>
    <w:p w14:paraId="199FEE42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 Dane osobowe będą przetwarzane przez okres zgodnie z art. 78 ust. 1 i 4 ustawy z dnia z dnia 11 września 2019 r.– Prawo zamówień publicznych (Dz. U. z 2023 r. poz. 1605 ze zm.), zwanej dalej PZP, przez okres 4 lat od dnia zakończenia postępowania o udzielenie zamówienia, a jeżeli czas trwania umowy przekracza 4 lata, okres przechowywania obejmuje cały czas trwania umowy.</w:t>
      </w:r>
    </w:p>
    <w:p w14:paraId="27840C55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5. Podstawą prawną przetwarzania danych jest art. 6 ust. 1 lit. c) ww. Rozporządzenia w związku z art. 19 ustawy z dnia z dnia 11 września 2019 r.– Prawo zamówień publicznych (Dz. U. z 2023 r. poz. 1605 ze zm.).</w:t>
      </w:r>
    </w:p>
    <w:p w14:paraId="0FD9CEC1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 Odbiorcami Pani/Pana danych będą osoby lub podmioty, którym udostępniona zostanie dokumentacja postępowania w oparciu o art. 18 oraz art. 74 ust. 4 PZP.</w:t>
      </w:r>
    </w:p>
    <w:p w14:paraId="31DD8C98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1B676BD4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8. Osoba, której dane dotyczą ma prawo do:</w:t>
      </w:r>
    </w:p>
    <w:p w14:paraId="69A057DD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dostępu do treści swoich danych oraz możliwości ich poprawiania, sprostowania, ograniczenia przetwarzania, </w:t>
      </w:r>
    </w:p>
    <w:p w14:paraId="4757ADCC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w przypadku gdy przetwarzanie danych odbywa się z naruszeniem przepisów Rozporządzenia służy prawo wniesienia skargi do organu nadzorczego tj. Prezesa Urzędu Ochrony Danych Osobowych, </w:t>
      </w:r>
    </w:p>
    <w:p w14:paraId="09B35643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ul. Stawki 2, 00-193 Warszawa,</w:t>
      </w:r>
    </w:p>
    <w:p w14:paraId="4000F213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9. Osobie, której dane dotyczą nie przysługuje:</w:t>
      </w:r>
    </w:p>
    <w:p w14:paraId="7F53A368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w związku z art. 17 ust. 3 lit. b, d lub e Rozporządzenia prawo do usunięcia danych osobowych;</w:t>
      </w:r>
    </w:p>
    <w:p w14:paraId="46B0CB2F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prawo do przenoszenia danych osobowych, o którym mowa w art. 20 Rozporządzenia;</w:t>
      </w:r>
    </w:p>
    <w:p w14:paraId="076FB467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63687D3A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A99018C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ADD2BC8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31E55BEB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7040C0E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014F4C15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A2670AF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0FBDC61D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E6611FC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</w:p>
    <w:p w14:paraId="2CCCED61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</w:p>
    <w:p w14:paraId="4CBB6D64" w14:textId="77777777" w:rsidR="005D0B18" w:rsidRDefault="005D0B18" w:rsidP="005D0B18">
      <w:pPr>
        <w:spacing w:line="360" w:lineRule="auto"/>
        <w:contextualSpacing/>
        <w:jc w:val="both"/>
        <w:rPr>
          <w:rFonts w:ascii="Arial" w:hAnsi="Arial" w:cs="Arial"/>
        </w:rPr>
      </w:pPr>
    </w:p>
    <w:p w14:paraId="4D607649" w14:textId="77777777" w:rsidR="005D0B18" w:rsidRDefault="005D0B18" w:rsidP="005D0B18">
      <w:pPr>
        <w:jc w:val="both"/>
      </w:pPr>
    </w:p>
    <w:p w14:paraId="4C3AE91F" w14:textId="77777777" w:rsidR="005D0B18" w:rsidRDefault="005D0B18" w:rsidP="005D0B18">
      <w:pPr>
        <w:jc w:val="both"/>
      </w:pPr>
    </w:p>
    <w:sectPr w:rsidR="005D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50B0"/>
    <w:multiLevelType w:val="hybridMultilevel"/>
    <w:tmpl w:val="650C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D5F"/>
    <w:multiLevelType w:val="hybridMultilevel"/>
    <w:tmpl w:val="D3200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C7F0A"/>
    <w:multiLevelType w:val="hybridMultilevel"/>
    <w:tmpl w:val="AA16B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A13EA"/>
    <w:multiLevelType w:val="hybridMultilevel"/>
    <w:tmpl w:val="8BBAF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20090"/>
    <w:multiLevelType w:val="hybridMultilevel"/>
    <w:tmpl w:val="0F743D82"/>
    <w:lvl w:ilvl="0" w:tplc="F69C8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B7DA5"/>
    <w:multiLevelType w:val="hybridMultilevel"/>
    <w:tmpl w:val="906031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0304DE"/>
    <w:multiLevelType w:val="hybridMultilevel"/>
    <w:tmpl w:val="97B6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36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117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348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40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7907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2917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11131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0E"/>
    <w:rsid w:val="005D0B18"/>
    <w:rsid w:val="009F2B0E"/>
    <w:rsid w:val="00B53A12"/>
    <w:rsid w:val="00C40200"/>
    <w:rsid w:val="00F47ADB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98DD"/>
  <w15:chartTrackingRefBased/>
  <w15:docId w15:val="{AAED7293-5AEF-4A3C-BDDB-425967A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0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1847</Words>
  <Characters>11085</Characters>
  <Application>Microsoft Office Word</Application>
  <DocSecurity>0</DocSecurity>
  <Lines>92</Lines>
  <Paragraphs>25</Paragraphs>
  <ScaleCrop>false</ScaleCrop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Skowroński</dc:creator>
  <cp:keywords/>
  <dc:description/>
  <cp:lastModifiedBy>Krzysztof Skowroński</cp:lastModifiedBy>
  <cp:revision>2</cp:revision>
  <dcterms:created xsi:type="dcterms:W3CDTF">2024-07-22T09:20:00Z</dcterms:created>
  <dcterms:modified xsi:type="dcterms:W3CDTF">2024-07-22T09:36:00Z</dcterms:modified>
</cp:coreProperties>
</file>