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945E4" w14:textId="480D935F" w:rsidR="003269A5" w:rsidRPr="00247BB4" w:rsidRDefault="003269A5" w:rsidP="00247BB4">
      <w:pPr>
        <w:pStyle w:val="Nagwek1"/>
        <w:tabs>
          <w:tab w:val="left" w:pos="142"/>
        </w:tabs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B2734" w14:textId="3DE6471D" w:rsidR="003269A5" w:rsidRPr="00247BB4" w:rsidRDefault="003269A5" w:rsidP="00247BB4">
      <w:pPr>
        <w:pStyle w:val="Nagwek1"/>
        <w:tabs>
          <w:tab w:val="left" w:pos="142"/>
        </w:tabs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BB4">
        <w:rPr>
          <w:rFonts w:ascii="Times New Roman" w:hAnsi="Times New Roman" w:cs="Times New Roman"/>
          <w:sz w:val="24"/>
          <w:szCs w:val="24"/>
        </w:rPr>
        <w:t xml:space="preserve">UMOWA </w:t>
      </w:r>
      <w:r w:rsidR="003E613D" w:rsidRPr="00247BB4">
        <w:rPr>
          <w:rFonts w:ascii="Times New Roman" w:hAnsi="Times New Roman" w:cs="Times New Roman"/>
          <w:sz w:val="24"/>
          <w:szCs w:val="24"/>
        </w:rPr>
        <w:t xml:space="preserve">nr </w:t>
      </w:r>
      <w:r w:rsidRPr="00247BB4">
        <w:rPr>
          <w:rFonts w:ascii="Times New Roman" w:hAnsi="Times New Roman" w:cs="Times New Roman"/>
          <w:sz w:val="24"/>
          <w:szCs w:val="24"/>
        </w:rPr>
        <w:t>……………..</w:t>
      </w:r>
    </w:p>
    <w:p w14:paraId="6B1BB487" w14:textId="77777777" w:rsidR="003269A5" w:rsidRPr="00247BB4" w:rsidRDefault="003269A5" w:rsidP="00247BB4">
      <w:pPr>
        <w:spacing w:line="288" w:lineRule="auto"/>
        <w:jc w:val="both"/>
      </w:pPr>
    </w:p>
    <w:p w14:paraId="20E9998E" w14:textId="2759B4B5" w:rsidR="003269A5" w:rsidRPr="00247BB4" w:rsidRDefault="003E613D" w:rsidP="00247BB4">
      <w:pPr>
        <w:spacing w:line="288" w:lineRule="auto"/>
        <w:jc w:val="both"/>
      </w:pPr>
      <w:r w:rsidRPr="00247BB4">
        <w:t>zawarta w</w:t>
      </w:r>
      <w:r w:rsidR="003269A5" w:rsidRPr="00247BB4">
        <w:t xml:space="preserve"> dniu ....................... w </w:t>
      </w:r>
      <w:r w:rsidR="00D12254" w:rsidRPr="00247BB4">
        <w:rPr>
          <w:b/>
          <w:bCs/>
        </w:rPr>
        <w:t xml:space="preserve">Kleszczewie </w:t>
      </w:r>
      <w:r w:rsidR="003269A5" w:rsidRPr="00247BB4">
        <w:t>pomiędzy</w:t>
      </w:r>
      <w:r w:rsidR="00484AF2" w:rsidRPr="00247BB4">
        <w:t>:</w:t>
      </w:r>
    </w:p>
    <w:p w14:paraId="124A05B3" w14:textId="77777777" w:rsidR="003E613D" w:rsidRPr="00247BB4" w:rsidRDefault="003E613D" w:rsidP="00247BB4">
      <w:pPr>
        <w:spacing w:line="288" w:lineRule="auto"/>
        <w:jc w:val="both"/>
      </w:pPr>
    </w:p>
    <w:p w14:paraId="30AF4A35" w14:textId="7976FCE9" w:rsidR="00484AF2" w:rsidRPr="00247BB4" w:rsidRDefault="00484AF2" w:rsidP="00247BB4">
      <w:pPr>
        <w:autoSpaceDE w:val="0"/>
        <w:spacing w:afterLines="40" w:after="96" w:line="288" w:lineRule="auto"/>
        <w:jc w:val="both"/>
      </w:pPr>
      <w:r w:rsidRPr="00247BB4">
        <w:rPr>
          <w:b/>
        </w:rPr>
        <w:t xml:space="preserve">Gminą </w:t>
      </w:r>
      <w:r w:rsidR="003A681A" w:rsidRPr="00247BB4">
        <w:rPr>
          <w:b/>
        </w:rPr>
        <w:t>Kleszczewo</w:t>
      </w:r>
      <w:r w:rsidRPr="00247BB4">
        <w:t xml:space="preserve">, ul. </w:t>
      </w:r>
      <w:r w:rsidR="003A681A" w:rsidRPr="00247BB4">
        <w:t>-------------------------------------</w:t>
      </w:r>
      <w:r w:rsidRPr="00247BB4">
        <w:t xml:space="preserve">, NIP: </w:t>
      </w:r>
      <w:r w:rsidR="003A681A" w:rsidRPr="00247BB4">
        <w:t>---------------------</w:t>
      </w:r>
      <w:r w:rsidRPr="00247BB4">
        <w:t xml:space="preserve"> REGON: </w:t>
      </w:r>
      <w:r w:rsidR="003A681A" w:rsidRPr="00247BB4">
        <w:t>---------------------------</w:t>
      </w:r>
      <w:r w:rsidRPr="00247BB4">
        <w:t>, reprezentowaną przez:</w:t>
      </w:r>
    </w:p>
    <w:p w14:paraId="3E0262EB" w14:textId="69308ABA" w:rsidR="00934433" w:rsidRPr="00247BB4" w:rsidRDefault="00A16ECF" w:rsidP="00247BB4">
      <w:pPr>
        <w:autoSpaceDE w:val="0"/>
        <w:spacing w:afterLines="40" w:after="96" w:line="288" w:lineRule="auto"/>
        <w:jc w:val="both"/>
        <w:rPr>
          <w:b/>
          <w:bCs/>
        </w:rPr>
      </w:pPr>
      <w:r>
        <w:rPr>
          <w:b/>
          <w:bCs/>
        </w:rPr>
        <w:t>Wójta</w:t>
      </w:r>
      <w:r w:rsidR="00484AF2" w:rsidRPr="00247BB4">
        <w:rPr>
          <w:b/>
          <w:bCs/>
        </w:rPr>
        <w:t xml:space="preserve"> Gminy </w:t>
      </w:r>
      <w:r w:rsidR="003A681A" w:rsidRPr="00247BB4">
        <w:rPr>
          <w:b/>
          <w:bCs/>
        </w:rPr>
        <w:t xml:space="preserve">Kleszczewo  </w:t>
      </w:r>
      <w:r w:rsidR="00484AF2" w:rsidRPr="00247BB4">
        <w:rPr>
          <w:b/>
          <w:bCs/>
        </w:rPr>
        <w:t xml:space="preserve">– </w:t>
      </w:r>
      <w:r w:rsidR="003A681A" w:rsidRPr="00247BB4">
        <w:rPr>
          <w:b/>
          <w:bCs/>
        </w:rPr>
        <w:t>----------------------------</w:t>
      </w:r>
    </w:p>
    <w:p w14:paraId="2B3F0B57" w14:textId="77777777" w:rsidR="00934433" w:rsidRPr="00247BB4" w:rsidRDefault="00484AF2" w:rsidP="00247BB4">
      <w:pPr>
        <w:autoSpaceDE w:val="0"/>
        <w:spacing w:afterLines="40" w:after="96" w:line="288" w:lineRule="auto"/>
        <w:jc w:val="both"/>
        <w:rPr>
          <w:b/>
          <w:bCs/>
        </w:rPr>
      </w:pPr>
      <w:r w:rsidRPr="00247BB4">
        <w:t>przy kontrasygnacie</w:t>
      </w:r>
      <w:r w:rsidRPr="00247BB4">
        <w:rPr>
          <w:b/>
          <w:bCs/>
        </w:rPr>
        <w:t xml:space="preserve"> </w:t>
      </w:r>
    </w:p>
    <w:p w14:paraId="184630B6" w14:textId="76E02C36" w:rsidR="00484AF2" w:rsidRPr="00247BB4" w:rsidRDefault="00484AF2" w:rsidP="00247BB4">
      <w:pPr>
        <w:autoSpaceDE w:val="0"/>
        <w:spacing w:afterLines="40" w:after="96" w:line="288" w:lineRule="auto"/>
        <w:jc w:val="both"/>
      </w:pPr>
      <w:r w:rsidRPr="00247BB4">
        <w:rPr>
          <w:b/>
          <w:bCs/>
        </w:rPr>
        <w:t xml:space="preserve">Skarbnika Gminy </w:t>
      </w:r>
      <w:r w:rsidR="003A681A" w:rsidRPr="00247BB4">
        <w:rPr>
          <w:b/>
          <w:bCs/>
        </w:rPr>
        <w:t xml:space="preserve">Kleszczewo </w:t>
      </w:r>
      <w:r w:rsidRPr="00247BB4">
        <w:rPr>
          <w:b/>
          <w:bCs/>
        </w:rPr>
        <w:t xml:space="preserve">– </w:t>
      </w:r>
      <w:r w:rsidR="00A16ECF" w:rsidRPr="00247BB4">
        <w:rPr>
          <w:b/>
          <w:bCs/>
        </w:rPr>
        <w:t>----------------------------</w:t>
      </w:r>
    </w:p>
    <w:p w14:paraId="66A15F95" w14:textId="77777777" w:rsidR="003E613D" w:rsidRPr="00247BB4" w:rsidRDefault="003E613D" w:rsidP="00247BB4">
      <w:pPr>
        <w:spacing w:line="288" w:lineRule="auto"/>
        <w:jc w:val="both"/>
      </w:pPr>
    </w:p>
    <w:p w14:paraId="27B22A50" w14:textId="46229789" w:rsidR="003269A5" w:rsidRPr="00247BB4" w:rsidRDefault="003269A5" w:rsidP="00247BB4">
      <w:pPr>
        <w:spacing w:line="288" w:lineRule="auto"/>
        <w:jc w:val="both"/>
        <w:rPr>
          <w:b/>
          <w:bCs/>
        </w:rPr>
      </w:pPr>
      <w:r w:rsidRPr="00247BB4">
        <w:t>zwaną dalej „</w:t>
      </w:r>
      <w:r w:rsidRPr="00247BB4">
        <w:rPr>
          <w:b/>
          <w:i/>
        </w:rPr>
        <w:t>Zamawiającym</w:t>
      </w:r>
      <w:r w:rsidRPr="00247BB4">
        <w:t>”,</w:t>
      </w:r>
    </w:p>
    <w:p w14:paraId="6E2BB534" w14:textId="77777777" w:rsidR="003E613D" w:rsidRPr="00247BB4" w:rsidRDefault="003E613D" w:rsidP="00247BB4">
      <w:pPr>
        <w:spacing w:line="288" w:lineRule="auto"/>
        <w:jc w:val="both"/>
      </w:pPr>
    </w:p>
    <w:p w14:paraId="790E0A5D" w14:textId="111BAF96" w:rsidR="003269A5" w:rsidRPr="00247BB4" w:rsidRDefault="003269A5" w:rsidP="00247BB4">
      <w:pPr>
        <w:spacing w:line="288" w:lineRule="auto"/>
        <w:jc w:val="both"/>
      </w:pPr>
      <w:r w:rsidRPr="00247BB4">
        <w:t xml:space="preserve">a </w:t>
      </w:r>
    </w:p>
    <w:p w14:paraId="537F36D5" w14:textId="77777777" w:rsidR="003E613D" w:rsidRPr="00247BB4" w:rsidRDefault="003E613D" w:rsidP="00247BB4">
      <w:pPr>
        <w:spacing w:line="288" w:lineRule="auto"/>
        <w:jc w:val="both"/>
      </w:pPr>
    </w:p>
    <w:p w14:paraId="2AB080AE" w14:textId="1DD37012" w:rsidR="003269A5" w:rsidRPr="00247BB4" w:rsidRDefault="003269A5" w:rsidP="00247BB4">
      <w:pPr>
        <w:spacing w:line="288" w:lineRule="auto"/>
        <w:jc w:val="both"/>
      </w:pPr>
      <w:r w:rsidRPr="00247BB4">
        <w:t>…………………………………………………………………………………………………</w:t>
      </w:r>
    </w:p>
    <w:p w14:paraId="50456675" w14:textId="77777777" w:rsidR="003269A5" w:rsidRPr="00247BB4" w:rsidRDefault="003269A5" w:rsidP="00247BB4">
      <w:pPr>
        <w:spacing w:line="288" w:lineRule="auto"/>
        <w:jc w:val="both"/>
      </w:pPr>
      <w:r w:rsidRPr="00247BB4">
        <w:t>reprezentowanym przez: ………………………………………………………………………</w:t>
      </w:r>
    </w:p>
    <w:p w14:paraId="6552F61F" w14:textId="77777777" w:rsidR="003E613D" w:rsidRPr="00247BB4" w:rsidRDefault="003E613D" w:rsidP="00247BB4">
      <w:pPr>
        <w:spacing w:line="288" w:lineRule="auto"/>
        <w:jc w:val="both"/>
      </w:pPr>
    </w:p>
    <w:p w14:paraId="117868C7" w14:textId="5267707B" w:rsidR="003269A5" w:rsidRPr="00247BB4" w:rsidRDefault="003269A5" w:rsidP="00247BB4">
      <w:pPr>
        <w:spacing w:line="288" w:lineRule="auto"/>
        <w:jc w:val="both"/>
      </w:pPr>
      <w:r w:rsidRPr="00247BB4">
        <w:t>zwanym dalej „</w:t>
      </w:r>
      <w:r w:rsidRPr="00247BB4">
        <w:rPr>
          <w:b/>
          <w:i/>
        </w:rPr>
        <w:t>Wykonawcą</w:t>
      </w:r>
      <w:r w:rsidRPr="00247BB4">
        <w:t xml:space="preserve">”, </w:t>
      </w:r>
    </w:p>
    <w:p w14:paraId="53585EB4" w14:textId="77777777" w:rsidR="003269A5" w:rsidRPr="00247BB4" w:rsidRDefault="003269A5" w:rsidP="00247BB4">
      <w:pPr>
        <w:spacing w:line="288" w:lineRule="auto"/>
        <w:jc w:val="both"/>
      </w:pPr>
    </w:p>
    <w:p w14:paraId="0035F304" w14:textId="452A6554" w:rsidR="003269A5" w:rsidRPr="00247BB4" w:rsidRDefault="003269A5" w:rsidP="00247BB4">
      <w:pPr>
        <w:spacing w:line="288" w:lineRule="auto"/>
        <w:jc w:val="both"/>
      </w:pPr>
      <w:r w:rsidRPr="00247BB4">
        <w:t xml:space="preserve">w wyniku rozstrzygnięcia postępowania o udzielenie zamówienia publicznego przeprowadzonego w trybie przetargu nieograniczonego </w:t>
      </w:r>
      <w:r w:rsidR="008F77A0" w:rsidRPr="00247BB4">
        <w:t xml:space="preserve">pn. </w:t>
      </w:r>
      <w:r w:rsidR="008F77A0" w:rsidRPr="00247BB4">
        <w:rPr>
          <w:b/>
        </w:rPr>
        <w:t>„</w:t>
      </w:r>
      <w:r w:rsidR="00934433" w:rsidRPr="00247BB4">
        <w:rPr>
          <w:b/>
        </w:rPr>
        <w:t xml:space="preserve">Odbiór, transport i zagospodarowanie odpadów komunalnych z terenu Gminy </w:t>
      </w:r>
      <w:r w:rsidR="003A681A" w:rsidRPr="00247BB4">
        <w:rPr>
          <w:b/>
        </w:rPr>
        <w:t>Kleszczewo</w:t>
      </w:r>
      <w:r w:rsidR="008F77A0" w:rsidRPr="00247BB4">
        <w:rPr>
          <w:b/>
        </w:rPr>
        <w:t>”</w:t>
      </w:r>
      <w:r w:rsidR="008F77A0" w:rsidRPr="00247BB4">
        <w:t xml:space="preserve"> </w:t>
      </w:r>
      <w:r w:rsidRPr="00247BB4">
        <w:t>nr</w:t>
      </w:r>
      <w:r w:rsidR="00C15123" w:rsidRPr="00247BB4">
        <w:t xml:space="preserve"> </w:t>
      </w:r>
      <w:r w:rsidR="000D6F16">
        <w:rPr>
          <w:b/>
          <w:bCs/>
        </w:rPr>
        <w:t>ZP.271.9.2021</w:t>
      </w:r>
      <w:r w:rsidRPr="00247BB4">
        <w:t xml:space="preserve">  została zawarta umowa o</w:t>
      </w:r>
      <w:r w:rsidR="00F81234" w:rsidRPr="00247BB4">
        <w:t> </w:t>
      </w:r>
      <w:r w:rsidRPr="00247BB4">
        <w:t xml:space="preserve">następującej treści: </w:t>
      </w:r>
    </w:p>
    <w:p w14:paraId="574D41E7" w14:textId="77777777" w:rsidR="00C15123" w:rsidRPr="00247BB4" w:rsidRDefault="00C15123" w:rsidP="00247BB4">
      <w:pPr>
        <w:spacing w:line="288" w:lineRule="auto"/>
        <w:jc w:val="both"/>
      </w:pPr>
    </w:p>
    <w:p w14:paraId="30B888D7" w14:textId="77777777" w:rsidR="003269A5" w:rsidRPr="00247BB4" w:rsidRDefault="003269A5" w:rsidP="00247BB4">
      <w:pPr>
        <w:spacing w:line="288" w:lineRule="auto"/>
        <w:jc w:val="both"/>
      </w:pPr>
    </w:p>
    <w:p w14:paraId="32667647" w14:textId="77777777" w:rsidR="003269A5" w:rsidRPr="00247BB4" w:rsidRDefault="003269A5" w:rsidP="00247BB4">
      <w:pPr>
        <w:spacing w:line="288" w:lineRule="auto"/>
        <w:ind w:left="4248"/>
        <w:jc w:val="both"/>
        <w:rPr>
          <w:b/>
          <w:bCs/>
        </w:rPr>
      </w:pPr>
      <w:r w:rsidRPr="00247BB4">
        <w:rPr>
          <w:b/>
          <w:bCs/>
        </w:rPr>
        <w:t>§ 1</w:t>
      </w:r>
    </w:p>
    <w:p w14:paraId="40D70093" w14:textId="764D39D6" w:rsidR="00E61A49" w:rsidRPr="00247BB4" w:rsidRDefault="00A1176B" w:rsidP="00247BB4">
      <w:pPr>
        <w:pStyle w:val="Akapitzlist"/>
        <w:numPr>
          <w:ilvl w:val="0"/>
          <w:numId w:val="3"/>
        </w:numPr>
        <w:spacing w:line="288" w:lineRule="auto"/>
        <w:jc w:val="both"/>
      </w:pPr>
      <w:r w:rsidRPr="00247BB4">
        <w:t>Wykonawca, w wyniku wybrania złożonej przez niego oferty, jako najkorzystniejszej</w:t>
      </w:r>
      <w:r w:rsidR="00934433" w:rsidRPr="00247BB4">
        <w:t>,</w:t>
      </w:r>
      <w:r w:rsidRPr="00247BB4">
        <w:t xml:space="preserve"> przyjmuje do wykonania zamówienie pn. </w:t>
      </w:r>
      <w:bookmarkStart w:id="0" w:name="_Hlk73636179"/>
      <w:r w:rsidR="00934433" w:rsidRPr="00247BB4">
        <w:rPr>
          <w:b/>
        </w:rPr>
        <w:t xml:space="preserve">„Odbiór, transport i zagospodarowanie odpadów komunalnych z terenu Gminy </w:t>
      </w:r>
      <w:r w:rsidR="003A681A" w:rsidRPr="00247BB4">
        <w:rPr>
          <w:b/>
        </w:rPr>
        <w:t>Kleszczewo</w:t>
      </w:r>
      <w:r w:rsidR="008B59E0" w:rsidRPr="00247BB4">
        <w:rPr>
          <w:b/>
        </w:rPr>
        <w:t xml:space="preserve">”, </w:t>
      </w:r>
      <w:r w:rsidR="00C15123" w:rsidRPr="00247BB4">
        <w:t xml:space="preserve">nr </w:t>
      </w:r>
      <w:r w:rsidR="000D6F16">
        <w:rPr>
          <w:b/>
          <w:bCs/>
        </w:rPr>
        <w:t>ZP.271.9.2021</w:t>
      </w:r>
      <w:bookmarkEnd w:id="0"/>
      <w:r w:rsidR="000D6F16">
        <w:t xml:space="preserve"> </w:t>
      </w:r>
      <w:bookmarkStart w:id="1" w:name="_GoBack"/>
      <w:bookmarkEnd w:id="1"/>
      <w:r w:rsidR="003E613D" w:rsidRPr="00247BB4">
        <w:t xml:space="preserve">w zakresie szczegółowo określonym w </w:t>
      </w:r>
      <w:r w:rsidRPr="00247BB4">
        <w:t xml:space="preserve">SWZ oraz </w:t>
      </w:r>
      <w:r w:rsidR="00F70FAA" w:rsidRPr="00247BB4">
        <w:t>jego złącznikach.</w:t>
      </w:r>
    </w:p>
    <w:p w14:paraId="6E1F883D" w14:textId="77777777" w:rsidR="008B59E0" w:rsidRPr="00247BB4" w:rsidRDefault="00BD3823" w:rsidP="00247B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>Przedmiotem niniejszego zamówienia jest odbiór</w:t>
      </w:r>
      <w:r w:rsidR="00F70FAA" w:rsidRPr="00247BB4">
        <w:rPr>
          <w:rFonts w:eastAsia="TimesNewRomanPSMT"/>
        </w:rPr>
        <w:t>,</w:t>
      </w:r>
      <w:r w:rsidRPr="00247BB4">
        <w:rPr>
          <w:rFonts w:eastAsia="TimesNewRomanPSMT"/>
        </w:rPr>
        <w:t xml:space="preserve"> transport </w:t>
      </w:r>
      <w:r w:rsidR="00F70FAA" w:rsidRPr="00247BB4">
        <w:rPr>
          <w:rFonts w:eastAsia="TimesNewRomanPSMT"/>
        </w:rPr>
        <w:t xml:space="preserve">i zagospodarowanie </w:t>
      </w:r>
      <w:r w:rsidRPr="00247BB4">
        <w:rPr>
          <w:rFonts w:eastAsia="TimesNewRomanPSMT"/>
        </w:rPr>
        <w:t>odpadów komunalnych pochodzących</w:t>
      </w:r>
      <w:r w:rsidR="008B59E0" w:rsidRPr="00247BB4">
        <w:rPr>
          <w:rFonts w:eastAsia="TimesNewRomanPSMT"/>
        </w:rPr>
        <w:t xml:space="preserve"> z terenu Gminy Kleszczewo, w okresie 17 następujących po sobie miesięcy wraz z realizacją usług i obowiązków dodatkowych</w:t>
      </w:r>
      <w:r w:rsidRPr="00247BB4">
        <w:rPr>
          <w:rFonts w:eastAsia="TimesNewRomanPSMT"/>
        </w:rPr>
        <w:t>.</w:t>
      </w:r>
    </w:p>
    <w:p w14:paraId="3878BA5C" w14:textId="4ABA7B5A" w:rsidR="008B59E0" w:rsidRPr="00247BB4" w:rsidRDefault="008B59E0" w:rsidP="00247B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 xml:space="preserve">Zakres przedmiotowy zamówienia  (dalej </w:t>
      </w:r>
      <w:r w:rsidRPr="00247BB4">
        <w:rPr>
          <w:rFonts w:eastAsia="TimesNewRomanPSMT"/>
          <w:b/>
          <w:i/>
        </w:rPr>
        <w:t>,,Usługa”</w:t>
      </w:r>
      <w:r w:rsidRPr="00247BB4">
        <w:rPr>
          <w:rFonts w:eastAsia="TimesNewRomanPSMT"/>
        </w:rPr>
        <w:t xml:space="preserve">  lub </w:t>
      </w:r>
      <w:r w:rsidRPr="00247BB4">
        <w:rPr>
          <w:rFonts w:eastAsia="TimesNewRomanPSMT"/>
          <w:b/>
          <w:i/>
        </w:rPr>
        <w:t>,,Usługi”</w:t>
      </w:r>
      <w:r w:rsidRPr="00247BB4">
        <w:rPr>
          <w:rFonts w:eastAsia="TimesNewRomanPSMT"/>
        </w:rPr>
        <w:t>) obejmuje:</w:t>
      </w:r>
    </w:p>
    <w:p w14:paraId="0A923723" w14:textId="77777777" w:rsidR="008B59E0" w:rsidRPr="00247BB4" w:rsidRDefault="008B59E0" w:rsidP="00B652A0">
      <w:pPr>
        <w:pStyle w:val="Akapitzlist"/>
        <w:numPr>
          <w:ilvl w:val="0"/>
          <w:numId w:val="32"/>
        </w:numPr>
        <w:suppressAutoHyphens/>
        <w:spacing w:line="288" w:lineRule="auto"/>
        <w:ind w:left="1069"/>
        <w:jc w:val="both"/>
        <w:rPr>
          <w:rFonts w:eastAsia="TimesNewRomanPSMT"/>
        </w:rPr>
      </w:pPr>
      <w:r w:rsidRPr="00247BB4">
        <w:rPr>
          <w:rFonts w:eastAsia="TimesNewRomanPSMT"/>
          <w:bCs/>
        </w:rPr>
        <w:t xml:space="preserve">odbieranie odpadów komunalnych cyklicznie, „u źródła” </w:t>
      </w:r>
      <w:r w:rsidRPr="00247BB4">
        <w:rPr>
          <w:rFonts w:eastAsia="TimesNewRomanPSMT"/>
        </w:rPr>
        <w:t>od właścicieli nieruchomości położonych na terenie Gminy Kleszczewo (województwo wielkopolskie, powiat poznański), którzy pozostają w gminnym systemie odbioru odpadów komunalnych, z podziałem na następujące frakcje:</w:t>
      </w:r>
    </w:p>
    <w:p w14:paraId="2659F9C8" w14:textId="77777777" w:rsidR="008B59E0" w:rsidRPr="00247BB4" w:rsidRDefault="008B59E0" w:rsidP="00B652A0">
      <w:pPr>
        <w:pStyle w:val="Akapitzlist"/>
        <w:numPr>
          <w:ilvl w:val="0"/>
          <w:numId w:val="34"/>
        </w:numPr>
        <w:suppressAutoHyphens/>
        <w:spacing w:line="288" w:lineRule="auto"/>
        <w:ind w:left="1353"/>
        <w:jc w:val="both"/>
        <w:rPr>
          <w:rFonts w:eastAsia="TimesNewRomanPSMT"/>
        </w:rPr>
      </w:pPr>
      <w:r w:rsidRPr="00247BB4">
        <w:rPr>
          <w:rFonts w:eastAsia="TimesNewRomanPSMT"/>
        </w:rPr>
        <w:t xml:space="preserve">niesegregowane (zmieszane) odpady komunalne (zwane dalej również </w:t>
      </w:r>
      <w:r w:rsidRPr="00247BB4">
        <w:rPr>
          <w:rFonts w:eastAsia="TimesNewRomanPSMT"/>
          <w:b/>
          <w:i/>
        </w:rPr>
        <w:t>„odpadami zmieszanymi”</w:t>
      </w:r>
      <w:r w:rsidRPr="00247BB4">
        <w:rPr>
          <w:rFonts w:eastAsia="TimesNewRomanPSMT"/>
        </w:rPr>
        <w:t>)</w:t>
      </w:r>
    </w:p>
    <w:p w14:paraId="64D02CBE" w14:textId="77777777" w:rsidR="008B59E0" w:rsidRPr="00247BB4" w:rsidRDefault="008B59E0" w:rsidP="00B652A0">
      <w:pPr>
        <w:pStyle w:val="Akapitzlist"/>
        <w:numPr>
          <w:ilvl w:val="0"/>
          <w:numId w:val="34"/>
        </w:numPr>
        <w:suppressAutoHyphens/>
        <w:spacing w:line="288" w:lineRule="auto"/>
        <w:ind w:left="1353"/>
        <w:jc w:val="both"/>
        <w:rPr>
          <w:rFonts w:eastAsia="TimesNewRomanPSMT"/>
        </w:rPr>
      </w:pPr>
      <w:r w:rsidRPr="00247BB4">
        <w:rPr>
          <w:rFonts w:eastAsia="TimesNewRomanPSMT"/>
        </w:rPr>
        <w:lastRenderedPageBreak/>
        <w:t>papier;</w:t>
      </w:r>
    </w:p>
    <w:p w14:paraId="215172FB" w14:textId="77777777" w:rsidR="008B59E0" w:rsidRPr="00247BB4" w:rsidRDefault="008B59E0" w:rsidP="00B652A0">
      <w:pPr>
        <w:pStyle w:val="Akapitzlist"/>
        <w:numPr>
          <w:ilvl w:val="0"/>
          <w:numId w:val="34"/>
        </w:numPr>
        <w:suppressAutoHyphens/>
        <w:spacing w:line="288" w:lineRule="auto"/>
        <w:ind w:left="1353"/>
        <w:jc w:val="both"/>
        <w:rPr>
          <w:rFonts w:eastAsia="TimesNewRomanPSMT"/>
        </w:rPr>
      </w:pPr>
      <w:r w:rsidRPr="00247BB4">
        <w:rPr>
          <w:rFonts w:eastAsia="TimesNewRomanPSMT"/>
        </w:rPr>
        <w:t>metale, tworzywa sztuczne oraz odpady opakowaniowe wielomateriałowe;</w:t>
      </w:r>
    </w:p>
    <w:p w14:paraId="4CB4C79F" w14:textId="77777777" w:rsidR="008B59E0" w:rsidRPr="00247BB4" w:rsidRDefault="008B59E0" w:rsidP="00B652A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8" w:lineRule="auto"/>
        <w:ind w:left="1353"/>
        <w:jc w:val="both"/>
        <w:rPr>
          <w:rFonts w:eastAsia="TimesNewRomanPSMT"/>
        </w:rPr>
      </w:pPr>
      <w:r w:rsidRPr="00247BB4">
        <w:rPr>
          <w:rFonts w:eastAsia="TimesNewRomanPSMT"/>
        </w:rPr>
        <w:t>szkło;</w:t>
      </w:r>
    </w:p>
    <w:p w14:paraId="4E5B00B1" w14:textId="77777777" w:rsidR="008B59E0" w:rsidRPr="00247BB4" w:rsidRDefault="008B59E0" w:rsidP="00B652A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8" w:lineRule="auto"/>
        <w:ind w:left="1353"/>
        <w:jc w:val="both"/>
        <w:rPr>
          <w:rFonts w:eastAsia="TimesNewRomanPSMT"/>
        </w:rPr>
      </w:pPr>
      <w:r w:rsidRPr="00247BB4">
        <w:rPr>
          <w:rFonts w:eastAsia="TimesNewRomanPSMT"/>
        </w:rPr>
        <w:t xml:space="preserve">bioodpady stanowiące odpady komunalne (zwane dalej również </w:t>
      </w:r>
      <w:r w:rsidRPr="00247BB4">
        <w:rPr>
          <w:rFonts w:eastAsia="TimesNewRomanPSMT"/>
          <w:b/>
          <w:i/>
        </w:rPr>
        <w:t>„bioodpadami”</w:t>
      </w:r>
      <w:r w:rsidRPr="00247BB4">
        <w:rPr>
          <w:rFonts w:eastAsia="TimesNewRomanPSMT"/>
        </w:rPr>
        <w:t>);</w:t>
      </w:r>
    </w:p>
    <w:p w14:paraId="14366FA7" w14:textId="1AAD598A" w:rsidR="008B59E0" w:rsidRPr="00247BB4" w:rsidRDefault="008B59E0" w:rsidP="00B652A0">
      <w:pPr>
        <w:pStyle w:val="Akapitzlist"/>
        <w:numPr>
          <w:ilvl w:val="0"/>
          <w:numId w:val="32"/>
        </w:numPr>
        <w:suppressAutoHyphens/>
        <w:spacing w:line="288" w:lineRule="auto"/>
        <w:ind w:left="1069"/>
        <w:jc w:val="both"/>
      </w:pPr>
      <w:bookmarkStart w:id="2" w:name="_Hlk67566251"/>
      <w:r w:rsidRPr="00247BB4">
        <w:t xml:space="preserve">transport odebranych odpadów komunalnych, o których mowa w pkt 1 (dalej </w:t>
      </w:r>
      <w:r w:rsidRPr="00247BB4">
        <w:rPr>
          <w:b/>
          <w:i/>
        </w:rPr>
        <w:t>,,odpadami komunalnymi”</w:t>
      </w:r>
      <w:r w:rsidRPr="00247BB4">
        <w:t>) do miejsca zbierania (zagospodarowania) odpadów, zapewnionego przez Wyk</w:t>
      </w:r>
      <w:r w:rsidR="0091647D">
        <w:t xml:space="preserve">onawcę i wskazanego w ofercie, </w:t>
      </w:r>
      <w:r w:rsidRPr="00247BB4">
        <w:t xml:space="preserve">za wyjątkiem miejsca zbierania (zagospodarowania) niesegregowanych (zmieszanych) odpadów komunalnych, które to zapewnia Zamawiający </w:t>
      </w:r>
      <w:r w:rsidR="0088631F" w:rsidRPr="00D1278C">
        <w:t>a Wykonawca zobowiązany jest przekazać</w:t>
      </w:r>
      <w:r w:rsidR="0088631F">
        <w:t xml:space="preserve"> cały strumień wskazanej frakcji odpadów</w:t>
      </w:r>
      <w:r w:rsidR="0088631F" w:rsidRPr="00D1278C">
        <w:t xml:space="preserve"> do miejsca wyznaczonego</w:t>
      </w:r>
      <w:r w:rsidRPr="00247BB4">
        <w:t xml:space="preserve"> – Instalacji Termicznego Przetwarzania Odpadów Komunalnych w Poznaniu  (dalej również </w:t>
      </w:r>
      <w:r w:rsidRPr="00247BB4">
        <w:rPr>
          <w:b/>
          <w:i/>
        </w:rPr>
        <w:t>„ITPOK”</w:t>
      </w:r>
      <w:r w:rsidRPr="00247BB4">
        <w:t xml:space="preserve">), </w:t>
      </w:r>
    </w:p>
    <w:p w14:paraId="07661BFC" w14:textId="0E51C845" w:rsidR="008B59E0" w:rsidRPr="00247BB4" w:rsidRDefault="008B59E0" w:rsidP="00B652A0">
      <w:pPr>
        <w:pStyle w:val="Akapitzlist"/>
        <w:numPr>
          <w:ilvl w:val="0"/>
          <w:numId w:val="32"/>
        </w:numPr>
        <w:suppressAutoHyphens/>
        <w:spacing w:line="288" w:lineRule="auto"/>
        <w:ind w:left="1069"/>
        <w:jc w:val="both"/>
      </w:pPr>
      <w:r w:rsidRPr="00247BB4">
        <w:t>zagospodarowanie odp</w:t>
      </w:r>
      <w:r w:rsidR="0091647D">
        <w:t>adów o których mowa w pkt 1), z</w:t>
      </w:r>
      <w:r w:rsidRPr="00247BB4">
        <w:t>a wyjątkiem niesegregowanych (zmieszanych) odpadów komunalnych, które zagospodarowywane są w miejscu wyznaczonym przez Zamawiającego</w:t>
      </w:r>
      <w:r w:rsidR="00FD4EE1">
        <w:t>. Zagospodarowanie niesegregowanych (zmieszanych) odpadów komunalnych nastąpi na koszt Zamawiającego (nie będzie ponoszony przez Wykonawcę)</w:t>
      </w:r>
      <w:r w:rsidRPr="00247BB4">
        <w:t>;</w:t>
      </w:r>
    </w:p>
    <w:p w14:paraId="734C3C81" w14:textId="77777777" w:rsidR="008B59E0" w:rsidRPr="00247BB4" w:rsidRDefault="008B59E0" w:rsidP="00B652A0">
      <w:pPr>
        <w:pStyle w:val="Akapitzlist"/>
        <w:numPr>
          <w:ilvl w:val="0"/>
          <w:numId w:val="32"/>
        </w:numPr>
        <w:suppressAutoHyphens/>
        <w:spacing w:line="288" w:lineRule="auto"/>
        <w:ind w:left="1069"/>
        <w:jc w:val="both"/>
      </w:pPr>
      <w:r w:rsidRPr="00247BB4">
        <w:t>realizacja odbiorów interwencyjnych;</w:t>
      </w:r>
    </w:p>
    <w:p w14:paraId="4EBA1646" w14:textId="77777777" w:rsidR="008B59E0" w:rsidRPr="00247BB4" w:rsidRDefault="008B59E0" w:rsidP="00B652A0">
      <w:pPr>
        <w:pStyle w:val="Akapitzlist"/>
        <w:numPr>
          <w:ilvl w:val="0"/>
          <w:numId w:val="32"/>
        </w:numPr>
        <w:suppressAutoHyphens/>
        <w:spacing w:line="288" w:lineRule="auto"/>
        <w:ind w:left="1069"/>
        <w:jc w:val="both"/>
        <w:rPr>
          <w:rFonts w:eastAsia="TimesNewRomanPSMT"/>
        </w:rPr>
      </w:pPr>
      <w:r w:rsidRPr="00247BB4">
        <w:rPr>
          <w:rFonts w:eastAsia="TimesNewRomanPSMT"/>
        </w:rPr>
        <w:t>zapewnienie właścicielom nieruchomości worków przeznaczonych do selektywnej zbiórki i gromadzenia odpadów:</w:t>
      </w:r>
    </w:p>
    <w:p w14:paraId="53F56D8B" w14:textId="77777777" w:rsidR="008B59E0" w:rsidRPr="00247BB4" w:rsidRDefault="008B59E0" w:rsidP="00B652A0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>papieru,</w:t>
      </w:r>
    </w:p>
    <w:p w14:paraId="09785FD7" w14:textId="77777777" w:rsidR="008B59E0" w:rsidRPr="00247BB4" w:rsidRDefault="008B59E0" w:rsidP="00B652A0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>szkła,</w:t>
      </w:r>
    </w:p>
    <w:p w14:paraId="6A01759F" w14:textId="77777777" w:rsidR="008B59E0" w:rsidRPr="00247BB4" w:rsidRDefault="008B59E0" w:rsidP="00B652A0">
      <w:pPr>
        <w:pStyle w:val="Akapitzlist"/>
        <w:numPr>
          <w:ilvl w:val="0"/>
          <w:numId w:val="33"/>
        </w:numPr>
        <w:suppressAutoHyphens/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>metali, tworzyw sztucznych oraz odpadów opakowaniowych wielomateriałowych,</w:t>
      </w:r>
    </w:p>
    <w:p w14:paraId="550A4FA5" w14:textId="77777777" w:rsidR="008B59E0" w:rsidRPr="00247BB4" w:rsidRDefault="008B59E0" w:rsidP="00247BB4">
      <w:pPr>
        <w:autoSpaceDE w:val="0"/>
        <w:autoSpaceDN w:val="0"/>
        <w:adjustRightInd w:val="0"/>
        <w:spacing w:line="288" w:lineRule="auto"/>
        <w:ind w:left="1341"/>
        <w:rPr>
          <w:rFonts w:eastAsia="TimesNewRomanPSMT"/>
        </w:rPr>
      </w:pPr>
      <w:r w:rsidRPr="00247BB4">
        <w:rPr>
          <w:rFonts w:eastAsia="TimesNewRomanPSMT"/>
        </w:rPr>
        <w:t>- w zakresie w jakim system deponowania odpadów przewiduje zbieranie odpadów w workach.</w:t>
      </w:r>
    </w:p>
    <w:p w14:paraId="079E4297" w14:textId="77777777" w:rsidR="008B59E0" w:rsidRPr="00247BB4" w:rsidRDefault="008B59E0" w:rsidP="00B652A0">
      <w:pPr>
        <w:pStyle w:val="Akapitzlist"/>
        <w:numPr>
          <w:ilvl w:val="0"/>
          <w:numId w:val="32"/>
        </w:numPr>
        <w:suppressAutoHyphens/>
        <w:spacing w:line="288" w:lineRule="auto"/>
        <w:ind w:left="1069"/>
        <w:jc w:val="both"/>
        <w:rPr>
          <w:rFonts w:eastAsia="TimesNewRomanPSMT"/>
        </w:rPr>
      </w:pPr>
      <w:r w:rsidRPr="00247BB4">
        <w:rPr>
          <w:rFonts w:eastAsia="TimesNewRomanPSMT"/>
        </w:rPr>
        <w:t>dostawa tagów RFID (transponderów) i ich montaż na pojemnikach do odbioru odpadów, instalacja i uruchomienie, wdrożenie i zapewnienie dostępu do systemu identyfikacji pojemników przeznaczonych do odbioru odpadów komunalnych przy użyciu technologii identyfikacji radiowej (RFID);</w:t>
      </w:r>
    </w:p>
    <w:p w14:paraId="5D6D3F92" w14:textId="77777777" w:rsidR="008B59E0" w:rsidRPr="00247BB4" w:rsidRDefault="008B59E0" w:rsidP="00B652A0">
      <w:pPr>
        <w:pStyle w:val="Akapitzlist"/>
        <w:numPr>
          <w:ilvl w:val="0"/>
          <w:numId w:val="32"/>
        </w:numPr>
        <w:suppressAutoHyphens/>
        <w:spacing w:line="288" w:lineRule="auto"/>
        <w:ind w:left="1069"/>
        <w:jc w:val="both"/>
        <w:rPr>
          <w:rFonts w:eastAsia="TimesNewRomanPSMT"/>
        </w:rPr>
      </w:pPr>
      <w:r w:rsidRPr="00247BB4">
        <w:rPr>
          <w:rFonts w:eastAsia="TimesNewRomanPSMT"/>
        </w:rPr>
        <w:t>realizację usług i obowiązków powiązanych z ww. w pkt 1) –6)</w:t>
      </w:r>
      <w:bookmarkEnd w:id="2"/>
      <w:r w:rsidRPr="00247BB4">
        <w:rPr>
          <w:rFonts w:eastAsia="TimesNewRomanPSMT"/>
        </w:rPr>
        <w:t xml:space="preserve"> i wynikających z dokumentów zamówienia.</w:t>
      </w:r>
    </w:p>
    <w:p w14:paraId="59D31FC4" w14:textId="393C92FE" w:rsidR="00D12254" w:rsidRPr="00247BB4" w:rsidRDefault="00D12254" w:rsidP="00247BB4">
      <w:pPr>
        <w:pStyle w:val="Akapitzlist"/>
        <w:numPr>
          <w:ilvl w:val="0"/>
          <w:numId w:val="3"/>
        </w:numPr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>Realizacja zamówienia musi nastąpić w sposób zapewniający osiągnięcie przez Gminę Kleszczewo odpowiednich poziomów przygotowania do ponownego użycia i recyklingu odpadów komunalnych oraz zapewniający ograniczenia na obszarze objętym przedmiotem zamówienia masy odpadów komunalnych, ulegających biodegradacji i przekazywanych do składowania, o której mowa w art. 3c ust. 1 u</w:t>
      </w:r>
      <w:r w:rsidR="008B59E0" w:rsidRPr="00247BB4">
        <w:rPr>
          <w:rFonts w:eastAsia="TimesNewRomanPSMT"/>
        </w:rPr>
        <w:t xml:space="preserve">stawy z dnia 13 września 1996 r. o utrzymaniu czystości i porządku w gminach, t.j.: Dz. U. z 2021 r. poz. 888 (dalej: „u.c.p.g.”), </w:t>
      </w:r>
      <w:r w:rsidRPr="00247BB4">
        <w:rPr>
          <w:rFonts w:eastAsia="TimesNewRomanPSMT"/>
        </w:rPr>
        <w:t>w tym aktami prawa miejscowego, w szczególności:</w:t>
      </w:r>
    </w:p>
    <w:p w14:paraId="4B85FB21" w14:textId="3496F001" w:rsidR="00033A7C" w:rsidRPr="00247BB4" w:rsidRDefault="008B59E0" w:rsidP="00247BB4">
      <w:pPr>
        <w:pStyle w:val="Akapitzlist"/>
        <w:numPr>
          <w:ilvl w:val="3"/>
          <w:numId w:val="3"/>
        </w:numPr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>u.c.p.g.</w:t>
      </w:r>
      <w:r w:rsidR="00D12254" w:rsidRPr="00247BB4">
        <w:rPr>
          <w:rFonts w:eastAsia="TimesNewRomanPSMT"/>
        </w:rPr>
        <w:t>,</w:t>
      </w:r>
    </w:p>
    <w:p w14:paraId="577EA78F" w14:textId="77777777" w:rsidR="00033A7C" w:rsidRPr="00247BB4" w:rsidRDefault="00D12254" w:rsidP="00247BB4">
      <w:pPr>
        <w:pStyle w:val="Akapitzlist"/>
        <w:numPr>
          <w:ilvl w:val="3"/>
          <w:numId w:val="3"/>
        </w:numPr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lastRenderedPageBreak/>
        <w:t>ustawą z dnia z dnia 14 grudnia 2012 r. o odpadach, t.j.: Dz. U. z 2021 r. poz. 779 (dalej: „u.o.”),</w:t>
      </w:r>
    </w:p>
    <w:p w14:paraId="1E8D032C" w14:textId="77777777" w:rsidR="00033A7C" w:rsidRPr="00247BB4" w:rsidRDefault="00D12254" w:rsidP="00247BB4">
      <w:pPr>
        <w:pStyle w:val="Akapitzlist"/>
        <w:numPr>
          <w:ilvl w:val="3"/>
          <w:numId w:val="3"/>
        </w:numPr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>ustawą z dnia 27 kwietnia 2001 r. Prawo ochrony środowiska, t.j.: Dz. U. z 2020 r., poz. 1219 ze zm.,</w:t>
      </w:r>
    </w:p>
    <w:p w14:paraId="158A4BA8" w14:textId="77777777" w:rsidR="00033A7C" w:rsidRPr="00247BB4" w:rsidRDefault="00D12254" w:rsidP="00247BB4">
      <w:pPr>
        <w:pStyle w:val="Akapitzlist"/>
        <w:numPr>
          <w:ilvl w:val="3"/>
          <w:numId w:val="3"/>
        </w:numPr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>Rozporządzeniem Ministra Środowiska z 11 stycznia 2013 r. w sprawie szczegółowych wymagań w zakresie odbierania odpadów komunalnych od właścicieli nieruchomości, Dz. U. z 2013 r., poz. 122,</w:t>
      </w:r>
    </w:p>
    <w:p w14:paraId="52B3EA7C" w14:textId="77777777" w:rsidR="00033A7C" w:rsidRPr="00247BB4" w:rsidRDefault="00D12254" w:rsidP="00247BB4">
      <w:pPr>
        <w:pStyle w:val="Akapitzlist"/>
        <w:numPr>
          <w:ilvl w:val="3"/>
          <w:numId w:val="3"/>
        </w:numPr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>Uchwałą nr XXX/248/2021 Rady Gminy Kleszczewo z dnia 30 czerwca 2021 r. w sprawie przyjęcia regulaminu utrzymania czystości i porządku na terenie Gminy Kleszczewo, Dz. Urz. Województwa Wielkopolskiego z dnia 27 lipca 2021 r., poz. 6053, (dalej: „Regulamin”),</w:t>
      </w:r>
    </w:p>
    <w:p w14:paraId="4A2F782F" w14:textId="77777777" w:rsidR="00033A7C" w:rsidRPr="00247BB4" w:rsidRDefault="00D12254" w:rsidP="00247BB4">
      <w:pPr>
        <w:pStyle w:val="Akapitzlist"/>
        <w:numPr>
          <w:ilvl w:val="3"/>
          <w:numId w:val="3"/>
        </w:numPr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 xml:space="preserve">Uchwałą nr XXX/249/2021 Rady Gminy Kleszczewo z dnia 30 czerwca 2021 r. w sprawie w sprawie szczegółowego sposobu i zakresu świadczenia usług w zakresie odbierania odpadów komunalnych od właścicieli nieruchomości i zagospodarowania tych odpadów, w zamian za uiszczoną przez właściciela nieruchomości opłatę za gospodarowanie odpadami komunalnymi, Dz. Urz. Województwa Wielkopolskiego z dnia 27 lipca 2021 r., poz. 6054, </w:t>
      </w:r>
    </w:p>
    <w:p w14:paraId="08D5F59B" w14:textId="1A2278DF" w:rsidR="00D12254" w:rsidRPr="00247BB4" w:rsidRDefault="00D12254" w:rsidP="00247BB4">
      <w:pPr>
        <w:pStyle w:val="Akapitzlist"/>
        <w:numPr>
          <w:ilvl w:val="3"/>
          <w:numId w:val="3"/>
        </w:numPr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>Uchwałą nr XXX/251/2021 Rady Gminy Kleszczewo z dnia 30 czerwca 2021 r. w sprawie w sprawie odbierania odpadów komunalnych z nieruchomości, na których nie zamieszkują mieszkańcy, a powstają odpady komunalne, Dz. Urz. Województwa Wielkopolskiego z dnia 27 lipca 2021 r., poz. 6055,</w:t>
      </w:r>
    </w:p>
    <w:p w14:paraId="51510C55" w14:textId="6F6C07B8" w:rsidR="00D12254" w:rsidRPr="00247BB4" w:rsidRDefault="00D12254" w:rsidP="00247BB4">
      <w:pPr>
        <w:spacing w:line="288" w:lineRule="auto"/>
        <w:jc w:val="both"/>
        <w:rPr>
          <w:rFonts w:eastAsia="TimesNewRomanPSMT"/>
        </w:rPr>
      </w:pPr>
      <w:r w:rsidRPr="00247BB4">
        <w:rPr>
          <w:rFonts w:eastAsia="TimesNewRomanPSMT"/>
        </w:rPr>
        <w:t>- a także wszystkimi ustanowionymi w Specyfikacji Warunków Zamówienia (dalej: ,,SWZ”) wymogami.</w:t>
      </w:r>
    </w:p>
    <w:p w14:paraId="669DA733" w14:textId="6ED9F058" w:rsidR="004D496D" w:rsidRPr="00247BB4" w:rsidRDefault="004D496D" w:rsidP="00247BB4">
      <w:pPr>
        <w:pStyle w:val="Akapitzlist"/>
        <w:numPr>
          <w:ilvl w:val="0"/>
          <w:numId w:val="3"/>
        </w:numPr>
        <w:spacing w:line="288" w:lineRule="auto"/>
      </w:pPr>
      <w:r w:rsidRPr="00247BB4">
        <w:t xml:space="preserve">Warunki na jakich następować będzie realizacja usług, o których mowa w ust. </w:t>
      </w:r>
      <w:r w:rsidR="00BD3823" w:rsidRPr="00247BB4">
        <w:t>3</w:t>
      </w:r>
      <w:r w:rsidRPr="00247BB4">
        <w:t>, oprócz niniejszej umowy określa:</w:t>
      </w:r>
    </w:p>
    <w:p w14:paraId="1BC0FEF3" w14:textId="77777777" w:rsidR="00033A7C" w:rsidRPr="00247BB4" w:rsidRDefault="004D496D" w:rsidP="00B652A0">
      <w:pPr>
        <w:pStyle w:val="Akapitzlist"/>
        <w:numPr>
          <w:ilvl w:val="0"/>
          <w:numId w:val="35"/>
        </w:numPr>
        <w:spacing w:line="288" w:lineRule="auto"/>
      </w:pPr>
      <w:r w:rsidRPr="00247BB4">
        <w:t>Oferta Wykonawcy</w:t>
      </w:r>
      <w:r w:rsidR="009F312A" w:rsidRPr="00247BB4">
        <w:t>,</w:t>
      </w:r>
    </w:p>
    <w:p w14:paraId="141F8C5B" w14:textId="56016806" w:rsidR="00E61A49" w:rsidRPr="00247BB4" w:rsidRDefault="00E61A49" w:rsidP="00B652A0">
      <w:pPr>
        <w:pStyle w:val="Akapitzlist"/>
        <w:numPr>
          <w:ilvl w:val="0"/>
          <w:numId w:val="35"/>
        </w:numPr>
        <w:spacing w:line="288" w:lineRule="auto"/>
      </w:pPr>
      <w:r w:rsidRPr="00247BB4">
        <w:t xml:space="preserve">SWZ oraz </w:t>
      </w:r>
      <w:r w:rsidR="00934433" w:rsidRPr="00247BB4">
        <w:t xml:space="preserve">jej </w:t>
      </w:r>
      <w:r w:rsidRPr="00247BB4">
        <w:t>załączniki</w:t>
      </w:r>
      <w:r w:rsidR="00934433" w:rsidRPr="00247BB4">
        <w:t>,</w:t>
      </w:r>
    </w:p>
    <w:p w14:paraId="696B7504" w14:textId="1958360F" w:rsidR="004D496D" w:rsidRPr="00247BB4" w:rsidRDefault="004D496D" w:rsidP="00247BB4">
      <w:pPr>
        <w:spacing w:line="288" w:lineRule="auto"/>
        <w:ind w:left="720"/>
      </w:pPr>
      <w:r w:rsidRPr="00247BB4">
        <w:t>– które stanowią integralną część niniejszej Umowy.</w:t>
      </w:r>
    </w:p>
    <w:p w14:paraId="02A069AF" w14:textId="1553BD54" w:rsidR="00033A7C" w:rsidRPr="00247BB4" w:rsidRDefault="00BD3823" w:rsidP="00247BB4">
      <w:pPr>
        <w:pStyle w:val="Akapitzlist"/>
        <w:numPr>
          <w:ilvl w:val="0"/>
          <w:numId w:val="3"/>
        </w:numPr>
        <w:spacing w:line="288" w:lineRule="auto"/>
        <w:jc w:val="both"/>
      </w:pPr>
      <w:r w:rsidRPr="00247BB4">
        <w:t xml:space="preserve">Wykonawca zobowiązany jest do realizacji wszystkich usług i obowiązków, o których mowa w ust. </w:t>
      </w:r>
      <w:r w:rsidR="008F77A0" w:rsidRPr="00247BB4">
        <w:t>3</w:t>
      </w:r>
      <w:r w:rsidRPr="00247BB4">
        <w:t>, w sposób zapewniający należyte wykonanie wskazanych usług, w tym przy spełnieniu wszystkich obowiązków z tym związanych, także o charakterze pomocniczym lub pobocznym. W szczególności Wykonawca zobowiązany jest do zapewnienia odpowiedniej jakości, w tym terminowości, świadczenia usług, z wykorzystaniem wymaganeg</w:t>
      </w:r>
      <w:r w:rsidR="00033A7C" w:rsidRPr="00247BB4">
        <w:t>o sprzętu oraz zasobu kadrowego.</w:t>
      </w:r>
    </w:p>
    <w:p w14:paraId="49B8C3DA" w14:textId="77777777" w:rsidR="008B59E0" w:rsidRPr="00247BB4" w:rsidRDefault="008B59E0" w:rsidP="00247BB4">
      <w:pPr>
        <w:spacing w:line="288" w:lineRule="auto"/>
        <w:jc w:val="both"/>
      </w:pPr>
    </w:p>
    <w:p w14:paraId="6480D749" w14:textId="77777777" w:rsidR="008B59E0" w:rsidRPr="00247BB4" w:rsidRDefault="008B59E0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>§ 2</w:t>
      </w:r>
    </w:p>
    <w:p w14:paraId="3DCFF611" w14:textId="77777777" w:rsidR="008B59E0" w:rsidRPr="00247BB4" w:rsidRDefault="008B59E0" w:rsidP="00247BB4">
      <w:pPr>
        <w:numPr>
          <w:ilvl w:val="3"/>
          <w:numId w:val="4"/>
        </w:numPr>
        <w:spacing w:line="288" w:lineRule="auto"/>
        <w:jc w:val="both"/>
        <w:rPr>
          <w:b/>
          <w:bCs/>
        </w:rPr>
      </w:pPr>
      <w:r w:rsidRPr="00247BB4">
        <w:t>Umowa zostaje zawarta na czas określony i wchodzi w życie z chwilą jej podpisania.</w:t>
      </w:r>
    </w:p>
    <w:p w14:paraId="6E1FCF40" w14:textId="77777777" w:rsidR="008B59E0" w:rsidRPr="00247BB4" w:rsidRDefault="008B59E0" w:rsidP="00247BB4">
      <w:pPr>
        <w:numPr>
          <w:ilvl w:val="3"/>
          <w:numId w:val="4"/>
        </w:numPr>
        <w:spacing w:line="288" w:lineRule="auto"/>
        <w:jc w:val="both"/>
        <w:rPr>
          <w:b/>
          <w:bCs/>
        </w:rPr>
      </w:pPr>
      <w:r w:rsidRPr="00247BB4">
        <w:t>Usługi odbioru, transportu i zagospodarowania odpadów komunalnych będą przez Wykonawcę realizowane od dnia … 2022 r.</w:t>
      </w:r>
      <w:r w:rsidRPr="00247BB4">
        <w:rPr>
          <w:rStyle w:val="Odwoanieprzypisudolnego"/>
        </w:rPr>
        <w:footnoteReference w:id="1"/>
      </w:r>
      <w:r w:rsidRPr="00247BB4">
        <w:t>, przez okres 17 miesięcy.</w:t>
      </w:r>
    </w:p>
    <w:p w14:paraId="555ECBBA" w14:textId="77777777" w:rsidR="008B59E0" w:rsidRPr="00247BB4" w:rsidRDefault="008B59E0" w:rsidP="00247BB4">
      <w:pPr>
        <w:numPr>
          <w:ilvl w:val="3"/>
          <w:numId w:val="4"/>
        </w:numPr>
        <w:spacing w:line="288" w:lineRule="auto"/>
        <w:jc w:val="both"/>
        <w:rPr>
          <w:b/>
          <w:bCs/>
        </w:rPr>
      </w:pPr>
      <w:r w:rsidRPr="00247BB4">
        <w:lastRenderedPageBreak/>
        <w:t>Okresy i terminy realizacji poszczególnych usług i obowiązków określa niniejsza umowa oraz załączniki do niej.</w:t>
      </w:r>
    </w:p>
    <w:p w14:paraId="30BA739D" w14:textId="77777777" w:rsidR="008B59E0" w:rsidRPr="00247BB4" w:rsidRDefault="008B59E0" w:rsidP="00247BB4">
      <w:pPr>
        <w:numPr>
          <w:ilvl w:val="3"/>
          <w:numId w:val="4"/>
        </w:numPr>
        <w:spacing w:line="288" w:lineRule="auto"/>
        <w:jc w:val="both"/>
        <w:rPr>
          <w:b/>
          <w:bCs/>
        </w:rPr>
      </w:pPr>
      <w:r w:rsidRPr="00247BB4">
        <w:t>W zakresie, w jakim umowa lub załączone do niej dokumenty nie określają terminu realizacji usługi lub obowiązku, konkretna usługa lub obowiązek powinny zostać zrealizowane w terminie odpowiednim dla zapewnienia należytego standardu realizacji zamówienia, jednakże nie później niż w terminie wyznaczonym przepisami prawa powszechnie obowiązującego lub wyznaczonym przez Zamawiającego. Wyznaczenie terminu przez Zamawiającego nastąpi z uwzględnieniem specyfiki konkretnego obowiązku oraz przy  uwzględnieniu uzasadnionych potrzeb Zamawiającego.</w:t>
      </w:r>
    </w:p>
    <w:p w14:paraId="7DC3D84C" w14:textId="77777777" w:rsidR="008B59E0" w:rsidRPr="00247BB4" w:rsidRDefault="008B59E0" w:rsidP="00247BB4">
      <w:pPr>
        <w:spacing w:line="288" w:lineRule="auto"/>
        <w:rPr>
          <w:b/>
          <w:bCs/>
        </w:rPr>
      </w:pPr>
      <w:bookmarkStart w:id="3" w:name="mip55391640"/>
      <w:bookmarkStart w:id="4" w:name="mip55391642"/>
      <w:bookmarkStart w:id="5" w:name="mip55391643"/>
      <w:bookmarkStart w:id="6" w:name="mip55391644"/>
      <w:bookmarkEnd w:id="3"/>
      <w:bookmarkEnd w:id="4"/>
      <w:bookmarkEnd w:id="5"/>
      <w:bookmarkEnd w:id="6"/>
    </w:p>
    <w:p w14:paraId="5D4DD837" w14:textId="29D20705" w:rsidR="008B59E0" w:rsidRPr="00247BB4" w:rsidRDefault="008B59E0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>§ 3</w:t>
      </w:r>
    </w:p>
    <w:p w14:paraId="0E6C9285" w14:textId="77777777" w:rsidR="008B59E0" w:rsidRPr="00247BB4" w:rsidRDefault="008B59E0" w:rsidP="00247BB4">
      <w:pPr>
        <w:spacing w:line="288" w:lineRule="auto"/>
        <w:rPr>
          <w:b/>
          <w:bCs/>
        </w:rPr>
      </w:pPr>
    </w:p>
    <w:p w14:paraId="763DB84D" w14:textId="77777777" w:rsidR="008B59E0" w:rsidRPr="00247BB4" w:rsidRDefault="008B59E0" w:rsidP="00247BB4">
      <w:pPr>
        <w:numPr>
          <w:ilvl w:val="0"/>
          <w:numId w:val="5"/>
        </w:numPr>
        <w:spacing w:line="288" w:lineRule="auto"/>
        <w:jc w:val="both"/>
      </w:pPr>
      <w:r w:rsidRPr="00247BB4">
        <w:t>Do obowiązków Wykonawcy należy w szczególności:</w:t>
      </w:r>
    </w:p>
    <w:p w14:paraId="38D466D2" w14:textId="77777777" w:rsidR="008B59E0" w:rsidRPr="00247BB4" w:rsidRDefault="008B59E0" w:rsidP="00247BB4">
      <w:pPr>
        <w:numPr>
          <w:ilvl w:val="1"/>
          <w:numId w:val="5"/>
        </w:numPr>
        <w:spacing w:line="288" w:lineRule="auto"/>
        <w:jc w:val="both"/>
      </w:pPr>
      <w:r w:rsidRPr="00247BB4">
        <w:t>wykonywanie wszystkich obowiązków zawartych w postanowieniach OPZ, SWZ, Ofercie Wykonawcy oraz w niniejszej umowie, z zachowaniem staranności wymaganej umową,</w:t>
      </w:r>
    </w:p>
    <w:p w14:paraId="47796213" w14:textId="77777777" w:rsidR="008B59E0" w:rsidRPr="00247BB4" w:rsidRDefault="008B59E0" w:rsidP="00247BB4">
      <w:pPr>
        <w:numPr>
          <w:ilvl w:val="1"/>
          <w:numId w:val="5"/>
        </w:numPr>
        <w:spacing w:line="288" w:lineRule="auto"/>
        <w:jc w:val="both"/>
      </w:pPr>
      <w:r w:rsidRPr="00247BB4">
        <w:t>wykonywanie przedmiotu umowy zgodnie z aktualnym poziomem wiedzy technicznej oraz należytą, wymaganą od profesjonalisty starannością, a także zgodnie z obowiązującymi w tym zakresie przepisami prawa w tym wynikającymi z aktów prawa miejscowego, jak również wszystkimi wymaganiami wynikającymi ze stanowiących integralną część umowy załączników,</w:t>
      </w:r>
    </w:p>
    <w:p w14:paraId="16B4604D" w14:textId="77777777" w:rsidR="008B59E0" w:rsidRPr="00247BB4" w:rsidRDefault="008B59E0" w:rsidP="00247BB4">
      <w:pPr>
        <w:numPr>
          <w:ilvl w:val="1"/>
          <w:numId w:val="5"/>
        </w:numPr>
        <w:spacing w:line="288" w:lineRule="auto"/>
        <w:jc w:val="both"/>
      </w:pPr>
      <w:r w:rsidRPr="00247BB4">
        <w:t>zapewnienia odpowiedniego zasobu sprzętowego oraz kadrowego, gwarantującego stałe, ciągłe i bezawaryjne świadczenie usług i obowiązków wynikających z Umowy,</w:t>
      </w:r>
    </w:p>
    <w:p w14:paraId="20DF24F2" w14:textId="77777777" w:rsidR="008B59E0" w:rsidRPr="00247BB4" w:rsidRDefault="008B59E0" w:rsidP="00247BB4">
      <w:pPr>
        <w:numPr>
          <w:ilvl w:val="1"/>
          <w:numId w:val="5"/>
        </w:numPr>
        <w:spacing w:line="288" w:lineRule="auto"/>
        <w:jc w:val="both"/>
      </w:pPr>
      <w:r w:rsidRPr="00247BB4">
        <w:t>zapewnienie w razie awarii pojazdów do odbioru odpadów komunalnych pojazdów zastępczych, o nie niższych parametrach niż wymagane przez Zamawiającego,</w:t>
      </w:r>
    </w:p>
    <w:p w14:paraId="2B990985" w14:textId="77777777" w:rsidR="008B59E0" w:rsidRPr="00247BB4" w:rsidRDefault="008B59E0" w:rsidP="00247BB4">
      <w:pPr>
        <w:numPr>
          <w:ilvl w:val="1"/>
          <w:numId w:val="5"/>
        </w:numPr>
        <w:spacing w:line="288" w:lineRule="auto"/>
        <w:jc w:val="both"/>
      </w:pPr>
      <w:r w:rsidRPr="00247BB4">
        <w:t>przestrzeganie poufności, co do informacji lub danych pozyskanych w związku lub w wyniku realizacji umowy, w szczególności przestrzeganie przepisów dotyczących ochrony danych osobowych, które to informacje i dane nie mogą być wykorzystywane przez Wykonawcę w celu innym niż dla potrzeb realizacji umowy, w szczególności informacje i dane nie mogą zostać wykorzystane w celach marketingowych, reklamowych.</w:t>
      </w:r>
    </w:p>
    <w:p w14:paraId="1B757063" w14:textId="77777777" w:rsidR="008B59E0" w:rsidRPr="00247BB4" w:rsidRDefault="008B59E0" w:rsidP="00247BB4">
      <w:pPr>
        <w:spacing w:line="288" w:lineRule="auto"/>
        <w:jc w:val="both"/>
      </w:pPr>
    </w:p>
    <w:p w14:paraId="79642088" w14:textId="308DF874" w:rsidR="008B59E0" w:rsidRPr="00247BB4" w:rsidRDefault="008B59E0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>§ 4</w:t>
      </w:r>
    </w:p>
    <w:p w14:paraId="1140F9D2" w14:textId="2BE70018" w:rsidR="008B59E0" w:rsidRPr="00247BB4" w:rsidRDefault="008B59E0" w:rsidP="00247BB4">
      <w:pPr>
        <w:pStyle w:val="Akapitzlist"/>
        <w:numPr>
          <w:ilvl w:val="6"/>
          <w:numId w:val="4"/>
        </w:numPr>
        <w:spacing w:line="288" w:lineRule="auto"/>
        <w:jc w:val="both"/>
      </w:pPr>
      <w:r w:rsidRPr="00247BB4">
        <w:t xml:space="preserve">Wykonawca zobowiązany jest przekazać wszystkie odpady komunalne odebrane w ramach realizacji zamówienia do miejsca zagospodarowania </w:t>
      </w:r>
      <w:r w:rsidR="00261A19">
        <w:t>odpadów wskazanego w ofercie, z</w:t>
      </w:r>
      <w:r w:rsidRPr="00247BB4">
        <w:t>a wyjątkiem niesegregowanych (zmieszanych) odpadów komunalnych, które Wykonawca zobowiązany jest przekazać do miejsca zagospodarowania odpadów zapewnionego przez Zamawiającego, tj. Instalacji Termicznego Przetwarzania Odpadów Komunalnych w Poznaniu  (dalej: ITPOK).</w:t>
      </w:r>
      <w:r w:rsidR="0091647D" w:rsidRPr="0091647D">
        <w:t xml:space="preserve"> </w:t>
      </w:r>
      <w:r w:rsidR="0091647D">
        <w:t>Zagospodarowanie niesegregowanych (zmieszanych) odpadów komunalnych nastąpi na koszt Zamawiającego (nie będzie ponoszony przez Wykonawcę).</w:t>
      </w:r>
    </w:p>
    <w:p w14:paraId="04BC9CDF" w14:textId="77777777" w:rsidR="008B59E0" w:rsidRPr="00247BB4" w:rsidRDefault="008B59E0" w:rsidP="00247BB4">
      <w:pPr>
        <w:pStyle w:val="Akapitzlist"/>
        <w:numPr>
          <w:ilvl w:val="6"/>
          <w:numId w:val="4"/>
        </w:numPr>
        <w:spacing w:line="288" w:lineRule="auto"/>
        <w:jc w:val="both"/>
      </w:pPr>
      <w:r w:rsidRPr="00247BB4">
        <w:lastRenderedPageBreak/>
        <w:t>Wykonawca wskazuje następujące miejsce / miejsca zagospodarowania odpadów: ……………………………………………………………………………………………………………………………………………………………………………………………....</w:t>
      </w:r>
    </w:p>
    <w:p w14:paraId="3921DC68" w14:textId="77777777" w:rsidR="008B59E0" w:rsidRPr="00247BB4" w:rsidRDefault="008B59E0" w:rsidP="00247BB4">
      <w:pPr>
        <w:spacing w:line="288" w:lineRule="auto"/>
        <w:rPr>
          <w:b/>
          <w:bCs/>
        </w:rPr>
      </w:pPr>
    </w:p>
    <w:p w14:paraId="094F4022" w14:textId="262796B9" w:rsidR="000D5336" w:rsidRPr="00247BB4" w:rsidRDefault="000D5336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>§ 5</w:t>
      </w:r>
    </w:p>
    <w:p w14:paraId="33418CF0" w14:textId="2C625AFF" w:rsidR="00BF5929" w:rsidRPr="00247BB4" w:rsidRDefault="00BF5929" w:rsidP="00B652A0">
      <w:pPr>
        <w:pStyle w:val="Akapitzlist"/>
        <w:numPr>
          <w:ilvl w:val="0"/>
          <w:numId w:val="36"/>
        </w:numPr>
        <w:spacing w:line="288" w:lineRule="auto"/>
        <w:jc w:val="both"/>
      </w:pPr>
      <w:r w:rsidRPr="00247BB4">
        <w:t>Wykonawca oświadcza, ż</w:t>
      </w:r>
      <w:r w:rsidR="00C13F2C" w:rsidRPr="00247BB4">
        <w:t>e</w:t>
      </w:r>
      <w:r w:rsidRPr="00247BB4">
        <w:t xml:space="preserve"> posiada niezbędne uprawnienia, spełnia wymagania oraz posiada potencjał techniczny i osobowy w celu </w:t>
      </w:r>
      <w:r w:rsidR="00660AE0" w:rsidRPr="00247BB4">
        <w:t xml:space="preserve">należytego </w:t>
      </w:r>
      <w:r w:rsidRPr="00247BB4">
        <w:t xml:space="preserve">wykonania </w:t>
      </w:r>
      <w:r w:rsidR="00660AE0" w:rsidRPr="00247BB4">
        <w:t>umowy</w:t>
      </w:r>
      <w:r w:rsidRPr="00247BB4">
        <w:t xml:space="preserve"> i będzie je posiadał przez cały okres </w:t>
      </w:r>
      <w:r w:rsidR="009D18DA" w:rsidRPr="00247BB4">
        <w:t>realizacji umowy</w:t>
      </w:r>
      <w:r w:rsidRPr="00247BB4">
        <w:t>, w szczególności:</w:t>
      </w:r>
    </w:p>
    <w:p w14:paraId="3CED0942" w14:textId="48134DD9" w:rsidR="0007767D" w:rsidRPr="00247BB4" w:rsidRDefault="00BF5929" w:rsidP="00B652A0">
      <w:pPr>
        <w:pStyle w:val="Akapitzlist"/>
        <w:numPr>
          <w:ilvl w:val="1"/>
          <w:numId w:val="36"/>
        </w:numPr>
        <w:spacing w:line="288" w:lineRule="auto"/>
        <w:jc w:val="both"/>
      </w:pPr>
      <w:r w:rsidRPr="00247BB4">
        <w:t>wpis do rejestru działalności regulowanej, o której mowa w</w:t>
      </w:r>
      <w:r w:rsidR="00F81234" w:rsidRPr="00247BB4">
        <w:t> </w:t>
      </w:r>
      <w:r w:rsidRPr="00247BB4">
        <w:t>art. 9</w:t>
      </w:r>
      <w:r w:rsidR="007F1660" w:rsidRPr="00247BB4">
        <w:t>c</w:t>
      </w:r>
      <w:r w:rsidRPr="00247BB4">
        <w:t xml:space="preserve"> i następne </w:t>
      </w:r>
      <w:r w:rsidR="009E1EE8" w:rsidRPr="00247BB4">
        <w:t>u.c.p.g.</w:t>
      </w:r>
      <w:r w:rsidR="007808FC" w:rsidRPr="00247BB4">
        <w:t>,</w:t>
      </w:r>
      <w:r w:rsidRPr="00247BB4">
        <w:t xml:space="preserve"> prowadzonego przez </w:t>
      </w:r>
      <w:r w:rsidR="00975588" w:rsidRPr="00247BB4">
        <w:t>Wójta</w:t>
      </w:r>
      <w:r w:rsidR="0091647D">
        <w:t xml:space="preserve"> Gminy</w:t>
      </w:r>
      <w:r w:rsidR="00443419" w:rsidRPr="00247BB4">
        <w:t xml:space="preserve"> </w:t>
      </w:r>
      <w:r w:rsidR="00975588" w:rsidRPr="00247BB4">
        <w:t xml:space="preserve">Kleszczewo </w:t>
      </w:r>
      <w:r w:rsidRPr="00247BB4">
        <w:t xml:space="preserve">w zakresie </w:t>
      </w:r>
      <w:r w:rsidR="0007767D" w:rsidRPr="00247BB4">
        <w:t xml:space="preserve">odpadów </w:t>
      </w:r>
      <w:r w:rsidRPr="00247BB4">
        <w:t>objęty</w:t>
      </w:r>
      <w:r w:rsidR="0007767D" w:rsidRPr="00247BB4">
        <w:t>ch</w:t>
      </w:r>
      <w:r w:rsidRPr="00247BB4">
        <w:t xml:space="preserve"> przedmiotem </w:t>
      </w:r>
      <w:r w:rsidR="00C13F2C" w:rsidRPr="00247BB4">
        <w:t>umowy</w:t>
      </w:r>
      <w:r w:rsidR="009D18DA" w:rsidRPr="00247BB4">
        <w:t xml:space="preserve"> (w okresie świadczenia usług odbioru i transportu odpadów)</w:t>
      </w:r>
      <w:r w:rsidRPr="00247BB4">
        <w:t xml:space="preserve">, </w:t>
      </w:r>
    </w:p>
    <w:p w14:paraId="1D02E08E" w14:textId="74B6912B" w:rsidR="0007767D" w:rsidRPr="00247BB4" w:rsidRDefault="0007767D" w:rsidP="00B652A0">
      <w:pPr>
        <w:pStyle w:val="Akapitzlist"/>
        <w:numPr>
          <w:ilvl w:val="1"/>
          <w:numId w:val="36"/>
        </w:numPr>
        <w:spacing w:line="288" w:lineRule="auto"/>
        <w:ind w:left="1077" w:hanging="357"/>
        <w:jc w:val="both"/>
      </w:pPr>
      <w:r w:rsidRPr="00247BB4">
        <w:t>wpis do rejestru podmiotów wprowadzających produkty, produkty</w:t>
      </w:r>
      <w:r w:rsidRPr="00247BB4">
        <w:br/>
        <w:t>w opakowaniach i gospodarujących odpadami, o którym mowa w art. 49 i następne ustawy z dnia 14 grudnia 2012 r. o odpadach (</w:t>
      </w:r>
      <w:r w:rsidR="00FA0BB5" w:rsidRPr="00247BB4">
        <w:t xml:space="preserve"> t.j. </w:t>
      </w:r>
      <w:r w:rsidRPr="00247BB4">
        <w:t>Dz. U. z 2021 roku poz. 779 ze zm.)</w:t>
      </w:r>
      <w:r w:rsidR="00FA0BB5" w:rsidRPr="00247BB4">
        <w:t xml:space="preserve"> </w:t>
      </w:r>
      <w:r w:rsidRPr="00247BB4">
        <w:t>i który to rejestr stanowi element Baz</w:t>
      </w:r>
      <w:r w:rsidR="009D18DA" w:rsidRPr="00247BB4">
        <w:t xml:space="preserve">y Danych o Odpadach, w zakresie </w:t>
      </w:r>
      <w:r w:rsidRPr="00247BB4">
        <w:t>transportu odpadów obejmujących co najmniej rodzaje i kody odpadów wskazane powyżej w pkt 1)</w:t>
      </w:r>
      <w:r w:rsidR="00166590" w:rsidRPr="00247BB4">
        <w:t>,</w:t>
      </w:r>
      <w:r w:rsidR="009D18DA" w:rsidRPr="00247BB4">
        <w:t xml:space="preserve"> </w:t>
      </w:r>
    </w:p>
    <w:p w14:paraId="5BF5AD37" w14:textId="17999238" w:rsidR="00691673" w:rsidRPr="00247BB4" w:rsidRDefault="00BF5929" w:rsidP="00B652A0">
      <w:pPr>
        <w:numPr>
          <w:ilvl w:val="1"/>
          <w:numId w:val="36"/>
        </w:numPr>
        <w:spacing w:line="288" w:lineRule="auto"/>
        <w:ind w:left="1077" w:hanging="357"/>
        <w:jc w:val="both"/>
      </w:pPr>
      <w:r w:rsidRPr="00247BB4">
        <w:t>bazę magazynowo transportową</w:t>
      </w:r>
      <w:r w:rsidR="00691673" w:rsidRPr="00247BB4">
        <w:t xml:space="preserve">, usytuowaną na terenie Gminy </w:t>
      </w:r>
      <w:r w:rsidR="00975588" w:rsidRPr="00247BB4">
        <w:t xml:space="preserve">Kleszczewo </w:t>
      </w:r>
      <w:r w:rsidR="00691673" w:rsidRPr="00247BB4">
        <w:t xml:space="preserve">lub w odległości nie większej niż 60 km w linii prostej od granic Gminy </w:t>
      </w:r>
      <w:r w:rsidR="00975588" w:rsidRPr="00247BB4">
        <w:t xml:space="preserve">Kleszczewo </w:t>
      </w:r>
      <w:r w:rsidR="00691673" w:rsidRPr="00247BB4">
        <w:t>, spełniającą wymogi Rozporządzenia Ministra Środowiska z dnia 11 stycznia 2013 r. w sprawie szczegółowych wymagań w zakresie odbierania odpadów komunalnych od właścicieli nieruchomości</w:t>
      </w:r>
      <w:r w:rsidR="007808FC" w:rsidRPr="00247BB4">
        <w:t xml:space="preserve"> </w:t>
      </w:r>
      <w:r w:rsidR="00FA0BB5" w:rsidRPr="00247BB4">
        <w:t>(</w:t>
      </w:r>
      <w:r w:rsidR="007808FC" w:rsidRPr="00247BB4">
        <w:t>Dz.U. z 2013 r., poz. 122</w:t>
      </w:r>
      <w:r w:rsidR="00FA0BB5" w:rsidRPr="00247BB4">
        <w:t>)</w:t>
      </w:r>
      <w:r w:rsidR="00691673" w:rsidRPr="00247BB4">
        <w:t xml:space="preserve"> oraz Rozporządzenia Ministra Środowiska z dnia 16 czerwca 2009 r. w sprawie bezpieczeństwa i higieny pracy przy gospodarowaniu odpadami</w:t>
      </w:r>
      <w:r w:rsidR="00F247B3" w:rsidRPr="00247BB4">
        <w:t xml:space="preserve"> </w:t>
      </w:r>
      <w:r w:rsidR="00FA0BB5" w:rsidRPr="00247BB4">
        <w:t>(</w:t>
      </w:r>
      <w:r w:rsidR="00F247B3" w:rsidRPr="00247BB4">
        <w:t>Dz.U. z 2009 r., Nr 104, poz. 868</w:t>
      </w:r>
      <w:r w:rsidR="00FA0BB5" w:rsidRPr="00247BB4">
        <w:t>);</w:t>
      </w:r>
    </w:p>
    <w:p w14:paraId="7498B554" w14:textId="17070A32" w:rsidR="00BF5929" w:rsidRPr="00247BB4" w:rsidRDefault="00BF5929" w:rsidP="00B652A0">
      <w:pPr>
        <w:numPr>
          <w:ilvl w:val="1"/>
          <w:numId w:val="36"/>
        </w:numPr>
        <w:spacing w:line="288" w:lineRule="auto"/>
        <w:jc w:val="both"/>
      </w:pPr>
      <w:r w:rsidRPr="00247BB4">
        <w:t>sprzęt niezbędny do wykonania przedmiotu zamówienia</w:t>
      </w:r>
      <w:r w:rsidR="00A9706D" w:rsidRPr="00247BB4">
        <w:t>, w</w:t>
      </w:r>
      <w:r w:rsidR="00F81234" w:rsidRPr="00247BB4">
        <w:t> </w:t>
      </w:r>
      <w:r w:rsidR="00A9706D" w:rsidRPr="00247BB4">
        <w:t xml:space="preserve">tym szczególności pojazdy </w:t>
      </w:r>
      <w:r w:rsidR="008B59E0" w:rsidRPr="00247BB4">
        <w:t>o których mowa Rozdziale XI ust. 3 OPZ</w:t>
      </w:r>
      <w:r w:rsidR="009A7800" w:rsidRPr="00247BB4">
        <w:t>,</w:t>
      </w:r>
    </w:p>
    <w:p w14:paraId="6392256E" w14:textId="5061BDD7" w:rsidR="009A7800" w:rsidRPr="00247BB4" w:rsidRDefault="009A7800" w:rsidP="00B652A0">
      <w:pPr>
        <w:numPr>
          <w:ilvl w:val="1"/>
          <w:numId w:val="36"/>
        </w:numPr>
        <w:spacing w:line="288" w:lineRule="auto"/>
        <w:jc w:val="both"/>
      </w:pPr>
      <w:r w:rsidRPr="00247BB4">
        <w:t>niezbędne zasoby kadrowe.</w:t>
      </w:r>
    </w:p>
    <w:p w14:paraId="1AEC15C2" w14:textId="15C43A7C" w:rsidR="00A16ECF" w:rsidRDefault="00A16ECF" w:rsidP="00B652A0">
      <w:pPr>
        <w:numPr>
          <w:ilvl w:val="0"/>
          <w:numId w:val="36"/>
        </w:numPr>
        <w:spacing w:line="288" w:lineRule="auto"/>
        <w:jc w:val="both"/>
      </w:pPr>
      <w:r>
        <w:t xml:space="preserve">Wykonawca zobowiązuje się złożyć prawidłowo sporządzony wniosek o </w:t>
      </w:r>
      <w:r w:rsidRPr="00247BB4">
        <w:t xml:space="preserve">wpis do rejestru działalności regulowanej, o której mowa w art. 9c i następne u.c.p.g., prowadzonego przez Wójta </w:t>
      </w:r>
      <w:r w:rsidR="00261A19">
        <w:t xml:space="preserve">Gminy </w:t>
      </w:r>
      <w:r w:rsidRPr="00247BB4">
        <w:t>Kleszczewo w zakresie odpadów objętych przedmiotem umowy</w:t>
      </w:r>
      <w:r>
        <w:t>, najpóźniej 3 stycznia 2022 r.</w:t>
      </w:r>
    </w:p>
    <w:p w14:paraId="3D863D81" w14:textId="69586216" w:rsidR="00BF5929" w:rsidRPr="00247BB4" w:rsidRDefault="00BF5929" w:rsidP="00B652A0">
      <w:pPr>
        <w:numPr>
          <w:ilvl w:val="0"/>
          <w:numId w:val="36"/>
        </w:numPr>
        <w:spacing w:line="288" w:lineRule="auto"/>
        <w:jc w:val="both"/>
      </w:pPr>
      <w:r w:rsidRPr="00247BB4">
        <w:t>W przypadku, gdy wpisy do rejestrów lub zezwolenia tracą moc obowiązującą w trakcie trwania niniejszej umowy, Wykonawca obowiązany jest do uzyskania aktualnych wpisów lub zezwoleń oraz przekazania kopii tych dokumentów Zamawiającemu</w:t>
      </w:r>
      <w:r w:rsidR="00F247B3" w:rsidRPr="00247BB4">
        <w:t>,</w:t>
      </w:r>
      <w:r w:rsidRPr="00247BB4">
        <w:t xml:space="preserve"> najpóźniej w dniu poprzedzającym dzień wygaśnięcia ważności dokumentów.</w:t>
      </w:r>
      <w:r w:rsidR="00BD3823" w:rsidRPr="00247BB4">
        <w:t xml:space="preserve"> </w:t>
      </w:r>
    </w:p>
    <w:p w14:paraId="34D1938B" w14:textId="601D36FB" w:rsidR="00660AE0" w:rsidRPr="00247BB4" w:rsidRDefault="00660AE0" w:rsidP="00B652A0">
      <w:pPr>
        <w:numPr>
          <w:ilvl w:val="0"/>
          <w:numId w:val="36"/>
        </w:numPr>
        <w:spacing w:line="288" w:lineRule="auto"/>
        <w:jc w:val="both"/>
      </w:pPr>
      <w:r w:rsidRPr="00247BB4">
        <w:t xml:space="preserve">W przypadku gdy przepisy prawa powszechnie obowiązujące będą warunkowały realizację Umowy od posiadania innych niż wskazane w ust. 1 </w:t>
      </w:r>
      <w:r w:rsidR="006226DB" w:rsidRPr="00247BB4">
        <w:t>pkt 1 i 2</w:t>
      </w:r>
      <w:r w:rsidRPr="00247BB4">
        <w:t xml:space="preserve"> uprawnień, Wykonawca zobowiązany jest je uzyskać oraz przekazać Zamawiającemu </w:t>
      </w:r>
      <w:r w:rsidR="006226DB" w:rsidRPr="00247BB4">
        <w:t xml:space="preserve">odpowiednie </w:t>
      </w:r>
      <w:r w:rsidRPr="00247BB4">
        <w:t>dokument</w:t>
      </w:r>
      <w:r w:rsidR="006226DB" w:rsidRPr="00247BB4">
        <w:t>y</w:t>
      </w:r>
      <w:r w:rsidRPr="00247BB4">
        <w:t xml:space="preserve">, w terminie 7 dni od dnia ich uzyskania. </w:t>
      </w:r>
    </w:p>
    <w:p w14:paraId="487685E8" w14:textId="1620B58C" w:rsidR="00E83705" w:rsidRPr="00247BB4" w:rsidRDefault="00BF5929" w:rsidP="00B652A0">
      <w:pPr>
        <w:numPr>
          <w:ilvl w:val="0"/>
          <w:numId w:val="36"/>
        </w:numPr>
        <w:spacing w:line="288" w:lineRule="auto"/>
        <w:jc w:val="both"/>
      </w:pPr>
      <w:r w:rsidRPr="00247BB4">
        <w:lastRenderedPageBreak/>
        <w:t xml:space="preserve">Wykonawca zobowiązuje się do posiadania ubezpieczenia od odpowiedzialności cywilnej z tytułu prowadzenia działalności w zakresie przedmiotu umowy, w okresie obowiązywania niniejszej umowy na kwotę co najmniej </w:t>
      </w:r>
      <w:r w:rsidR="00BD3823" w:rsidRPr="00247BB4">
        <w:t>500.000</w:t>
      </w:r>
      <w:r w:rsidRPr="00247BB4">
        <w:t xml:space="preserve"> zł (słownie: </w:t>
      </w:r>
      <w:r w:rsidR="00BD3823" w:rsidRPr="00247BB4">
        <w:t>pięćset tysięcy</w:t>
      </w:r>
      <w:r w:rsidRPr="00247BB4">
        <w:t xml:space="preserve"> złotych), celem wyłączenia odpowiedzialności materialnej Zamawiającego lub Wykonawcy z tytułu szkód powstałych w związku z zaistnieniem określonych zdarzeń losowych i</w:t>
      </w:r>
      <w:r w:rsidR="00F81234" w:rsidRPr="00247BB4">
        <w:t> </w:t>
      </w:r>
      <w:r w:rsidRPr="00247BB4">
        <w:t>odpowiedzialności cywilnej w czasie realizacji umowy. Koszty ubezpieczenia ponosi Wykonawca. Wykonawca jest zobowiązany do przedstawienia na każde żądanie Zamawiającego polisy ubezpieczeniowej oraz dowodów opłacania składek.</w:t>
      </w:r>
    </w:p>
    <w:p w14:paraId="0D298F79" w14:textId="0E71C404" w:rsidR="00842724" w:rsidRPr="00247BB4" w:rsidRDefault="00842724" w:rsidP="00247BB4">
      <w:pPr>
        <w:spacing w:line="288" w:lineRule="auto"/>
        <w:jc w:val="both"/>
      </w:pPr>
    </w:p>
    <w:p w14:paraId="1BE2DEFA" w14:textId="5018E7F7" w:rsidR="00BF5929" w:rsidRPr="00247BB4" w:rsidRDefault="00BF5929" w:rsidP="00247BB4">
      <w:pPr>
        <w:spacing w:line="288" w:lineRule="auto"/>
        <w:jc w:val="center"/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6</w:t>
      </w:r>
    </w:p>
    <w:p w14:paraId="283230BE" w14:textId="7D9BF5FB" w:rsidR="000154DC" w:rsidRPr="00247BB4" w:rsidRDefault="000154DC" w:rsidP="00247BB4">
      <w:pPr>
        <w:pStyle w:val="Akapitzlist"/>
        <w:spacing w:line="288" w:lineRule="auto"/>
        <w:ind w:left="360"/>
        <w:jc w:val="both"/>
      </w:pPr>
      <w:r w:rsidRPr="00247BB4">
        <w:t>Zamawiający zobowiązany jest do:</w:t>
      </w:r>
    </w:p>
    <w:p w14:paraId="2884A98A" w14:textId="32544DE0" w:rsidR="000154DC" w:rsidRPr="00247BB4" w:rsidRDefault="000154DC" w:rsidP="00247BB4">
      <w:pPr>
        <w:pStyle w:val="Akapitzlist"/>
        <w:numPr>
          <w:ilvl w:val="1"/>
          <w:numId w:val="6"/>
        </w:numPr>
        <w:spacing w:line="288" w:lineRule="auto"/>
        <w:jc w:val="both"/>
      </w:pPr>
      <w:r w:rsidRPr="00247BB4">
        <w:t xml:space="preserve">współdziałania z Wykonawcą, </w:t>
      </w:r>
      <w:r w:rsidR="000E01C4">
        <w:t>w zakresie realizacji zamówienia,</w:t>
      </w:r>
    </w:p>
    <w:p w14:paraId="0468D5AC" w14:textId="6687D741" w:rsidR="000154DC" w:rsidRPr="00247BB4" w:rsidRDefault="000154DC" w:rsidP="00247BB4">
      <w:pPr>
        <w:pStyle w:val="Akapitzlist"/>
        <w:numPr>
          <w:ilvl w:val="1"/>
          <w:numId w:val="6"/>
        </w:numPr>
        <w:spacing w:line="288" w:lineRule="auto"/>
        <w:jc w:val="both"/>
      </w:pPr>
      <w:r w:rsidRPr="00247BB4">
        <w:t xml:space="preserve">zapłaty Wykonawcy wynagrodzenia za należyte wykonanie zamówienia, na warunkach i w terminach określonych w § </w:t>
      </w:r>
      <w:r w:rsidR="000D5336" w:rsidRPr="00247BB4">
        <w:t xml:space="preserve">8 </w:t>
      </w:r>
      <w:r w:rsidR="00663C19" w:rsidRPr="00247BB4">
        <w:t>u</w:t>
      </w:r>
      <w:r w:rsidRPr="00247BB4">
        <w:t>mowy,</w:t>
      </w:r>
    </w:p>
    <w:p w14:paraId="34F97F93" w14:textId="77777777" w:rsidR="000154DC" w:rsidRPr="00247BB4" w:rsidRDefault="000154DC" w:rsidP="00247BB4">
      <w:pPr>
        <w:pStyle w:val="Akapitzlist"/>
        <w:numPr>
          <w:ilvl w:val="1"/>
          <w:numId w:val="6"/>
        </w:numPr>
        <w:spacing w:line="288" w:lineRule="auto"/>
        <w:jc w:val="both"/>
      </w:pPr>
      <w:r w:rsidRPr="00247BB4">
        <w:t xml:space="preserve">udostępniania informacji o nieruchomościach objętych przedmiotem zamówienia, w zakresie niezbędnym do wykonania niniejszej umowy i w granicach obowiązującego prawa, </w:t>
      </w:r>
    </w:p>
    <w:p w14:paraId="62A00A29" w14:textId="0D7353DB" w:rsidR="000154DC" w:rsidRPr="00247BB4" w:rsidRDefault="000154DC" w:rsidP="00247BB4">
      <w:pPr>
        <w:pStyle w:val="Akapitzlist"/>
        <w:numPr>
          <w:ilvl w:val="1"/>
          <w:numId w:val="6"/>
        </w:numPr>
        <w:spacing w:line="288" w:lineRule="auto"/>
        <w:jc w:val="both"/>
      </w:pPr>
      <w:r w:rsidRPr="00247BB4">
        <w:t xml:space="preserve">przekazywania drogą elektroniczną informacji niezbędnych dla prawidłowego wykonania przedmiotu zamówienia, w szczególności do informowania o zmianach w </w:t>
      </w:r>
      <w:r w:rsidR="00B13894" w:rsidRPr="00247BB4">
        <w:t>lokalizacji</w:t>
      </w:r>
      <w:r w:rsidRPr="00247BB4">
        <w:t xml:space="preserve"> nieruchomości objętych obowiązkiem odbierania odpadów</w:t>
      </w:r>
      <w:r w:rsidR="00B13894" w:rsidRPr="00247BB4">
        <w:t>,</w:t>
      </w:r>
    </w:p>
    <w:p w14:paraId="43BE8993" w14:textId="7C28B3D6" w:rsidR="000154DC" w:rsidRPr="00247BB4" w:rsidRDefault="000154DC" w:rsidP="00247BB4">
      <w:pPr>
        <w:pStyle w:val="Akapitzlist"/>
        <w:numPr>
          <w:ilvl w:val="1"/>
          <w:numId w:val="6"/>
        </w:numPr>
        <w:spacing w:line="288" w:lineRule="auto"/>
        <w:jc w:val="both"/>
      </w:pPr>
      <w:r w:rsidRPr="00247BB4">
        <w:t xml:space="preserve">realizacji pozostałych obowiązków wynikających z Umowy oraz dokumentów do niej załączonych, w tym również niezbędnych dla należytego </w:t>
      </w:r>
      <w:r w:rsidR="00427A9C" w:rsidRPr="00247BB4">
        <w:t>w</w:t>
      </w:r>
      <w:r w:rsidRPr="00247BB4">
        <w:t>ykonania Umowy przez wykonawcę.</w:t>
      </w:r>
    </w:p>
    <w:p w14:paraId="248A1B74" w14:textId="77777777" w:rsidR="00E83705" w:rsidRPr="00247BB4" w:rsidRDefault="00E83705" w:rsidP="00247BB4">
      <w:pPr>
        <w:spacing w:line="288" w:lineRule="auto"/>
        <w:jc w:val="both"/>
        <w:rPr>
          <w:b/>
          <w:bCs/>
        </w:rPr>
      </w:pPr>
    </w:p>
    <w:p w14:paraId="614BFA58" w14:textId="1546B039" w:rsidR="00E83705" w:rsidRPr="00247BB4" w:rsidRDefault="00E83705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7</w:t>
      </w:r>
    </w:p>
    <w:p w14:paraId="4A18C19F" w14:textId="18B1984C" w:rsidR="000154DC" w:rsidRPr="00247BB4" w:rsidRDefault="000154DC" w:rsidP="00247BB4">
      <w:pPr>
        <w:numPr>
          <w:ilvl w:val="6"/>
          <w:numId w:val="7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Zamawiającemu przysługuje prawo kontroli realizacji usług świadczonych przez Wykonawcę na podstawie niniejszej umowy </w:t>
      </w:r>
      <w:r w:rsidR="00BD3823" w:rsidRPr="00247BB4">
        <w:rPr>
          <w:bCs/>
        </w:rPr>
        <w:t xml:space="preserve">oraz podwykonawców realizowanych, w zakresie obowiązków </w:t>
      </w:r>
      <w:r w:rsidRPr="00247BB4">
        <w:rPr>
          <w:bCs/>
        </w:rPr>
        <w:t xml:space="preserve">wynikających z przepisów prawa oraz z umowy, a w szczególności: </w:t>
      </w:r>
    </w:p>
    <w:p w14:paraId="32C8BF10" w14:textId="2D4F7A5D" w:rsidR="000154DC" w:rsidRPr="00247BB4" w:rsidRDefault="000154DC" w:rsidP="00247BB4">
      <w:pPr>
        <w:pStyle w:val="Akapitzlist"/>
        <w:numPr>
          <w:ilvl w:val="0"/>
          <w:numId w:val="9"/>
        </w:numPr>
        <w:spacing w:line="288" w:lineRule="auto"/>
        <w:jc w:val="both"/>
        <w:rPr>
          <w:bCs/>
        </w:rPr>
      </w:pPr>
      <w:r w:rsidRPr="00247BB4">
        <w:rPr>
          <w:bCs/>
        </w:rPr>
        <w:t>realizacji odbioru i transportu odpadów pod względem jakości, terminowości, kompleksowości i zgodności z umową,</w:t>
      </w:r>
    </w:p>
    <w:p w14:paraId="5A569B88" w14:textId="77777777" w:rsidR="000154DC" w:rsidRPr="00247BB4" w:rsidRDefault="000154DC" w:rsidP="00247BB4">
      <w:pPr>
        <w:numPr>
          <w:ilvl w:val="0"/>
          <w:numId w:val="9"/>
        </w:numPr>
        <w:spacing w:line="288" w:lineRule="auto"/>
        <w:jc w:val="both"/>
        <w:rPr>
          <w:bCs/>
        </w:rPr>
      </w:pPr>
      <w:r w:rsidRPr="00247BB4">
        <w:rPr>
          <w:bCs/>
        </w:rPr>
        <w:t>prowadzenia bazy magazynowo- transportowej,</w:t>
      </w:r>
    </w:p>
    <w:p w14:paraId="47999EA0" w14:textId="702C5A2C" w:rsidR="000154DC" w:rsidRPr="00247BB4" w:rsidRDefault="000154DC" w:rsidP="00247BB4">
      <w:pPr>
        <w:numPr>
          <w:ilvl w:val="0"/>
          <w:numId w:val="9"/>
        </w:numPr>
        <w:spacing w:line="288" w:lineRule="auto"/>
        <w:jc w:val="both"/>
        <w:rPr>
          <w:bCs/>
        </w:rPr>
      </w:pPr>
      <w:r w:rsidRPr="00247BB4">
        <w:rPr>
          <w:bCs/>
        </w:rPr>
        <w:t>oznakowania, wyposażenia i ilości pojazdów Wykonawcy</w:t>
      </w:r>
      <w:r w:rsidR="00BD3823" w:rsidRPr="00247BB4">
        <w:rPr>
          <w:bCs/>
        </w:rPr>
        <w:t xml:space="preserve"> lub podwykonawców</w:t>
      </w:r>
      <w:r w:rsidRPr="00247BB4">
        <w:rPr>
          <w:bCs/>
        </w:rPr>
        <w:t>,</w:t>
      </w:r>
    </w:p>
    <w:p w14:paraId="6B674161" w14:textId="3D89F20D" w:rsidR="000154DC" w:rsidRPr="00247BB4" w:rsidRDefault="000154DC" w:rsidP="00247BB4">
      <w:pPr>
        <w:numPr>
          <w:ilvl w:val="0"/>
          <w:numId w:val="9"/>
        </w:numPr>
        <w:spacing w:line="288" w:lineRule="auto"/>
        <w:jc w:val="both"/>
        <w:rPr>
          <w:bCs/>
        </w:rPr>
      </w:pPr>
      <w:r w:rsidRPr="00247BB4">
        <w:rPr>
          <w:bCs/>
        </w:rPr>
        <w:t>opróżnienia pojazdów z odpadów oraz czystości zewnętrznej i wewnętrznej pojazdów przed rozpoczęciem odbioru odpadów,</w:t>
      </w:r>
    </w:p>
    <w:p w14:paraId="73441D99" w14:textId="5A44A7FB" w:rsidR="000154DC" w:rsidRPr="00247BB4" w:rsidRDefault="000154DC" w:rsidP="00247BB4">
      <w:pPr>
        <w:numPr>
          <w:ilvl w:val="0"/>
          <w:numId w:val="9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wyposażenia przez Wykonawcę </w:t>
      </w:r>
      <w:r w:rsidR="00BD3823" w:rsidRPr="00247BB4">
        <w:rPr>
          <w:bCs/>
        </w:rPr>
        <w:t xml:space="preserve">lub podwykonawcę </w:t>
      </w:r>
      <w:r w:rsidRPr="00247BB4">
        <w:rPr>
          <w:bCs/>
        </w:rPr>
        <w:t>nieruchomości w worki,</w:t>
      </w:r>
    </w:p>
    <w:p w14:paraId="4AED4E7E" w14:textId="4028A19E" w:rsidR="007D4744" w:rsidRPr="00247BB4" w:rsidRDefault="007D4744" w:rsidP="00247BB4">
      <w:pPr>
        <w:numPr>
          <w:ilvl w:val="0"/>
          <w:numId w:val="9"/>
        </w:numPr>
        <w:spacing w:line="288" w:lineRule="auto"/>
        <w:jc w:val="both"/>
        <w:rPr>
          <w:bCs/>
        </w:rPr>
      </w:pPr>
      <w:r w:rsidRPr="00247BB4">
        <w:rPr>
          <w:bCs/>
        </w:rPr>
        <w:t>wyposażenia przez Wykonawcę pojemników w transpondery oraz świadczenie względem nich usług serwisowych,</w:t>
      </w:r>
    </w:p>
    <w:p w14:paraId="57884741" w14:textId="1C7FB98A" w:rsidR="006F2A6A" w:rsidRPr="00247BB4" w:rsidRDefault="000154DC" w:rsidP="00247BB4">
      <w:pPr>
        <w:numPr>
          <w:ilvl w:val="0"/>
          <w:numId w:val="9"/>
        </w:numPr>
        <w:spacing w:line="288" w:lineRule="auto"/>
        <w:jc w:val="both"/>
        <w:rPr>
          <w:bCs/>
        </w:rPr>
      </w:pPr>
      <w:r w:rsidRPr="00247BB4">
        <w:rPr>
          <w:bCs/>
        </w:rPr>
        <w:t>dostarczania do właścicieli nieruchomości oraz Zamawiającego harmonogramów odbioru odpadów</w:t>
      </w:r>
      <w:r w:rsidR="00395A82" w:rsidRPr="00247BB4">
        <w:rPr>
          <w:bCs/>
        </w:rPr>
        <w:t xml:space="preserve"> oraz </w:t>
      </w:r>
      <w:r w:rsidR="00A31CA9" w:rsidRPr="00247BB4">
        <w:rPr>
          <w:bCs/>
        </w:rPr>
        <w:t>dokumentów</w:t>
      </w:r>
      <w:r w:rsidR="006F2A6A" w:rsidRPr="00247BB4">
        <w:rPr>
          <w:bCs/>
        </w:rPr>
        <w:t>,</w:t>
      </w:r>
    </w:p>
    <w:p w14:paraId="35953972" w14:textId="7DCBDED4" w:rsidR="000154DC" w:rsidRPr="00247BB4" w:rsidRDefault="006F2A6A" w:rsidP="00247BB4">
      <w:pPr>
        <w:numPr>
          <w:ilvl w:val="0"/>
          <w:numId w:val="9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wywiązywania się z </w:t>
      </w:r>
      <w:r w:rsidRPr="00A16ECF">
        <w:rPr>
          <w:bCs/>
        </w:rPr>
        <w:t xml:space="preserve">obowiązku określonego w części </w:t>
      </w:r>
      <w:r w:rsidR="00AD7EF9" w:rsidRPr="00A16ECF">
        <w:rPr>
          <w:bCs/>
        </w:rPr>
        <w:t xml:space="preserve">Rozdziale VII ust. 1 </w:t>
      </w:r>
      <w:r w:rsidRPr="00A16ECF">
        <w:rPr>
          <w:bCs/>
        </w:rPr>
        <w:t>SWZ</w:t>
      </w:r>
      <w:r w:rsidRPr="00247BB4">
        <w:rPr>
          <w:bCs/>
        </w:rPr>
        <w:t xml:space="preserve"> (obowiązek zatrudniania na podstawie umowy o pracę, o którym mowa w art. 95 ustawy </w:t>
      </w:r>
      <w:r w:rsidRPr="00247BB4">
        <w:rPr>
          <w:bCs/>
        </w:rPr>
        <w:lastRenderedPageBreak/>
        <w:t>z dnia 11 września 2019 r.</w:t>
      </w:r>
      <w:r w:rsidR="009257AC" w:rsidRPr="00247BB4">
        <w:rPr>
          <w:bCs/>
        </w:rPr>
        <w:t xml:space="preserve"> (</w:t>
      </w:r>
      <w:r w:rsidR="00EB0B35" w:rsidRPr="00247BB4">
        <w:rPr>
          <w:bCs/>
        </w:rPr>
        <w:t>tj. Dz. U. z 2021 r. poz. 1129</w:t>
      </w:r>
      <w:r w:rsidR="009257AC" w:rsidRPr="00247BB4">
        <w:rPr>
          <w:bCs/>
        </w:rPr>
        <w:t>)</w:t>
      </w:r>
      <w:r w:rsidR="00EB0B35" w:rsidRPr="00247BB4">
        <w:rPr>
          <w:bCs/>
        </w:rPr>
        <w:t xml:space="preserve"> </w:t>
      </w:r>
      <w:r w:rsidR="009257AC" w:rsidRPr="00247BB4">
        <w:rPr>
          <w:bCs/>
        </w:rPr>
        <w:t>(</w:t>
      </w:r>
      <w:r w:rsidR="001C6465" w:rsidRPr="00247BB4">
        <w:rPr>
          <w:bCs/>
        </w:rPr>
        <w:t>zwana dalej</w:t>
      </w:r>
      <w:r w:rsidR="007B66FA" w:rsidRPr="00247BB4">
        <w:rPr>
          <w:bCs/>
        </w:rPr>
        <w:t xml:space="preserve"> </w:t>
      </w:r>
      <w:r w:rsidR="007B66FA" w:rsidRPr="00247BB4">
        <w:rPr>
          <w:b/>
          <w:bCs/>
        </w:rPr>
        <w:t>,,Prawem zamówień publicznych”</w:t>
      </w:r>
      <w:r w:rsidR="007B66FA" w:rsidRPr="00247BB4">
        <w:rPr>
          <w:bCs/>
        </w:rPr>
        <w:t xml:space="preserve"> lub</w:t>
      </w:r>
      <w:r w:rsidR="001C6465" w:rsidRPr="00247BB4">
        <w:rPr>
          <w:bCs/>
        </w:rPr>
        <w:t xml:space="preserve"> </w:t>
      </w:r>
      <w:r w:rsidR="001C6465" w:rsidRPr="00247BB4">
        <w:rPr>
          <w:b/>
          <w:bCs/>
        </w:rPr>
        <w:t>,,P.z.p.”</w:t>
      </w:r>
      <w:r w:rsidRPr="00247BB4">
        <w:rPr>
          <w:bCs/>
        </w:rPr>
        <w:t>).</w:t>
      </w:r>
    </w:p>
    <w:p w14:paraId="49FAF8C7" w14:textId="47444DAE" w:rsidR="00997EB4" w:rsidRPr="00247BB4" w:rsidRDefault="000154DC" w:rsidP="00247BB4">
      <w:pPr>
        <w:pStyle w:val="Akapitzlist"/>
        <w:numPr>
          <w:ilvl w:val="0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>Zamawiający będzie dokonywał kontroli</w:t>
      </w:r>
      <w:r w:rsidR="00997EB4" w:rsidRPr="00247BB4">
        <w:rPr>
          <w:bCs/>
        </w:rPr>
        <w:t xml:space="preserve"> w szczególności</w:t>
      </w:r>
      <w:r w:rsidRPr="00247BB4">
        <w:rPr>
          <w:bCs/>
        </w:rPr>
        <w:t xml:space="preserve"> poprzez</w:t>
      </w:r>
      <w:r w:rsidR="00997EB4" w:rsidRPr="00247BB4">
        <w:rPr>
          <w:bCs/>
        </w:rPr>
        <w:t>:</w:t>
      </w:r>
    </w:p>
    <w:p w14:paraId="76968F17" w14:textId="5FE8F916" w:rsidR="00997EB4" w:rsidRPr="00247BB4" w:rsidRDefault="000154DC" w:rsidP="00247BB4">
      <w:pPr>
        <w:pStyle w:val="Akapitzlist"/>
        <w:numPr>
          <w:ilvl w:val="1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bezpośrednią obserwację w terenie sposobu realizacji przez Wykonawcę </w:t>
      </w:r>
      <w:r w:rsidR="00A31CA9" w:rsidRPr="00247BB4">
        <w:rPr>
          <w:bCs/>
        </w:rPr>
        <w:t xml:space="preserve">lub podwykonawców </w:t>
      </w:r>
      <w:r w:rsidRPr="00247BB4">
        <w:rPr>
          <w:bCs/>
        </w:rPr>
        <w:t xml:space="preserve">usług lub </w:t>
      </w:r>
    </w:p>
    <w:p w14:paraId="52C8D39D" w14:textId="11BB9C3C" w:rsidR="00997EB4" w:rsidRPr="00247BB4" w:rsidRDefault="00997EB4" w:rsidP="00247BB4">
      <w:pPr>
        <w:pStyle w:val="Akapitzlist"/>
        <w:numPr>
          <w:ilvl w:val="1"/>
          <w:numId w:val="8"/>
        </w:numPr>
        <w:spacing w:line="288" w:lineRule="auto"/>
        <w:jc w:val="both"/>
        <w:rPr>
          <w:bCs/>
        </w:rPr>
      </w:pPr>
      <w:r w:rsidRPr="00247BB4">
        <w:t>uczestniczenie w realizacji usług przez Wykonawcę lub podwykonawcę, lub</w:t>
      </w:r>
    </w:p>
    <w:p w14:paraId="0E519FAE" w14:textId="77777777" w:rsidR="00997EB4" w:rsidRPr="00247BB4" w:rsidRDefault="000154DC" w:rsidP="00247BB4">
      <w:pPr>
        <w:pStyle w:val="Akapitzlist"/>
        <w:numPr>
          <w:ilvl w:val="1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poprzez analizę dokumentów, które Wykonawca </w:t>
      </w:r>
      <w:r w:rsidR="00A31CA9" w:rsidRPr="00247BB4">
        <w:rPr>
          <w:bCs/>
        </w:rPr>
        <w:t xml:space="preserve">lub podwykonawca zobowiązani są </w:t>
      </w:r>
      <w:r w:rsidRPr="00247BB4">
        <w:rPr>
          <w:bCs/>
        </w:rPr>
        <w:t>udostępnić Zamawiającemu na jego żądanie.</w:t>
      </w:r>
    </w:p>
    <w:p w14:paraId="38C995A5" w14:textId="29528885" w:rsidR="000154DC" w:rsidRPr="00247BB4" w:rsidRDefault="000154DC" w:rsidP="00247BB4">
      <w:pPr>
        <w:pStyle w:val="Akapitzlist"/>
        <w:numPr>
          <w:ilvl w:val="0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Zamawiający może stosować inne </w:t>
      </w:r>
      <w:r w:rsidR="00997EB4" w:rsidRPr="00247BB4">
        <w:rPr>
          <w:bCs/>
        </w:rPr>
        <w:t xml:space="preserve">niż wymienione w ust. </w:t>
      </w:r>
      <w:r w:rsidR="00924C2B" w:rsidRPr="00247BB4">
        <w:rPr>
          <w:bCs/>
        </w:rPr>
        <w:t>2</w:t>
      </w:r>
      <w:r w:rsidR="00997EB4" w:rsidRPr="00247BB4">
        <w:rPr>
          <w:bCs/>
        </w:rPr>
        <w:t xml:space="preserve">, </w:t>
      </w:r>
      <w:r w:rsidRPr="00247BB4">
        <w:rPr>
          <w:bCs/>
        </w:rPr>
        <w:t xml:space="preserve">sposoby i metody kontroli realizacji usług stanowiących przedmiot </w:t>
      </w:r>
      <w:r w:rsidR="006C033C" w:rsidRPr="00247BB4">
        <w:rPr>
          <w:bCs/>
        </w:rPr>
        <w:t>u</w:t>
      </w:r>
      <w:r w:rsidRPr="00247BB4">
        <w:rPr>
          <w:bCs/>
        </w:rPr>
        <w:t>mowy adekwatny do r</w:t>
      </w:r>
      <w:r w:rsidR="00A31CA9" w:rsidRPr="00247BB4">
        <w:rPr>
          <w:bCs/>
        </w:rPr>
        <w:t>odzaju kontrolowanego obowiązku.</w:t>
      </w:r>
    </w:p>
    <w:p w14:paraId="287E9C81" w14:textId="77777777" w:rsidR="000154DC" w:rsidRPr="00247BB4" w:rsidRDefault="000154DC" w:rsidP="00247BB4">
      <w:pPr>
        <w:numPr>
          <w:ilvl w:val="0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>Prawo kontroli przysługuje pracownikom Zamawiającego oraz osobom upoważnionym przez Zamawiającego, w tym podmiotom zewnętrznym.</w:t>
      </w:r>
    </w:p>
    <w:p w14:paraId="1C46D83B" w14:textId="5B5CD1E8" w:rsidR="000154DC" w:rsidRPr="00247BB4" w:rsidRDefault="000154DC" w:rsidP="00247BB4">
      <w:pPr>
        <w:numPr>
          <w:ilvl w:val="0"/>
          <w:numId w:val="8"/>
        </w:numPr>
        <w:spacing w:line="288" w:lineRule="auto"/>
        <w:jc w:val="both"/>
        <w:rPr>
          <w:bCs/>
        </w:rPr>
      </w:pPr>
      <w:r w:rsidRPr="00247BB4">
        <w:rPr>
          <w:bCs/>
        </w:rPr>
        <w:t>W przypadku stwierdzenia przez Zamawiającego nieprawidłowości w sposobie realizacji usługi sporządzany jest protokół lub notatka służbowa podpisana przez osobę dokonującą kontroli w imieniu Zamawiającego.</w:t>
      </w:r>
      <w:r w:rsidR="00CE10DF" w:rsidRPr="00247BB4">
        <w:rPr>
          <w:bCs/>
        </w:rPr>
        <w:t xml:space="preserve"> Obowiązek sporządzenie notatki lub protokołu nie obejmuje sytuacji w których ujawnienie nieprawidłowości następuje na podstawie dokumentów lub oświadczeń złożonych przez Wykonawcę – w takich sytuacjach wystarczające będzie skierowanie pisma do Wykonawcy. </w:t>
      </w:r>
      <w:r w:rsidRPr="00247BB4">
        <w:rPr>
          <w:bCs/>
        </w:rPr>
        <w:t>Protokół z kontroli lub notatka służbowa</w:t>
      </w:r>
      <w:r w:rsidR="00CE10DF" w:rsidRPr="00247BB4">
        <w:rPr>
          <w:bCs/>
        </w:rPr>
        <w:t xml:space="preserve"> </w:t>
      </w:r>
      <w:r w:rsidR="00261A19">
        <w:rPr>
          <w:bCs/>
        </w:rPr>
        <w:t>zostanie przesłana</w:t>
      </w:r>
      <w:r w:rsidRPr="00247BB4">
        <w:rPr>
          <w:bCs/>
        </w:rPr>
        <w:t xml:space="preserve"> do Wykonawcy w formie pisemnej lub skanu w ciągu 7 dni od dnia stwierdzenia uchybienia w wyniku kontroli. Wykonawcy przysługuje prawo wniesienia, w formie pisemnej, odwołania od protokołu/notatki z kontroli. Odwołanie wraz z uzasadnieniem Wykonawca wnosi do Zamawiającego w terminie do 3 dni licząc od dnia otrzymania protokołu/notatki z kontroli. Wyżej wymienione odwołanie Zamawiający rozpatrzy w terminie 7 dni od otrzymania odwołania Wykonawcy</w:t>
      </w:r>
      <w:r w:rsidR="006F2A6A" w:rsidRPr="00247BB4">
        <w:rPr>
          <w:bCs/>
        </w:rPr>
        <w:t xml:space="preserve">, przy czym uchybienie temu terminowi nie </w:t>
      </w:r>
      <w:r w:rsidR="00CE10DF" w:rsidRPr="00247BB4">
        <w:rPr>
          <w:bCs/>
        </w:rPr>
        <w:t xml:space="preserve">stanowi </w:t>
      </w:r>
      <w:r w:rsidR="006F2A6A" w:rsidRPr="00247BB4">
        <w:rPr>
          <w:bCs/>
        </w:rPr>
        <w:t>o uznaniu zasadności odwołania.</w:t>
      </w:r>
    </w:p>
    <w:p w14:paraId="64E22154" w14:textId="50D7CA53" w:rsidR="000154DC" w:rsidRPr="00247BB4" w:rsidRDefault="000154DC" w:rsidP="00247BB4">
      <w:pPr>
        <w:numPr>
          <w:ilvl w:val="0"/>
          <w:numId w:val="8"/>
        </w:numPr>
        <w:tabs>
          <w:tab w:val="clear" w:pos="360"/>
        </w:tabs>
        <w:spacing w:line="288" w:lineRule="auto"/>
        <w:jc w:val="both"/>
      </w:pPr>
      <w:r w:rsidRPr="00247BB4">
        <w:t xml:space="preserve">W ramach działań kontrolnych zmierzających do weryfikacji okoliczności, o której mowa </w:t>
      </w:r>
      <w:r w:rsidR="00CE10DF" w:rsidRPr="00247BB4">
        <w:t xml:space="preserve">powyżej </w:t>
      </w:r>
      <w:r w:rsidRPr="00247BB4">
        <w:t xml:space="preserve">w ust. 1 </w:t>
      </w:r>
      <w:r w:rsidR="00A16ECF">
        <w:t xml:space="preserve">pkt 8 </w:t>
      </w:r>
      <w:r w:rsidRPr="00247BB4">
        <w:t>Umowy, Zamawiający uprawniony jest w szczególności do:</w:t>
      </w:r>
    </w:p>
    <w:p w14:paraId="522581CF" w14:textId="4C61BE4D" w:rsidR="000154DC" w:rsidRPr="00247BB4" w:rsidRDefault="000154DC" w:rsidP="00247BB4">
      <w:pPr>
        <w:pStyle w:val="Akapitzlist"/>
        <w:numPr>
          <w:ilvl w:val="0"/>
          <w:numId w:val="10"/>
        </w:numPr>
        <w:spacing w:line="288" w:lineRule="auto"/>
        <w:jc w:val="both"/>
      </w:pPr>
      <w:r w:rsidRPr="00247BB4">
        <w:t>żądania oświadczeń i dokumentów w zakresie potwierdzenia spełniania ww. wymogów i dokonywania ich oceny;</w:t>
      </w:r>
    </w:p>
    <w:p w14:paraId="03F1CA6E" w14:textId="4392A290" w:rsidR="000154DC" w:rsidRPr="00247BB4" w:rsidRDefault="000154DC" w:rsidP="00247BB4">
      <w:pPr>
        <w:numPr>
          <w:ilvl w:val="0"/>
          <w:numId w:val="10"/>
        </w:numPr>
        <w:spacing w:line="288" w:lineRule="auto"/>
        <w:jc w:val="both"/>
      </w:pPr>
      <w:r w:rsidRPr="00247BB4">
        <w:t>żądania wyjaśnień w przypadku wątpliwości w zakresie potwierdzenia spełniania ww.</w:t>
      </w:r>
      <w:r w:rsidR="00F81234" w:rsidRPr="00247BB4">
        <w:t> </w:t>
      </w:r>
      <w:r w:rsidRPr="00247BB4">
        <w:t>wymogów;</w:t>
      </w:r>
    </w:p>
    <w:p w14:paraId="6DEF8479" w14:textId="3CED5736" w:rsidR="000154DC" w:rsidRPr="00247BB4" w:rsidRDefault="000154DC" w:rsidP="00247BB4">
      <w:pPr>
        <w:numPr>
          <w:ilvl w:val="0"/>
          <w:numId w:val="10"/>
        </w:numPr>
        <w:spacing w:line="288" w:lineRule="auto"/>
        <w:jc w:val="both"/>
      </w:pPr>
      <w:r w:rsidRPr="00247BB4">
        <w:t>przeprowadzania kontroli na miejscu wykonywania świadczenia</w:t>
      </w:r>
      <w:r w:rsidR="00164831">
        <w:t>, w tym na terenie bazy magazynowo- transportowej</w:t>
      </w:r>
      <w:r w:rsidRPr="00247BB4">
        <w:t>.</w:t>
      </w:r>
    </w:p>
    <w:p w14:paraId="18B9FDBC" w14:textId="4C9CA876" w:rsidR="000154DC" w:rsidRPr="00247BB4" w:rsidRDefault="000154DC" w:rsidP="00247BB4">
      <w:pPr>
        <w:numPr>
          <w:ilvl w:val="0"/>
          <w:numId w:val="8"/>
        </w:numPr>
        <w:tabs>
          <w:tab w:val="clear" w:pos="360"/>
        </w:tabs>
        <w:spacing w:line="288" w:lineRule="auto"/>
        <w:jc w:val="both"/>
      </w:pPr>
      <w:r w:rsidRPr="00247BB4">
        <w:t>W trakcie realizacji zamówienia, na każde wezwanie Zamawiającego w wyznaczonym w</w:t>
      </w:r>
      <w:r w:rsidR="00CE25A2" w:rsidRPr="00247BB4">
        <w:t> </w:t>
      </w:r>
      <w:r w:rsidRPr="00247BB4">
        <w:t>tym wezwaniu terminie, Wykonawca przedłoży Zamawiającemu wskazane poniżej dowody w celu potwierdzenia spełnienia wymogu zatrudnienia na podstawie umowy o pracę przez Wykonawcę lub podwykonawcę osób wykonujących czynności w trakcie realizacji zamówienia</w:t>
      </w:r>
      <w:r w:rsidR="001F18BE" w:rsidRPr="00247BB4">
        <w:t>,</w:t>
      </w:r>
      <w:r w:rsidRPr="00247BB4">
        <w:t xml:space="preserve"> określonych w </w:t>
      </w:r>
      <w:r w:rsidR="00AD7EF9" w:rsidRPr="00247BB4">
        <w:rPr>
          <w:bCs/>
        </w:rPr>
        <w:t xml:space="preserve">Rozdziale VII ust. 1 </w:t>
      </w:r>
      <w:r w:rsidRPr="00247BB4">
        <w:t xml:space="preserve"> SWZ:</w:t>
      </w:r>
    </w:p>
    <w:p w14:paraId="3247DECD" w14:textId="77777777" w:rsidR="000154DC" w:rsidRPr="00247BB4" w:rsidRDefault="000154DC" w:rsidP="00247BB4">
      <w:pPr>
        <w:numPr>
          <w:ilvl w:val="0"/>
          <w:numId w:val="11"/>
        </w:numPr>
        <w:spacing w:line="288" w:lineRule="auto"/>
        <w:jc w:val="both"/>
      </w:pPr>
      <w:r w:rsidRPr="00247BB4">
        <w:t>oświadczenia zatrudnionego pracownika,</w:t>
      </w:r>
      <w:bookmarkStart w:id="7" w:name="mip51082608"/>
      <w:bookmarkEnd w:id="7"/>
    </w:p>
    <w:p w14:paraId="0A3B3F95" w14:textId="27A2B737" w:rsidR="000154DC" w:rsidRPr="00247BB4" w:rsidRDefault="000154DC" w:rsidP="00247BB4">
      <w:pPr>
        <w:numPr>
          <w:ilvl w:val="0"/>
          <w:numId w:val="11"/>
        </w:numPr>
        <w:spacing w:line="288" w:lineRule="auto"/>
        <w:jc w:val="both"/>
      </w:pPr>
      <w:r w:rsidRPr="00247BB4">
        <w:t>oświadczenia Wykonawcy lub podwykonawcy o zatrudnieniu pracownika na podstawie umowy o pracę</w:t>
      </w:r>
      <w:bookmarkStart w:id="8" w:name="mip51082609"/>
      <w:bookmarkEnd w:id="8"/>
      <w:r w:rsidRPr="00247BB4">
        <w:t xml:space="preserve">. Oświadczenie to powinno zawierać w szczególności: dokładne </w:t>
      </w:r>
      <w:r w:rsidRPr="00247BB4">
        <w:lastRenderedPageBreak/>
        <w:t>określenie podmiotu składającego oświadczenie, datę złożenia oświadczenia, wskazanie, że objęte wezwaniem czynności wykonują osoby zatrudnione na podstawie umowy o pracę wraz ze wskazaniem liczby tych osób, rodzaju umowy o pracę i</w:t>
      </w:r>
      <w:r w:rsidR="00691673" w:rsidRPr="00247BB4">
        <w:t> </w:t>
      </w:r>
      <w:r w:rsidRPr="00247BB4">
        <w:t>wymiaru etatu oraz podpis osoby uprawnionej do złożenia oświadczenia w imieniu wykonawcy lub podwykonawcy,</w:t>
      </w:r>
    </w:p>
    <w:p w14:paraId="1E02FA31" w14:textId="77777777" w:rsidR="000154DC" w:rsidRPr="00247BB4" w:rsidRDefault="000154DC" w:rsidP="00247BB4">
      <w:pPr>
        <w:numPr>
          <w:ilvl w:val="0"/>
          <w:numId w:val="11"/>
        </w:numPr>
        <w:spacing w:line="288" w:lineRule="auto"/>
        <w:jc w:val="both"/>
      </w:pPr>
      <w:r w:rsidRPr="00247BB4">
        <w:t>poświadczonej za zgodność z oryginałem kopii umowy o pracę zatrudnionego pracownika,</w:t>
      </w:r>
      <w:bookmarkStart w:id="9" w:name="mip51082610"/>
      <w:bookmarkEnd w:id="9"/>
    </w:p>
    <w:p w14:paraId="7344F314" w14:textId="77777777" w:rsidR="000154DC" w:rsidRPr="00247BB4" w:rsidRDefault="000154DC" w:rsidP="00247BB4">
      <w:pPr>
        <w:numPr>
          <w:ilvl w:val="0"/>
          <w:numId w:val="11"/>
        </w:numPr>
        <w:spacing w:line="288" w:lineRule="auto"/>
        <w:jc w:val="both"/>
      </w:pPr>
      <w:r w:rsidRPr="00247BB4">
        <w:t> innych dokumentów, w szczególności, ale nie wyłącznie:</w:t>
      </w:r>
    </w:p>
    <w:p w14:paraId="372E38D5" w14:textId="4D6C7C3B" w:rsidR="000154DC" w:rsidRPr="00247BB4" w:rsidRDefault="000154DC" w:rsidP="00247BB4">
      <w:pPr>
        <w:numPr>
          <w:ilvl w:val="0"/>
          <w:numId w:val="12"/>
        </w:numPr>
        <w:spacing w:line="288" w:lineRule="auto"/>
        <w:ind w:left="1134"/>
        <w:jc w:val="both"/>
      </w:pPr>
      <w:r w:rsidRPr="00247BB4">
        <w:t>zaświadczenia właściwego oddziału ZUS, potwierdzające opłacanie przez Wykonawcę lub podwykonawcę składek na ubezpieczenia społeczne i</w:t>
      </w:r>
      <w:r w:rsidR="00691673" w:rsidRPr="00247BB4">
        <w:t> </w:t>
      </w:r>
      <w:r w:rsidRPr="00247BB4">
        <w:t>zdrowotne z</w:t>
      </w:r>
      <w:r w:rsidR="00691673" w:rsidRPr="00247BB4">
        <w:t> </w:t>
      </w:r>
      <w:r w:rsidRPr="00247BB4">
        <w:t>tytułu zatrudnienia na podstawie umów o pracę za ostatni okres rozliczeniowy,</w:t>
      </w:r>
    </w:p>
    <w:p w14:paraId="034712E2" w14:textId="77777777" w:rsidR="000154DC" w:rsidRPr="00247BB4" w:rsidRDefault="000154DC" w:rsidP="00247BB4">
      <w:pPr>
        <w:numPr>
          <w:ilvl w:val="0"/>
          <w:numId w:val="12"/>
        </w:numPr>
        <w:spacing w:line="288" w:lineRule="auto"/>
        <w:ind w:left="1134"/>
        <w:jc w:val="both"/>
      </w:pPr>
      <w:r w:rsidRPr="00247BB4">
        <w:t>poświadczonej za zgodność z oryginałem odpowiednio przez Wykonawcę lub podwykonawcę kopi dowodu potwierdzającego zgłoszenie pracownika przez pracodawcę do ubezpieczeń, zanonimizowaną w sposób zapewniający ochronę danych osobowych pracowników,</w:t>
      </w:r>
    </w:p>
    <w:p w14:paraId="58AC10DD" w14:textId="77777777" w:rsidR="000154DC" w:rsidRPr="00247BB4" w:rsidRDefault="000154DC" w:rsidP="00247BB4">
      <w:pPr>
        <w:spacing w:line="288" w:lineRule="auto"/>
        <w:ind w:left="284"/>
        <w:jc w:val="both"/>
      </w:pPr>
      <w:bookmarkStart w:id="10" w:name="mip51082611"/>
      <w:bookmarkEnd w:id="10"/>
      <w:r w:rsidRPr="00247BB4"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7025D0C" w14:textId="20B85068" w:rsidR="00A31CA9" w:rsidRPr="00247BB4" w:rsidRDefault="00A31CA9" w:rsidP="00247BB4">
      <w:pPr>
        <w:spacing w:line="288" w:lineRule="auto"/>
        <w:jc w:val="both"/>
      </w:pPr>
      <w:r w:rsidRPr="00247BB4">
        <w:t>8. Zamawiającemu przysługuje uprawnienie do żądania dokumentów o których mowa w ust. 7 również od podwykonawców. Wykonawca zobowiązany jest przewidzieć w umowie o podwykonawstwo obowiązek przekazania Zamawiającemu ww. dokumentów przez podwykonawcę.</w:t>
      </w:r>
    </w:p>
    <w:p w14:paraId="4CE39321" w14:textId="77777777" w:rsidR="000154DC" w:rsidRPr="00247BB4" w:rsidRDefault="000154DC" w:rsidP="00247BB4">
      <w:pPr>
        <w:spacing w:line="288" w:lineRule="auto"/>
        <w:jc w:val="both"/>
      </w:pPr>
    </w:p>
    <w:p w14:paraId="21C241A1" w14:textId="619AA7D8" w:rsidR="00644934" w:rsidRPr="00247BB4" w:rsidRDefault="00644934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8</w:t>
      </w:r>
    </w:p>
    <w:p w14:paraId="5E00E475" w14:textId="052604BB" w:rsidR="00B13894" w:rsidRPr="00247BB4" w:rsidRDefault="00B014CC" w:rsidP="00247BB4">
      <w:pPr>
        <w:pStyle w:val="Akapitzlist"/>
        <w:numPr>
          <w:ilvl w:val="3"/>
          <w:numId w:val="10"/>
        </w:numPr>
        <w:spacing w:line="288" w:lineRule="auto"/>
        <w:jc w:val="both"/>
      </w:pPr>
      <w:r w:rsidRPr="00247BB4">
        <w:t xml:space="preserve">Łączne maksymalne wynagrodzenie Wykonawcy z tytułu realizacji </w:t>
      </w:r>
      <w:r w:rsidR="00B13894" w:rsidRPr="00247BB4">
        <w:t>zamówienia nie może przekroczyć …………….. złotych netto, powiększone o podatek VAT w wysokości 8%, tj. ………………. złotych brutto.</w:t>
      </w:r>
    </w:p>
    <w:p w14:paraId="28AE9936" w14:textId="30F7961A" w:rsidR="005F0492" w:rsidRPr="00247BB4" w:rsidRDefault="002A3835" w:rsidP="00247BB4">
      <w:pPr>
        <w:pStyle w:val="Akapitzlist"/>
        <w:numPr>
          <w:ilvl w:val="3"/>
          <w:numId w:val="10"/>
        </w:numPr>
        <w:spacing w:line="288" w:lineRule="auto"/>
        <w:jc w:val="both"/>
      </w:pPr>
      <w:r w:rsidRPr="00247BB4">
        <w:t>Łączna maksymalna wysokość wynagrodzenia Wykonawcy</w:t>
      </w:r>
      <w:r w:rsidR="00FE5915" w:rsidRPr="00247BB4">
        <w:t xml:space="preserve"> o którym mowa w ust. 1, ulega zwiększeniu</w:t>
      </w:r>
      <w:r w:rsidR="005F0492" w:rsidRPr="00247BB4">
        <w:t xml:space="preserve"> w przypadku zaistnienia podstawy kontraktowej do waloryzacji wynagrodzenia należnego Wykonawcy (§ 1</w:t>
      </w:r>
      <w:r w:rsidR="006C7DDD" w:rsidRPr="00247BB4">
        <w:t>3</w:t>
      </w:r>
      <w:r w:rsidR="005F0492" w:rsidRPr="00247BB4">
        <w:t xml:space="preserve"> Umowy), w stopniu proporcjonalnym do waloryzacji cen jednostkowych wskazanych w ust. </w:t>
      </w:r>
      <w:r w:rsidR="00127055" w:rsidRPr="00247BB4">
        <w:t xml:space="preserve">8 </w:t>
      </w:r>
      <w:r w:rsidR="005F0492" w:rsidRPr="00247BB4">
        <w:t>poniżej</w:t>
      </w:r>
      <w:r w:rsidR="00AF3BA3" w:rsidRPr="00247BB4">
        <w:t xml:space="preserve"> oraz okresu realizacji zamówienia w trakcie którego obowiązywać będą zwaloryzowane ceny jednostkowe oraz pozostałej szacowanej ilości odpadów, których odbiór będzie stanowił obowiązek Wykonawcy</w:t>
      </w:r>
      <w:r w:rsidR="005F0492" w:rsidRPr="00247BB4">
        <w:t>. Zmiana wysokości łącznej maksymalnej wysokości wynagrodzenia Wykonawcy, w sytuacji o której mowa w zdaniu poprzednim, następuje na podstawie sporządzenia protokołu i nie stanowi zmiany umowy.</w:t>
      </w:r>
    </w:p>
    <w:p w14:paraId="7E051D74" w14:textId="2DACC15B" w:rsidR="008B5A57" w:rsidRPr="00247BB4" w:rsidRDefault="008B5A57" w:rsidP="00247BB4">
      <w:pPr>
        <w:pStyle w:val="Akapitzlist"/>
        <w:numPr>
          <w:ilvl w:val="3"/>
          <w:numId w:val="10"/>
        </w:numPr>
        <w:spacing w:line="288" w:lineRule="auto"/>
        <w:jc w:val="both"/>
      </w:pPr>
      <w:r w:rsidRPr="00247BB4">
        <w:t xml:space="preserve">Łączna maksymalna wysokość wynagrodzenia Wykonawcy o którym mowa w ust. 1 ulega zwiększeniu w przypadku skorzystania przez Zamawiającego z prawa opcji (§ </w:t>
      </w:r>
      <w:r w:rsidR="00AD7EF9" w:rsidRPr="00247BB4">
        <w:t>14 ust. 1</w:t>
      </w:r>
      <w:r w:rsidRPr="00247BB4">
        <w:t xml:space="preserve"> Umowy) – proporcjonalnie do zakresu skorzystania z tego uprawnienia.</w:t>
      </w:r>
    </w:p>
    <w:p w14:paraId="533D298A" w14:textId="2D906E79" w:rsidR="005F0492" w:rsidRPr="00247BB4" w:rsidRDefault="005F0492" w:rsidP="00247BB4">
      <w:pPr>
        <w:pStyle w:val="Akapitzlist"/>
        <w:numPr>
          <w:ilvl w:val="3"/>
          <w:numId w:val="10"/>
        </w:numPr>
        <w:spacing w:line="288" w:lineRule="auto"/>
        <w:jc w:val="both"/>
      </w:pPr>
      <w:r w:rsidRPr="00247BB4">
        <w:t xml:space="preserve">Niezależnie od przewidzianego terminu realizacji zamówienia, umowa wygasa z chwilą wyczerpania kwoty określonej w § </w:t>
      </w:r>
      <w:r w:rsidR="000D5336" w:rsidRPr="00247BB4">
        <w:t>8</w:t>
      </w:r>
      <w:r w:rsidRPr="00247BB4">
        <w:t xml:space="preserve"> ust. 1 </w:t>
      </w:r>
      <w:r w:rsidR="00924C2B" w:rsidRPr="00247BB4">
        <w:t xml:space="preserve">w zw. z § 8 ust. 2-3 </w:t>
      </w:r>
      <w:r w:rsidRPr="00247BB4">
        <w:t>niniejszej umowy.</w:t>
      </w:r>
    </w:p>
    <w:p w14:paraId="4C7143A4" w14:textId="46554C81" w:rsidR="002A3835" w:rsidRPr="00247BB4" w:rsidRDefault="00B014CC" w:rsidP="00247BB4">
      <w:pPr>
        <w:pStyle w:val="Akapitzlist"/>
        <w:numPr>
          <w:ilvl w:val="3"/>
          <w:numId w:val="10"/>
        </w:numPr>
        <w:spacing w:line="288" w:lineRule="auto"/>
      </w:pPr>
      <w:r w:rsidRPr="00247BB4">
        <w:t>Realizacja usług będzie rozliczana w okresach miesięcznych</w:t>
      </w:r>
      <w:r w:rsidR="00871936" w:rsidRPr="00247BB4">
        <w:t xml:space="preserve"> (miesiące kalendarzowe)</w:t>
      </w:r>
      <w:r w:rsidRPr="00247BB4">
        <w:t xml:space="preserve">. </w:t>
      </w:r>
    </w:p>
    <w:p w14:paraId="75B4DA56" w14:textId="14565C79" w:rsidR="002A3835" w:rsidRPr="00247BB4" w:rsidRDefault="00B014CC" w:rsidP="00247BB4">
      <w:pPr>
        <w:pStyle w:val="Akapitzlist"/>
        <w:numPr>
          <w:ilvl w:val="3"/>
          <w:numId w:val="10"/>
        </w:numPr>
        <w:spacing w:line="288" w:lineRule="auto"/>
        <w:jc w:val="both"/>
      </w:pPr>
      <w:r w:rsidRPr="00247BB4">
        <w:lastRenderedPageBreak/>
        <w:t xml:space="preserve">Miesięczna wysokość wynagrodzenia Wykonawcy, należnego tytułem należycie wykonanej </w:t>
      </w:r>
      <w:r w:rsidR="00461F46" w:rsidRPr="00247BB4">
        <w:t>u</w:t>
      </w:r>
      <w:r w:rsidRPr="00247BB4">
        <w:t xml:space="preserve">mowy, </w:t>
      </w:r>
      <w:r w:rsidR="00DA2D77" w:rsidRPr="00247BB4">
        <w:t xml:space="preserve">ustalana jest jako </w:t>
      </w:r>
      <w:r w:rsidRPr="00247BB4">
        <w:t>iloczyn rzeczywiście odebranych</w:t>
      </w:r>
      <w:r w:rsidR="00871936" w:rsidRPr="00247BB4">
        <w:t xml:space="preserve">, </w:t>
      </w:r>
      <w:r w:rsidR="00A31CA9" w:rsidRPr="00247BB4">
        <w:t xml:space="preserve">przetransportowanych </w:t>
      </w:r>
      <w:r w:rsidR="00871936" w:rsidRPr="00247BB4">
        <w:t xml:space="preserve">i </w:t>
      </w:r>
      <w:r w:rsidR="00F11D84" w:rsidRPr="00247BB4">
        <w:t xml:space="preserve">przekazanych do zagospodarowania </w:t>
      </w:r>
      <w:r w:rsidRPr="00247BB4">
        <w:t xml:space="preserve">z terenu </w:t>
      </w:r>
      <w:r w:rsidR="00644934" w:rsidRPr="00247BB4">
        <w:t xml:space="preserve">Gminy </w:t>
      </w:r>
      <w:r w:rsidR="00975588" w:rsidRPr="00247BB4">
        <w:t xml:space="preserve">Kleszczewo </w:t>
      </w:r>
      <w:r w:rsidRPr="00247BB4">
        <w:t xml:space="preserve">ilości i rodzajów (frakcji) </w:t>
      </w:r>
      <w:r w:rsidR="006C7DDD" w:rsidRPr="00247BB4">
        <w:t xml:space="preserve">odpadów komunalnych </w:t>
      </w:r>
      <w:r w:rsidR="00127055" w:rsidRPr="00247BB4">
        <w:t xml:space="preserve">w danym miesiącu kalendarzowym realizacji usługi kompleksowej </w:t>
      </w:r>
      <w:r w:rsidRPr="00247BB4">
        <w:t>oraz cen</w:t>
      </w:r>
      <w:r w:rsidR="000E01C4">
        <w:t>y jednostkowej</w:t>
      </w:r>
      <w:r w:rsidRPr="00247BB4">
        <w:t xml:space="preserve"> za odbiór</w:t>
      </w:r>
      <w:r w:rsidR="00871936" w:rsidRPr="00247BB4">
        <w:t xml:space="preserve"> </w:t>
      </w:r>
      <w:r w:rsidR="000E01C4">
        <w:t xml:space="preserve">i transport niesegregowanych (zmieszanych) odpadów komunalnych / cen jednostkowych za </w:t>
      </w:r>
      <w:r w:rsidR="00F11D84" w:rsidRPr="00247BB4">
        <w:t>odbiór</w:t>
      </w:r>
      <w:r w:rsidR="000E01C4">
        <w:t>, transport</w:t>
      </w:r>
      <w:r w:rsidR="00F11D84" w:rsidRPr="00247BB4">
        <w:t xml:space="preserve"> i zagospodarowanie</w:t>
      </w:r>
      <w:r w:rsidR="00871936" w:rsidRPr="00247BB4">
        <w:t xml:space="preserve"> </w:t>
      </w:r>
      <w:r w:rsidR="000E01C4">
        <w:t>pozostałych</w:t>
      </w:r>
      <w:r w:rsidRPr="00247BB4">
        <w:t xml:space="preserve"> rodzajów (frakcji) odpadów.</w:t>
      </w:r>
      <w:r w:rsidR="00AD7EF9" w:rsidRPr="00247BB4">
        <w:t xml:space="preserve"> </w:t>
      </w:r>
    </w:p>
    <w:p w14:paraId="0F658C92" w14:textId="2A9218C5" w:rsidR="002A3835" w:rsidRPr="00247BB4" w:rsidRDefault="00871936" w:rsidP="00247BB4">
      <w:pPr>
        <w:pStyle w:val="Akapitzlist"/>
        <w:numPr>
          <w:ilvl w:val="3"/>
          <w:numId w:val="10"/>
        </w:numPr>
        <w:spacing w:line="288" w:lineRule="auto"/>
        <w:jc w:val="both"/>
      </w:pPr>
      <w:r w:rsidRPr="00247BB4">
        <w:t>Wynagrodzenie, u</w:t>
      </w:r>
      <w:r w:rsidR="00B014CC" w:rsidRPr="00247BB4">
        <w:t>stalone w oparciu o ilość i rodzaje (frakcje) odebranych</w:t>
      </w:r>
      <w:r w:rsidRPr="00247BB4">
        <w:t>,</w:t>
      </w:r>
      <w:r w:rsidR="00B014CC" w:rsidRPr="00247BB4">
        <w:t xml:space="preserve"> przetransportowanych </w:t>
      </w:r>
      <w:r w:rsidRPr="00247BB4">
        <w:t xml:space="preserve">i </w:t>
      </w:r>
      <w:r w:rsidR="00F11D84" w:rsidRPr="00247BB4">
        <w:t xml:space="preserve">przekazanych do zagospodarowania </w:t>
      </w:r>
      <w:r w:rsidR="00B014CC" w:rsidRPr="00247BB4">
        <w:t>odpadów komunalnych, obejmuje</w:t>
      </w:r>
      <w:r w:rsidRPr="00247BB4">
        <w:t xml:space="preserve"> i uwzględnia</w:t>
      </w:r>
      <w:r w:rsidR="00B014CC" w:rsidRPr="00247BB4">
        <w:t xml:space="preserve"> całość realizowanych przez Wykonawcę usług i</w:t>
      </w:r>
      <w:r w:rsidR="00F81234" w:rsidRPr="00247BB4">
        <w:t> </w:t>
      </w:r>
      <w:r w:rsidR="00B014CC" w:rsidRPr="00247BB4">
        <w:t xml:space="preserve">obowiązków. </w:t>
      </w:r>
    </w:p>
    <w:p w14:paraId="5E872B59" w14:textId="77777777" w:rsidR="006C1D16" w:rsidRPr="00247BB4" w:rsidRDefault="006C1D16" w:rsidP="00247BB4">
      <w:pPr>
        <w:pStyle w:val="Akapitzlist"/>
        <w:numPr>
          <w:ilvl w:val="3"/>
          <w:numId w:val="10"/>
        </w:numPr>
        <w:spacing w:line="288" w:lineRule="auto"/>
        <w:jc w:val="both"/>
      </w:pPr>
      <w:r w:rsidRPr="00247BB4">
        <w:t>Ceny jednostkowe za:</w:t>
      </w:r>
    </w:p>
    <w:p w14:paraId="3D44C8D6" w14:textId="67192BF3" w:rsidR="006C1D16" w:rsidRPr="00247BB4" w:rsidRDefault="00B014CC" w:rsidP="00B652A0">
      <w:pPr>
        <w:pStyle w:val="Akapitzlist"/>
        <w:numPr>
          <w:ilvl w:val="1"/>
          <w:numId w:val="37"/>
        </w:numPr>
        <w:spacing w:line="288" w:lineRule="auto"/>
        <w:jc w:val="both"/>
      </w:pPr>
      <w:r w:rsidRPr="00247BB4">
        <w:t>odbiór</w:t>
      </w:r>
      <w:r w:rsidR="008B5A57" w:rsidRPr="00247BB4">
        <w:t>, transport</w:t>
      </w:r>
      <w:r w:rsidRPr="00247BB4">
        <w:t xml:space="preserve"> </w:t>
      </w:r>
      <w:bookmarkStart w:id="11" w:name="_Hlk67574040"/>
      <w:r w:rsidR="006C7DDD" w:rsidRPr="00247BB4">
        <w:t>i zagospodarowanie</w:t>
      </w:r>
      <w:r w:rsidR="00F11D84" w:rsidRPr="00247BB4">
        <w:t xml:space="preserve"> (z wyłączeniem frakcji odpadów zagospodarowywanych</w:t>
      </w:r>
      <w:r w:rsidR="000E01C4">
        <w:t xml:space="preserve"> [zmieszanych] </w:t>
      </w:r>
      <w:r w:rsidR="00F11D84" w:rsidRPr="00247BB4">
        <w:t>w instalacji wskazanej przez Zamawiającego)</w:t>
      </w:r>
      <w:r w:rsidR="006C7DDD" w:rsidRPr="00247BB4">
        <w:t xml:space="preserve"> </w:t>
      </w:r>
      <w:r w:rsidRPr="00247BB4">
        <w:t xml:space="preserve">poszczególnych rodzajów (frakcji) odpadów </w:t>
      </w:r>
      <w:bookmarkEnd w:id="11"/>
      <w:r w:rsidRPr="00247BB4">
        <w:t xml:space="preserve">wynikają z oferty Wykonawcy, </w:t>
      </w:r>
      <w:r w:rsidR="006C1D16" w:rsidRPr="00247BB4">
        <w:t>stanowiącej załącznik do Umowy,</w:t>
      </w:r>
    </w:p>
    <w:p w14:paraId="5B6398A8" w14:textId="1B170213" w:rsidR="006C1D16" w:rsidRPr="00247BB4" w:rsidRDefault="006C1D16" w:rsidP="00B652A0">
      <w:pPr>
        <w:pStyle w:val="Akapitzlist"/>
        <w:numPr>
          <w:ilvl w:val="1"/>
          <w:numId w:val="37"/>
        </w:numPr>
        <w:spacing w:line="288" w:lineRule="auto"/>
        <w:jc w:val="both"/>
      </w:pPr>
      <w:r w:rsidRPr="00247BB4">
        <w:t>odbiór i transport niesegregowanych (zmieszanych) odpadów komunalnych wynika z oferty Wykonawcy, stanowiącej załącznik do Umowy.</w:t>
      </w:r>
    </w:p>
    <w:p w14:paraId="4630192A" w14:textId="12D99EAC" w:rsidR="002A3835" w:rsidRPr="00247BB4" w:rsidRDefault="00B014CC" w:rsidP="00247BB4">
      <w:pPr>
        <w:spacing w:line="288" w:lineRule="auto"/>
        <w:jc w:val="both"/>
      </w:pPr>
      <w:r w:rsidRPr="00247BB4">
        <w:t xml:space="preserve">Zmiana wysokości cen jednostkowych jest możliwa na zasadach wynikających z Umowy. </w:t>
      </w:r>
      <w:r w:rsidR="000329B9" w:rsidRPr="00247BB4">
        <w:t xml:space="preserve"> </w:t>
      </w:r>
    </w:p>
    <w:p w14:paraId="0DF5F574" w14:textId="1113BCF5" w:rsidR="00B014CC" w:rsidRPr="00247BB4" w:rsidRDefault="00B014CC" w:rsidP="00247BB4">
      <w:pPr>
        <w:pStyle w:val="Akapitzlist"/>
        <w:numPr>
          <w:ilvl w:val="3"/>
          <w:numId w:val="10"/>
        </w:numPr>
        <w:spacing w:line="288" w:lineRule="auto"/>
        <w:jc w:val="both"/>
      </w:pPr>
      <w:r w:rsidRPr="00247BB4">
        <w:t>Wykonawca zobowiązany jest do należytego wykazania ilości i rodzajów (frakcji) rzeczywiście odebranyc</w:t>
      </w:r>
      <w:r w:rsidR="00127055" w:rsidRPr="00247BB4">
        <w:t xml:space="preserve">h, przetransportowanych </w:t>
      </w:r>
      <w:r w:rsidR="00150E4A" w:rsidRPr="00247BB4">
        <w:t xml:space="preserve">i </w:t>
      </w:r>
      <w:r w:rsidR="00F11D84" w:rsidRPr="00247BB4">
        <w:t xml:space="preserve">przekazanych do zagospodarowania </w:t>
      </w:r>
      <w:r w:rsidRPr="00247BB4">
        <w:t>odpadów komunalnych, w</w:t>
      </w:r>
      <w:r w:rsidR="00B60F94" w:rsidRPr="00247BB4">
        <w:t xml:space="preserve"> szczególności w</w:t>
      </w:r>
      <w:r w:rsidRPr="00247BB4">
        <w:t xml:space="preserve"> oparciu o:</w:t>
      </w:r>
    </w:p>
    <w:p w14:paraId="2FD6278D" w14:textId="77777777" w:rsidR="00B014CC" w:rsidRPr="00247BB4" w:rsidRDefault="00B014CC" w:rsidP="00247BB4">
      <w:pPr>
        <w:numPr>
          <w:ilvl w:val="0"/>
          <w:numId w:val="13"/>
        </w:numPr>
        <w:spacing w:line="288" w:lineRule="auto"/>
        <w:jc w:val="both"/>
      </w:pPr>
      <w:r w:rsidRPr="00247BB4">
        <w:t>karty przekazania odpadów komunalnych,</w:t>
      </w:r>
    </w:p>
    <w:p w14:paraId="45B81FD8" w14:textId="46BAAC2B" w:rsidR="00B014CC" w:rsidRPr="00247BB4" w:rsidRDefault="00B014CC" w:rsidP="00247BB4">
      <w:pPr>
        <w:numPr>
          <w:ilvl w:val="0"/>
          <w:numId w:val="13"/>
        </w:numPr>
        <w:spacing w:line="288" w:lineRule="auto"/>
        <w:jc w:val="both"/>
      </w:pPr>
      <w:r w:rsidRPr="00247BB4">
        <w:t>inne dokumenty</w:t>
      </w:r>
      <w:r w:rsidR="00C07734" w:rsidRPr="00247BB4">
        <w:t>,</w:t>
      </w:r>
    </w:p>
    <w:p w14:paraId="64CC957A" w14:textId="77777777" w:rsidR="00F11D84" w:rsidRPr="00247BB4" w:rsidRDefault="00B014CC" w:rsidP="00247BB4">
      <w:pPr>
        <w:numPr>
          <w:ilvl w:val="0"/>
          <w:numId w:val="13"/>
        </w:numPr>
        <w:spacing w:line="288" w:lineRule="auto"/>
        <w:jc w:val="both"/>
      </w:pPr>
      <w:r w:rsidRPr="00247BB4">
        <w:t>dokumenty (dane) potwierdzające przejazd pojazdów, które dokonały odbioru odpadów (dane GPS pojazdów zgłoszonych Zamawiającemu do realizacji zamówienia)</w:t>
      </w:r>
      <w:r w:rsidR="00F11D84" w:rsidRPr="00247BB4">
        <w:t>,</w:t>
      </w:r>
    </w:p>
    <w:p w14:paraId="23CE640C" w14:textId="05B4F84C" w:rsidR="00F11D84" w:rsidRPr="00247BB4" w:rsidRDefault="000E01C4" w:rsidP="00247BB4">
      <w:pPr>
        <w:numPr>
          <w:ilvl w:val="0"/>
          <w:numId w:val="13"/>
        </w:numPr>
        <w:spacing w:line="288" w:lineRule="auto"/>
        <w:jc w:val="both"/>
      </w:pPr>
      <w:r>
        <w:t xml:space="preserve">dane z </w:t>
      </w:r>
      <w:r w:rsidR="00F11D84" w:rsidRPr="00247BB4">
        <w:t>rejestrator</w:t>
      </w:r>
      <w:r>
        <w:t>ów</w:t>
      </w:r>
      <w:r w:rsidR="00F11D84" w:rsidRPr="00247BB4">
        <w:t xml:space="preserve"> wizualnych realizacji usługi,</w:t>
      </w:r>
    </w:p>
    <w:p w14:paraId="43AA7038" w14:textId="026BD89F" w:rsidR="00B014CC" w:rsidRPr="00247BB4" w:rsidRDefault="00F11D84" w:rsidP="00247BB4">
      <w:pPr>
        <w:numPr>
          <w:ilvl w:val="0"/>
          <w:numId w:val="13"/>
        </w:numPr>
        <w:spacing w:line="288" w:lineRule="auto"/>
        <w:jc w:val="both"/>
      </w:pPr>
      <w:r w:rsidRPr="00247BB4">
        <w:t>dane z systemu RFID.</w:t>
      </w:r>
    </w:p>
    <w:p w14:paraId="7C9FEA82" w14:textId="01B29C8C" w:rsidR="00B014CC" w:rsidRPr="00247BB4" w:rsidRDefault="00B014CC" w:rsidP="00B652A0">
      <w:pPr>
        <w:pStyle w:val="Akapitzlist"/>
        <w:numPr>
          <w:ilvl w:val="4"/>
          <w:numId w:val="28"/>
        </w:numPr>
        <w:spacing w:line="288" w:lineRule="auto"/>
        <w:jc w:val="both"/>
      </w:pPr>
      <w:r w:rsidRPr="00610389">
        <w:t>Wykazanie ilości</w:t>
      </w:r>
      <w:r w:rsidRPr="00247BB4">
        <w:t xml:space="preserve"> rzeczywiście odebranych</w:t>
      </w:r>
      <w:r w:rsidR="008B5A57" w:rsidRPr="00247BB4">
        <w:t>, przetransportowanych</w:t>
      </w:r>
      <w:r w:rsidRPr="00247BB4">
        <w:t xml:space="preserve"> </w:t>
      </w:r>
      <w:r w:rsidR="00150E4A" w:rsidRPr="00247BB4">
        <w:t xml:space="preserve">i </w:t>
      </w:r>
      <w:r w:rsidR="00610389">
        <w:t xml:space="preserve">przekazanych do </w:t>
      </w:r>
      <w:r w:rsidR="00150E4A" w:rsidRPr="00247BB4">
        <w:t>zagospodarowan</w:t>
      </w:r>
      <w:r w:rsidR="00610389">
        <w:t>ia</w:t>
      </w:r>
      <w:r w:rsidR="00150E4A" w:rsidRPr="00247BB4">
        <w:t xml:space="preserve"> </w:t>
      </w:r>
      <w:r w:rsidRPr="00247BB4">
        <w:t>odpadów komunalnych stanowi obowiązek Wykonawcy. Wykonawca wskazuje ilość i rodzaje (frakcje) rzeczywiście odebranych</w:t>
      </w:r>
      <w:r w:rsidR="00F3373F" w:rsidRPr="00247BB4">
        <w:t>, przetransportowanych</w:t>
      </w:r>
      <w:r w:rsidRPr="00247BB4">
        <w:t xml:space="preserve"> </w:t>
      </w:r>
      <w:r w:rsidR="00150E4A" w:rsidRPr="00247BB4">
        <w:t>i</w:t>
      </w:r>
      <w:r w:rsidR="00610389">
        <w:t xml:space="preserve"> przekazanych do zagospodarowania</w:t>
      </w:r>
      <w:r w:rsidR="00150E4A" w:rsidRPr="00247BB4">
        <w:t xml:space="preserve"> </w:t>
      </w:r>
      <w:r w:rsidRPr="00247BB4">
        <w:t xml:space="preserve">odpadów komunalnych w </w:t>
      </w:r>
      <w:r w:rsidR="008B5A57" w:rsidRPr="00247BB4">
        <w:t xml:space="preserve">raporcie </w:t>
      </w:r>
      <w:r w:rsidR="000B3E00" w:rsidRPr="00247BB4">
        <w:t>wykonania usług</w:t>
      </w:r>
      <w:r w:rsidRPr="00247BB4">
        <w:t xml:space="preserve"> </w:t>
      </w:r>
      <w:r w:rsidR="00117F6C" w:rsidRPr="00247BB4">
        <w:t>za dany miesiąc</w:t>
      </w:r>
      <w:r w:rsidR="00DF340F" w:rsidRPr="00247BB4">
        <w:t>,</w:t>
      </w:r>
      <w:r w:rsidR="00117F6C" w:rsidRPr="00247BB4">
        <w:t xml:space="preserve"> </w:t>
      </w:r>
      <w:r w:rsidRPr="00247BB4">
        <w:t>składanym w</w:t>
      </w:r>
      <w:r w:rsidR="000218F4" w:rsidRPr="00247BB4">
        <w:t> </w:t>
      </w:r>
      <w:r w:rsidRPr="00247BB4">
        <w:t xml:space="preserve">terminie do 5 dnia miesiąca następującego po miesiącu, w którym odpady zostały odebrane i przetransportowane. </w:t>
      </w:r>
      <w:r w:rsidR="00B21E43" w:rsidRPr="00247BB4">
        <w:t xml:space="preserve">Wzór </w:t>
      </w:r>
      <w:r w:rsidR="008B5A57" w:rsidRPr="00247BB4">
        <w:t xml:space="preserve">raportu </w:t>
      </w:r>
      <w:r w:rsidR="00B21E43" w:rsidRPr="00247BB4">
        <w:t>wykonania usług za dany miesiąc stanowi załącznik do umowy.</w:t>
      </w:r>
    </w:p>
    <w:p w14:paraId="1DF47916" w14:textId="2D9AA9D6" w:rsidR="00B014CC" w:rsidRPr="00247BB4" w:rsidRDefault="00B014CC" w:rsidP="00B652A0">
      <w:pPr>
        <w:pStyle w:val="Akapitzlist"/>
        <w:numPr>
          <w:ilvl w:val="4"/>
          <w:numId w:val="28"/>
        </w:numPr>
        <w:spacing w:line="288" w:lineRule="auto"/>
        <w:jc w:val="both"/>
      </w:pPr>
      <w:r w:rsidRPr="00247BB4">
        <w:t xml:space="preserve">Zamawiającemu przysługuje uprawnienie do weryfikacji prawidłowości </w:t>
      </w:r>
      <w:r w:rsidR="00E7446D" w:rsidRPr="00247BB4">
        <w:t>raportu</w:t>
      </w:r>
      <w:r w:rsidR="00F3373F" w:rsidRPr="00247BB4">
        <w:t xml:space="preserve"> oraz załączonych do niego dokumentów</w:t>
      </w:r>
      <w:r w:rsidR="00E7446D" w:rsidRPr="00247BB4">
        <w:t xml:space="preserve"> </w:t>
      </w:r>
      <w:r w:rsidRPr="00247BB4">
        <w:t>w zakresie:</w:t>
      </w:r>
    </w:p>
    <w:p w14:paraId="46D5FE35" w14:textId="77777777" w:rsidR="00B014CC" w:rsidRPr="00247BB4" w:rsidRDefault="00B014CC" w:rsidP="00247BB4">
      <w:pPr>
        <w:numPr>
          <w:ilvl w:val="0"/>
          <w:numId w:val="14"/>
        </w:numPr>
        <w:spacing w:line="288" w:lineRule="auto"/>
        <w:jc w:val="both"/>
      </w:pPr>
      <w:r w:rsidRPr="00247BB4">
        <w:t>formalnym,</w:t>
      </w:r>
    </w:p>
    <w:p w14:paraId="1A862075" w14:textId="12BCFF7D" w:rsidR="00B014CC" w:rsidRPr="00247BB4" w:rsidRDefault="00B014CC" w:rsidP="00247BB4">
      <w:pPr>
        <w:numPr>
          <w:ilvl w:val="0"/>
          <w:numId w:val="14"/>
        </w:numPr>
        <w:spacing w:line="288" w:lineRule="auto"/>
        <w:jc w:val="both"/>
      </w:pPr>
      <w:r w:rsidRPr="00247BB4">
        <w:t xml:space="preserve">merytorycznym, w szczególności w zakresie prawidłowości ustalenia ilości i rodzajów odebranych odpadów komunalnych, w tym co do tego czy pochodzą one z terenu Gminy </w:t>
      </w:r>
      <w:r w:rsidR="001135A3" w:rsidRPr="00247BB4">
        <w:t>Kleszczewo</w:t>
      </w:r>
      <w:r w:rsidR="00F3373F" w:rsidRPr="00247BB4">
        <w:t>, w tym w oparciu o prowadzone przez posiadaczy odpadów ewidencje odpadów w BDO.</w:t>
      </w:r>
    </w:p>
    <w:p w14:paraId="2980ADF3" w14:textId="32C86935" w:rsidR="00F3373F" w:rsidRPr="00247BB4" w:rsidRDefault="008B5A57" w:rsidP="00B652A0">
      <w:pPr>
        <w:pStyle w:val="Akapitzlist"/>
        <w:numPr>
          <w:ilvl w:val="4"/>
          <w:numId w:val="28"/>
        </w:numPr>
        <w:spacing w:line="288" w:lineRule="auto"/>
        <w:jc w:val="both"/>
      </w:pPr>
      <w:r w:rsidRPr="00247BB4">
        <w:lastRenderedPageBreak/>
        <w:t xml:space="preserve">Raport </w:t>
      </w:r>
      <w:r w:rsidR="00B0627E">
        <w:t>wraz z dokumentami o których mowa w ust. 9 pkt 1) stanowią</w:t>
      </w:r>
      <w:r w:rsidRPr="00247BB4">
        <w:t xml:space="preserve"> integralny załącznik do faktury</w:t>
      </w:r>
      <w:r w:rsidR="001D1132" w:rsidRPr="00247BB4">
        <w:t>.</w:t>
      </w:r>
      <w:r w:rsidRPr="00247BB4">
        <w:t xml:space="preserve"> Wystawienie faktury, bez jednoczesnego lub uprzedniego przesłania raportu </w:t>
      </w:r>
      <w:r w:rsidR="00B0627E">
        <w:t xml:space="preserve">wraz z dokumentami o których mowa w ust. 9 pkt 1) </w:t>
      </w:r>
      <w:r w:rsidRPr="00247BB4">
        <w:t xml:space="preserve">wstrzymuje obowiązek Zamawiającego do zapłaty wynagrodzenia wynikającego z faktury, aż do momentu przekazania kompletnych załączników. </w:t>
      </w:r>
      <w:r w:rsidR="00F3373F" w:rsidRPr="00247BB4">
        <w:t xml:space="preserve">W przypadku niemożliwości technologicznej wygenerowania lub przekazania dokumentów wskazanych </w:t>
      </w:r>
      <w:r w:rsidR="00B0627E">
        <w:t>ust. 9 pkt 1)</w:t>
      </w:r>
      <w:r w:rsidR="00F3373F" w:rsidRPr="00247BB4">
        <w:t xml:space="preserve">, po uprzednim wykazaniu wskazanej okoliczności przez Wykonawcę, Zamawiający dopuszcza możliwość dokonania weryfikacji zgodności raportu ze stanem rzeczywistym prowadzonej przez posiadaczy odpadów ewidencji odpadów w BDO. </w:t>
      </w:r>
    </w:p>
    <w:p w14:paraId="2697DCE1" w14:textId="4B647EA3" w:rsidR="00B014CC" w:rsidRPr="00247BB4" w:rsidRDefault="008B5A57" w:rsidP="00B652A0">
      <w:pPr>
        <w:pStyle w:val="Akapitzlist"/>
        <w:numPr>
          <w:ilvl w:val="4"/>
          <w:numId w:val="28"/>
        </w:numPr>
        <w:spacing w:line="288" w:lineRule="auto"/>
        <w:jc w:val="both"/>
      </w:pPr>
      <w:r w:rsidRPr="00247BB4">
        <w:t xml:space="preserve">Zapłata wynagrodzenia nie oznacza akceptacji raportu oraz załączonych do niego dokumentów, jak również niekwestionowania ich treści lub elementów formalnych. </w:t>
      </w:r>
      <w:r w:rsidR="001D1132" w:rsidRPr="00247BB4">
        <w:t xml:space="preserve"> </w:t>
      </w:r>
    </w:p>
    <w:p w14:paraId="2E009F4C" w14:textId="77777777" w:rsidR="002A3835" w:rsidRPr="00247BB4" w:rsidRDefault="00B014CC" w:rsidP="00B652A0">
      <w:pPr>
        <w:pStyle w:val="Akapitzlist"/>
        <w:numPr>
          <w:ilvl w:val="4"/>
          <w:numId w:val="28"/>
        </w:numPr>
        <w:spacing w:line="288" w:lineRule="auto"/>
        <w:jc w:val="both"/>
      </w:pPr>
      <w:r w:rsidRPr="00247BB4">
        <w:t>Strony postanawiają, iż zapłata następuje w dniu obciążenia rachunku bankowego Zamawiającego.</w:t>
      </w:r>
    </w:p>
    <w:p w14:paraId="07DABD2C" w14:textId="3DEA4982" w:rsidR="002A3835" w:rsidRPr="00247BB4" w:rsidRDefault="00B014CC" w:rsidP="00B652A0">
      <w:pPr>
        <w:pStyle w:val="Akapitzlist"/>
        <w:numPr>
          <w:ilvl w:val="4"/>
          <w:numId w:val="28"/>
        </w:numPr>
        <w:spacing w:line="288" w:lineRule="auto"/>
        <w:jc w:val="both"/>
      </w:pPr>
      <w:r w:rsidRPr="00247BB4">
        <w:t>Wykonawca oświadcza, że numer rachunku rozliczeniowego, wskazany we wszystkich fakturach, które będą wystawione w jego imieniu, jest rachunkiem, dla którego zgodnie z</w:t>
      </w:r>
      <w:r w:rsidR="00F81234" w:rsidRPr="00247BB4">
        <w:t> </w:t>
      </w:r>
      <w:r w:rsidRPr="00247BB4">
        <w:t>Rozdziałem 3a ustawy z dnia 29 sierpnia 1997 r. - Prawo bankowe</w:t>
      </w:r>
      <w:r w:rsidR="00150E4A" w:rsidRPr="00247BB4">
        <w:t xml:space="preserve">, </w:t>
      </w:r>
      <w:r w:rsidRPr="00247BB4">
        <w:t>t</w:t>
      </w:r>
      <w:r w:rsidR="00150E4A" w:rsidRPr="00247BB4">
        <w:t>.</w:t>
      </w:r>
      <w:r w:rsidRPr="00247BB4">
        <w:t>j.</w:t>
      </w:r>
      <w:r w:rsidR="00150E4A" w:rsidRPr="00247BB4">
        <w:t>:</w:t>
      </w:r>
      <w:r w:rsidRPr="00247BB4">
        <w:t xml:space="preserve"> Dz. U. z 2020 r. poz. 1896 ze zm.</w:t>
      </w:r>
      <w:r w:rsidR="00150E4A" w:rsidRPr="00247BB4">
        <w:t xml:space="preserve"> - </w:t>
      </w:r>
      <w:r w:rsidRPr="00247BB4">
        <w:t>prowadzony jest rachunek VAT.</w:t>
      </w:r>
    </w:p>
    <w:p w14:paraId="6A64AB55" w14:textId="5063D768" w:rsidR="002A3835" w:rsidRPr="00247BB4" w:rsidRDefault="00B014CC" w:rsidP="00B652A0">
      <w:pPr>
        <w:pStyle w:val="Akapitzlist"/>
        <w:numPr>
          <w:ilvl w:val="4"/>
          <w:numId w:val="28"/>
        </w:numPr>
        <w:spacing w:line="288" w:lineRule="auto"/>
        <w:jc w:val="both"/>
      </w:pPr>
      <w:r w:rsidRPr="00247BB4">
        <w:t>Wykonawca oświadcza, że wyraża zgodę na dokonywanie przez Zamawiającego płatności należnego mu wynagrodzenia z zastosowaniem mechanizmu podzielonej płatności tzw. „split payment”,</w:t>
      </w:r>
      <w:r w:rsidR="00644934" w:rsidRPr="00247BB4">
        <w:t xml:space="preserve"> </w:t>
      </w:r>
      <w:r w:rsidRPr="00247BB4">
        <w:t>w związku z wejściem w życie ustawy z dnia 9 sierpnia 2019 r. o zmianie ustawy o podatku od towarów i usług oraz niektórych innych ustaw</w:t>
      </w:r>
      <w:r w:rsidR="00150E4A" w:rsidRPr="00247BB4">
        <w:t xml:space="preserve">, </w:t>
      </w:r>
      <w:r w:rsidRPr="00247BB4">
        <w:t>Dz.U. z 2019 r. poz. 1751.</w:t>
      </w:r>
    </w:p>
    <w:p w14:paraId="1C24D5D9" w14:textId="13FF012D" w:rsidR="00842724" w:rsidRPr="00247BB4" w:rsidRDefault="00B014CC" w:rsidP="00B652A0">
      <w:pPr>
        <w:pStyle w:val="Akapitzlist"/>
        <w:numPr>
          <w:ilvl w:val="4"/>
          <w:numId w:val="28"/>
        </w:numPr>
        <w:spacing w:line="288" w:lineRule="auto"/>
        <w:jc w:val="both"/>
      </w:pPr>
      <w:r w:rsidRPr="00247BB4">
        <w:t>Wykonawca jest uprawniony do przesyłania Zamawiającemu ustrukturyzowanych faktur elektronicznych za pośrednictwem platformy elektronicznego fakturowania, zgodnie z</w:t>
      </w:r>
      <w:r w:rsidR="00F81234" w:rsidRPr="00247BB4">
        <w:t> </w:t>
      </w:r>
      <w:r w:rsidRPr="00247BB4">
        <w:t>ustawą z dnia 9 listopada 2018 r. o elektronicznym fakturowaniu w zamówieniach publicznych, koncesjach na roboty budowlane lub usługi oraz partnerstwie publiczno-prawnym</w:t>
      </w:r>
      <w:r w:rsidR="00150E4A" w:rsidRPr="00247BB4">
        <w:t xml:space="preserve">, t.j.: </w:t>
      </w:r>
      <w:r w:rsidRPr="00247BB4">
        <w:t>Dz. U. z 20</w:t>
      </w:r>
      <w:r w:rsidR="00150E4A" w:rsidRPr="00247BB4">
        <w:t>20</w:t>
      </w:r>
      <w:r w:rsidRPr="00247BB4">
        <w:t xml:space="preserve"> r. poz. </w:t>
      </w:r>
      <w:r w:rsidR="00150E4A" w:rsidRPr="00247BB4">
        <w:t>1666 ze zm.</w:t>
      </w:r>
    </w:p>
    <w:p w14:paraId="653EC62A" w14:textId="2FD5D01D" w:rsidR="00842724" w:rsidRPr="00247BB4" w:rsidRDefault="00842724" w:rsidP="00247BB4">
      <w:pPr>
        <w:spacing w:line="288" w:lineRule="auto"/>
        <w:jc w:val="both"/>
      </w:pPr>
    </w:p>
    <w:p w14:paraId="6D8CA1FB" w14:textId="38DCDA23" w:rsidR="00D9269A" w:rsidRPr="00247BB4" w:rsidRDefault="00D9269A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9</w:t>
      </w:r>
    </w:p>
    <w:p w14:paraId="472F06AE" w14:textId="6C5BCF15" w:rsidR="00D9269A" w:rsidRPr="00247BB4" w:rsidRDefault="00D9269A" w:rsidP="00B652A0">
      <w:pPr>
        <w:pStyle w:val="Akapitzlist"/>
        <w:numPr>
          <w:ilvl w:val="0"/>
          <w:numId w:val="27"/>
        </w:numPr>
        <w:spacing w:line="288" w:lineRule="auto"/>
        <w:jc w:val="both"/>
        <w:rPr>
          <w:b/>
          <w:bCs/>
        </w:rPr>
      </w:pPr>
      <w:r w:rsidRPr="00247BB4">
        <w:t xml:space="preserve">Wykonawca wniósł zabezpieczenie należytego wykonania umowy w wysokości </w:t>
      </w:r>
      <w:r w:rsidR="000329B9" w:rsidRPr="00247BB4">
        <w:rPr>
          <w:b/>
          <w:bCs/>
        </w:rPr>
        <w:t>5</w:t>
      </w:r>
      <w:r w:rsidRPr="00247BB4">
        <w:rPr>
          <w:b/>
          <w:bCs/>
        </w:rPr>
        <w:t xml:space="preserve">% </w:t>
      </w:r>
      <w:r w:rsidRPr="00247BB4">
        <w:rPr>
          <w:bCs/>
        </w:rPr>
        <w:t>wynagrodzenia brutto</w:t>
      </w:r>
      <w:r w:rsidRPr="00247BB4">
        <w:t xml:space="preserve"> należnego tytułem realizacji</w:t>
      </w:r>
      <w:r w:rsidR="00A91DFE" w:rsidRPr="00247BB4">
        <w:t xml:space="preserve"> zamówienia podstawowego </w:t>
      </w:r>
      <w:r w:rsidRPr="00247BB4">
        <w:t xml:space="preserve"> o którym mowa w </w:t>
      </w:r>
      <w:r w:rsidRPr="00247BB4">
        <w:rPr>
          <w:bCs/>
        </w:rPr>
        <w:t>§</w:t>
      </w:r>
      <w:r w:rsidR="001C6465" w:rsidRPr="00247BB4">
        <w:rPr>
          <w:bCs/>
        </w:rPr>
        <w:t xml:space="preserve"> </w:t>
      </w:r>
      <w:r w:rsidR="004D0476" w:rsidRPr="00247BB4">
        <w:rPr>
          <w:bCs/>
        </w:rPr>
        <w:t>8</w:t>
      </w:r>
      <w:r w:rsidRPr="00247BB4">
        <w:rPr>
          <w:bCs/>
        </w:rPr>
        <w:t xml:space="preserve"> ust. 1 Umowy</w:t>
      </w:r>
      <w:r w:rsidR="00A91DFE" w:rsidRPr="00247BB4">
        <w:rPr>
          <w:bCs/>
        </w:rPr>
        <w:t xml:space="preserve"> (w brzmieniu pierwotnym)</w:t>
      </w:r>
      <w:r w:rsidRPr="00247BB4">
        <w:rPr>
          <w:bCs/>
        </w:rPr>
        <w:t xml:space="preserve">, tj. </w:t>
      </w:r>
      <w:r w:rsidRPr="00247BB4">
        <w:t xml:space="preserve">w kwocie </w:t>
      </w:r>
      <w:r w:rsidRPr="00247BB4">
        <w:rPr>
          <w:bCs/>
        </w:rPr>
        <w:t>………………………………………………zł (słownie:  …………………………….).</w:t>
      </w:r>
      <w:r w:rsidRPr="00247BB4">
        <w:rPr>
          <w:b/>
          <w:bCs/>
        </w:rPr>
        <w:t xml:space="preserve"> </w:t>
      </w:r>
      <w:r w:rsidR="001D1132" w:rsidRPr="00247BB4">
        <w:rPr>
          <w:bCs/>
        </w:rPr>
        <w:t xml:space="preserve">Wysokość zabezpieczenia nie ulega zwiększeniu lub obniżeniu w przypadku zmiany umowy w zakresie łącznego </w:t>
      </w:r>
      <w:r w:rsidR="001D1132" w:rsidRPr="00247BB4">
        <w:t xml:space="preserve">maksymalnego wynagrodzenia Wykonawcy. </w:t>
      </w:r>
    </w:p>
    <w:p w14:paraId="72201BA6" w14:textId="77777777" w:rsidR="00D9269A" w:rsidRPr="00247BB4" w:rsidRDefault="00D9269A" w:rsidP="00B652A0">
      <w:pPr>
        <w:pStyle w:val="Akapitzlist"/>
        <w:numPr>
          <w:ilvl w:val="0"/>
          <w:numId w:val="27"/>
        </w:numPr>
        <w:spacing w:line="288" w:lineRule="auto"/>
        <w:jc w:val="both"/>
        <w:rPr>
          <w:b/>
          <w:bCs/>
        </w:rPr>
      </w:pPr>
      <w:r w:rsidRPr="00247BB4">
        <w:t>Zabezpieczenie zostało wniesione w formie: …………………………………………….</w:t>
      </w:r>
    </w:p>
    <w:p w14:paraId="6DE29B05" w14:textId="0EDDC121" w:rsidR="007F1660" w:rsidRPr="00247BB4" w:rsidRDefault="00D9269A" w:rsidP="00B652A0">
      <w:pPr>
        <w:pStyle w:val="Akapitzlist"/>
        <w:numPr>
          <w:ilvl w:val="0"/>
          <w:numId w:val="27"/>
        </w:numPr>
        <w:spacing w:line="288" w:lineRule="auto"/>
        <w:jc w:val="both"/>
        <w:rPr>
          <w:b/>
          <w:bCs/>
        </w:rPr>
      </w:pPr>
      <w:r w:rsidRPr="00247BB4">
        <w:t>Zabezpieczenie należytego wykonania umowy zostanie zwrócone Wykonawcy w trybie i</w:t>
      </w:r>
      <w:r w:rsidR="00F81234" w:rsidRPr="00247BB4">
        <w:t> </w:t>
      </w:r>
      <w:r w:rsidRPr="00247BB4">
        <w:t xml:space="preserve">terminie wynikającym z art. 453 ust. 1 P.z.p. Za dzień wykonania zamówienia i uznania za należycie wykonanie </w:t>
      </w:r>
      <w:r w:rsidR="001D1132" w:rsidRPr="00247BB4">
        <w:t>przyjmuje się</w:t>
      </w:r>
      <w:r w:rsidRPr="00247BB4">
        <w:t xml:space="preserve"> termin zaakceptowania przez Zamawiającego </w:t>
      </w:r>
      <w:r w:rsidR="00AD7EF9" w:rsidRPr="00247BB4">
        <w:t xml:space="preserve">raportu </w:t>
      </w:r>
      <w:r w:rsidR="00117F6C" w:rsidRPr="00247BB4">
        <w:t>wykonania</w:t>
      </w:r>
      <w:r w:rsidRPr="00247BB4">
        <w:t xml:space="preserve"> usług za ostatni miesiąc, w którym Wykonawca realizował odbiór</w:t>
      </w:r>
      <w:r w:rsidR="001C6465" w:rsidRPr="00247BB4">
        <w:t xml:space="preserve">, </w:t>
      </w:r>
      <w:r w:rsidRPr="00247BB4">
        <w:t>transport</w:t>
      </w:r>
      <w:r w:rsidR="001C6465" w:rsidRPr="00247BB4">
        <w:t xml:space="preserve"> i zagospodarowanie</w:t>
      </w:r>
      <w:r w:rsidRPr="00247BB4">
        <w:t xml:space="preserve"> odpadów komunalnych. </w:t>
      </w:r>
      <w:r w:rsidR="00AD7EF9" w:rsidRPr="00247BB4">
        <w:t xml:space="preserve">Akceptacja ostatniego raportu nastąpi </w:t>
      </w:r>
      <w:r w:rsidR="00AD7EF9" w:rsidRPr="00247BB4">
        <w:lastRenderedPageBreak/>
        <w:t xml:space="preserve">najpóźniej w terminie 15 dni od dnia przesłania kompletnego raportu wraz z wszystkimi załącznikami. </w:t>
      </w:r>
    </w:p>
    <w:p w14:paraId="4E75D854" w14:textId="30A80B17" w:rsidR="003C3055" w:rsidRPr="00247BB4" w:rsidRDefault="003C3055" w:rsidP="00247BB4">
      <w:pPr>
        <w:pStyle w:val="Akapitzlist"/>
        <w:spacing w:line="288" w:lineRule="auto"/>
        <w:ind w:left="360"/>
        <w:jc w:val="both"/>
        <w:rPr>
          <w:b/>
          <w:bCs/>
        </w:rPr>
      </w:pPr>
    </w:p>
    <w:p w14:paraId="39BE4041" w14:textId="58486CA4" w:rsidR="007F1660" w:rsidRPr="00247BB4" w:rsidRDefault="007F1660" w:rsidP="00247BB4">
      <w:pPr>
        <w:pStyle w:val="Akapitzlist"/>
        <w:spacing w:line="288" w:lineRule="auto"/>
        <w:ind w:left="360"/>
        <w:jc w:val="center"/>
        <w:rPr>
          <w:b/>
          <w:bCs/>
        </w:rPr>
      </w:pPr>
      <w:r w:rsidRPr="00247BB4">
        <w:rPr>
          <w:b/>
          <w:bCs/>
        </w:rPr>
        <w:t>§ 10</w:t>
      </w:r>
    </w:p>
    <w:p w14:paraId="59E71D18" w14:textId="77777777" w:rsidR="007F1660" w:rsidRPr="00247BB4" w:rsidRDefault="007F1660" w:rsidP="00247BB4">
      <w:pPr>
        <w:pStyle w:val="Akapitzlist"/>
        <w:spacing w:line="288" w:lineRule="auto"/>
        <w:ind w:left="360"/>
        <w:jc w:val="both"/>
        <w:rPr>
          <w:b/>
          <w:bCs/>
        </w:rPr>
      </w:pPr>
    </w:p>
    <w:p w14:paraId="6FA886E0" w14:textId="587FA077" w:rsidR="007F1660" w:rsidRPr="00247BB4" w:rsidRDefault="007F1660" w:rsidP="00247BB4">
      <w:pPr>
        <w:spacing w:line="288" w:lineRule="auto"/>
        <w:jc w:val="both"/>
      </w:pPr>
      <w:r w:rsidRPr="00247BB4">
        <w:t xml:space="preserve">1. </w:t>
      </w:r>
      <w:r w:rsidR="003C3055" w:rsidRPr="00247BB4">
        <w:t xml:space="preserve">Wykonawca udziela gwarancji na dostarczone urządzenia tablety i tagi RFID, składające się na przedmiot umowy na okres </w:t>
      </w:r>
      <w:r w:rsidR="00164831">
        <w:t xml:space="preserve">24 miesięcy – jednakże nie dłuższy niż okres realizacji zamówienia i </w:t>
      </w:r>
      <w:r w:rsidR="003C3055" w:rsidRPr="00247BB4">
        <w:t xml:space="preserve">nie </w:t>
      </w:r>
      <w:r w:rsidR="006C1D16" w:rsidRPr="00247BB4">
        <w:t xml:space="preserve">krótszy </w:t>
      </w:r>
      <w:r w:rsidR="003C3055" w:rsidRPr="00247BB4">
        <w:t xml:space="preserve">niż gwarancja </w:t>
      </w:r>
      <w:r w:rsidR="006C1D16" w:rsidRPr="00247BB4">
        <w:t xml:space="preserve">udzielona przez </w:t>
      </w:r>
      <w:r w:rsidR="003C3055" w:rsidRPr="00247BB4">
        <w:t>producenta, licząc od daty podpisania końcowego protokołu odbioru.</w:t>
      </w:r>
    </w:p>
    <w:p w14:paraId="38E83795" w14:textId="5373F4A6" w:rsidR="003C3055" w:rsidRPr="00247BB4" w:rsidRDefault="007F1660" w:rsidP="00247BB4">
      <w:pPr>
        <w:spacing w:line="288" w:lineRule="auto"/>
        <w:jc w:val="both"/>
      </w:pPr>
      <w:r w:rsidRPr="00247BB4">
        <w:t xml:space="preserve">2. </w:t>
      </w:r>
      <w:r w:rsidR="003C3055" w:rsidRPr="00247BB4">
        <w:t xml:space="preserve">Wykonawca udziela gwarancji na wykonaną usługę otagowania pojemników </w:t>
      </w:r>
      <w:r w:rsidR="00164831" w:rsidRPr="00247BB4">
        <w:t xml:space="preserve">na okres </w:t>
      </w:r>
      <w:r w:rsidR="00164831">
        <w:t xml:space="preserve">24 miesięcy – jednakże nie dłuższy niż okres realizacji zamówienia i </w:t>
      </w:r>
      <w:r w:rsidR="00164831" w:rsidRPr="00247BB4">
        <w:t xml:space="preserve">nie krótszy niż gwarancja udzielona przez producenta, </w:t>
      </w:r>
      <w:r w:rsidR="003C3055" w:rsidRPr="00247BB4">
        <w:t xml:space="preserve">licząc od daty </w:t>
      </w:r>
      <w:r w:rsidR="006C1D16" w:rsidRPr="00247BB4">
        <w:t>zamontowania konkretnego tagu</w:t>
      </w:r>
      <w:r w:rsidR="003C3055" w:rsidRPr="00247BB4">
        <w:t>.</w:t>
      </w:r>
    </w:p>
    <w:p w14:paraId="08D86FE9" w14:textId="076DC75C" w:rsidR="003C3055" w:rsidRPr="00247BB4" w:rsidRDefault="007F1660" w:rsidP="00247BB4">
      <w:pPr>
        <w:spacing w:line="288" w:lineRule="auto"/>
        <w:jc w:val="both"/>
      </w:pPr>
      <w:r w:rsidRPr="00247BB4">
        <w:t xml:space="preserve">3. </w:t>
      </w:r>
      <w:r w:rsidR="003C3055" w:rsidRPr="00247BB4">
        <w:t>Gwarancja obejmuje m. in. usuwanie wykrytych wad, uszkodzeń, usterek i błędów funkcjonalnych w działaniu tagów.</w:t>
      </w:r>
    </w:p>
    <w:p w14:paraId="28792D02" w14:textId="7FE68177" w:rsidR="003C3055" w:rsidRPr="00247BB4" w:rsidRDefault="007F1660" w:rsidP="00247BB4">
      <w:pPr>
        <w:spacing w:line="288" w:lineRule="auto"/>
        <w:jc w:val="both"/>
      </w:pPr>
      <w:r w:rsidRPr="00247BB4">
        <w:t xml:space="preserve">4. </w:t>
      </w:r>
      <w:r w:rsidR="003C3055" w:rsidRPr="00247BB4">
        <w:t>Wykonawca zagwarantuje usunięcie wszelkich wad wskazanych w ust. 3 niniejszego paragrafu</w:t>
      </w:r>
      <w:r w:rsidR="000411F8" w:rsidRPr="00247BB4">
        <w:t xml:space="preserve"> </w:t>
      </w:r>
      <w:r w:rsidR="003C3055" w:rsidRPr="00247BB4">
        <w:t>w ciągu 3 dni roboczych od momentu ich zgłoszenia na adres mailowy Wykonawcy.………………………</w:t>
      </w:r>
    </w:p>
    <w:p w14:paraId="7A2FC4AD" w14:textId="156FC6BD" w:rsidR="003C3055" w:rsidRPr="00247BB4" w:rsidRDefault="007F1660" w:rsidP="00247BB4">
      <w:pPr>
        <w:spacing w:line="288" w:lineRule="auto"/>
        <w:jc w:val="both"/>
      </w:pPr>
      <w:r w:rsidRPr="00247BB4">
        <w:t xml:space="preserve">5. </w:t>
      </w:r>
      <w:r w:rsidR="003C3055" w:rsidRPr="00247BB4">
        <w:t>Wykonawca ponosi wszelkie koszty związane z wykonaniem serwisu gwarancyjnego.</w:t>
      </w:r>
    </w:p>
    <w:p w14:paraId="278F4E9B" w14:textId="3FC76940" w:rsidR="003C3055" w:rsidRPr="00247BB4" w:rsidRDefault="003C3055" w:rsidP="00247BB4">
      <w:pPr>
        <w:spacing w:line="288" w:lineRule="auto"/>
        <w:jc w:val="both"/>
      </w:pPr>
    </w:p>
    <w:p w14:paraId="601D8707" w14:textId="77777777" w:rsidR="003C3055" w:rsidRPr="00247BB4" w:rsidRDefault="003C3055" w:rsidP="00247BB4">
      <w:pPr>
        <w:spacing w:line="288" w:lineRule="auto"/>
        <w:jc w:val="both"/>
      </w:pPr>
    </w:p>
    <w:p w14:paraId="70392EEC" w14:textId="6C46D485" w:rsidR="000D5336" w:rsidRPr="00247BB4" w:rsidRDefault="00C97CFC" w:rsidP="00247BB4">
      <w:pPr>
        <w:spacing w:line="288" w:lineRule="auto"/>
        <w:jc w:val="center"/>
      </w:pPr>
      <w:bookmarkStart w:id="12" w:name="_Hlk80177638"/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1</w:t>
      </w:r>
      <w:r w:rsidR="007F50AC" w:rsidRPr="00247BB4">
        <w:rPr>
          <w:b/>
          <w:bCs/>
        </w:rPr>
        <w:t>1</w:t>
      </w:r>
      <w:bookmarkStart w:id="13" w:name="mip28895720"/>
      <w:bookmarkStart w:id="14" w:name="mip35518552"/>
      <w:bookmarkStart w:id="15" w:name="mip35518558"/>
      <w:bookmarkStart w:id="16" w:name="mip35518559"/>
      <w:bookmarkEnd w:id="13"/>
      <w:bookmarkEnd w:id="14"/>
      <w:bookmarkEnd w:id="15"/>
      <w:bookmarkEnd w:id="16"/>
    </w:p>
    <w:bookmarkEnd w:id="12"/>
    <w:p w14:paraId="19B6B5FD" w14:textId="77777777" w:rsidR="00C97CFC" w:rsidRPr="00247BB4" w:rsidRDefault="00C97CFC" w:rsidP="00B652A0">
      <w:pPr>
        <w:numPr>
          <w:ilvl w:val="0"/>
          <w:numId w:val="30"/>
        </w:numPr>
        <w:spacing w:line="288" w:lineRule="auto"/>
        <w:jc w:val="both"/>
      </w:pPr>
      <w:r w:rsidRPr="00247BB4">
        <w:t>Wykonawca jest zobowiązany do zapłaty na rzecz Zamawiającego kary umownej:</w:t>
      </w:r>
    </w:p>
    <w:p w14:paraId="117078D7" w14:textId="76D3FCA7" w:rsidR="00C97CFC" w:rsidRPr="00247BB4" w:rsidRDefault="008E4F3F" w:rsidP="00B652A0">
      <w:pPr>
        <w:numPr>
          <w:ilvl w:val="0"/>
          <w:numId w:val="17"/>
        </w:numPr>
        <w:spacing w:line="288" w:lineRule="auto"/>
        <w:jc w:val="both"/>
      </w:pPr>
      <w:r>
        <w:t>w wysokości 2</w:t>
      </w:r>
      <w:r w:rsidR="00C97CFC" w:rsidRPr="00247BB4">
        <w:t xml:space="preserve">0% wynagrodzenia brutto, o którym mowa w </w:t>
      </w:r>
      <w:r w:rsidR="00C97CFC" w:rsidRPr="00247BB4">
        <w:rPr>
          <w:bCs/>
        </w:rPr>
        <w:t>§</w:t>
      </w:r>
      <w:r w:rsidR="00C97CFC" w:rsidRPr="00247BB4">
        <w:t xml:space="preserve"> </w:t>
      </w:r>
      <w:r w:rsidR="004D0476" w:rsidRPr="00247BB4">
        <w:t>8</w:t>
      </w:r>
      <w:r w:rsidR="00C97CFC" w:rsidRPr="00247BB4">
        <w:t xml:space="preserve"> ust. 1 </w:t>
      </w:r>
      <w:r w:rsidR="007560EF" w:rsidRPr="00247BB4">
        <w:t xml:space="preserve">(w brzmieniu pierwotnym umowy) </w:t>
      </w:r>
      <w:r w:rsidR="00C97CFC" w:rsidRPr="00247BB4">
        <w:t xml:space="preserve">w przypadku odstąpienia </w:t>
      </w:r>
      <w:r w:rsidR="00D06CAF" w:rsidRPr="00247BB4">
        <w:t xml:space="preserve">od umowy lub jej wypowiedzenia </w:t>
      </w:r>
      <w:r w:rsidR="00C97CFC" w:rsidRPr="00247BB4">
        <w:t>przez którąkolwiek ze stron z przyczyn leżących po stronie Wykonawcy;</w:t>
      </w:r>
    </w:p>
    <w:p w14:paraId="22D87FFD" w14:textId="1ABF8F29" w:rsidR="00C97CFC" w:rsidRPr="00247BB4" w:rsidRDefault="006C1D16" w:rsidP="00B652A0">
      <w:pPr>
        <w:numPr>
          <w:ilvl w:val="0"/>
          <w:numId w:val="17"/>
        </w:numPr>
        <w:spacing w:line="288" w:lineRule="auto"/>
        <w:jc w:val="both"/>
      </w:pPr>
      <w:r w:rsidRPr="00247BB4">
        <w:t>w wysokości 50</w:t>
      </w:r>
      <w:r w:rsidR="00C97CFC" w:rsidRPr="00247BB4">
        <w:t xml:space="preserve"> zł za każdy rozpoczęty dzień zwłoki w złożeniu </w:t>
      </w:r>
      <w:r w:rsidR="00E7446D" w:rsidRPr="00247BB4">
        <w:t xml:space="preserve">raportu </w:t>
      </w:r>
      <w:r w:rsidR="00C97CFC" w:rsidRPr="00247BB4">
        <w:t xml:space="preserve">wykonania usługi </w:t>
      </w:r>
      <w:r w:rsidR="00BD7951" w:rsidRPr="00247BB4">
        <w:t xml:space="preserve">za dany miesiąc </w:t>
      </w:r>
      <w:r w:rsidR="00C97CFC" w:rsidRPr="00247BB4">
        <w:t xml:space="preserve">wraz </w:t>
      </w:r>
      <w:r w:rsidR="005B3E3A" w:rsidRPr="00247BB4">
        <w:t xml:space="preserve">kompletnymi </w:t>
      </w:r>
      <w:r w:rsidR="00C97CFC" w:rsidRPr="00247BB4">
        <w:t>załącznikami;</w:t>
      </w:r>
    </w:p>
    <w:p w14:paraId="66B2C302" w14:textId="60472544" w:rsidR="00C97CFC" w:rsidRPr="00247BB4" w:rsidRDefault="00C97CFC" w:rsidP="00B652A0">
      <w:pPr>
        <w:numPr>
          <w:ilvl w:val="0"/>
          <w:numId w:val="17"/>
        </w:numPr>
        <w:spacing w:line="288" w:lineRule="auto"/>
        <w:jc w:val="both"/>
      </w:pPr>
      <w:r w:rsidRPr="00247BB4">
        <w:t>w wysokości 10 zł za każdy przypadek nieodebrania lub odebrania odpadów w</w:t>
      </w:r>
      <w:r w:rsidR="00F81234" w:rsidRPr="00247BB4">
        <w:t> </w:t>
      </w:r>
      <w:r w:rsidRPr="00247BB4">
        <w:t>terminie niezgodnym z harmonogramem</w:t>
      </w:r>
      <w:r w:rsidR="00E673C9" w:rsidRPr="00247BB4">
        <w:t xml:space="preserve"> z </w:t>
      </w:r>
      <w:r w:rsidR="00B0627E">
        <w:t>winy</w:t>
      </w:r>
      <w:r w:rsidR="00E673C9" w:rsidRPr="00247BB4">
        <w:t xml:space="preserve"> Wykonawcy</w:t>
      </w:r>
      <w:r w:rsidRPr="00247BB4">
        <w:t>; kara będzie naliczana jako iloczyn kwoty 10 zł oraz ilości nieruchomości, od których nie odebrano odpadów lub odebrano odpady w terminie niezgodnym z harmonogramem</w:t>
      </w:r>
      <w:r w:rsidR="00E673C9" w:rsidRPr="00247BB4">
        <w:t xml:space="preserve"> z </w:t>
      </w:r>
      <w:r w:rsidR="00B0627E">
        <w:t>winy Wykonawcy,</w:t>
      </w:r>
    </w:p>
    <w:p w14:paraId="72F0031C" w14:textId="4741AFB4" w:rsidR="00C97CFC" w:rsidRDefault="00C97CFC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</w:t>
      </w:r>
      <w:r w:rsidR="006C1D16" w:rsidRPr="00247BB4">
        <w:t>20</w:t>
      </w:r>
      <w:r w:rsidRPr="00247BB4">
        <w:t>0 zł za niedostarczenie właścicielom nieruchomości harmonogramu zaakceptowanego przez Zamawiającego</w:t>
      </w:r>
      <w:r w:rsidR="00A109CA" w:rsidRPr="00247BB4">
        <w:t xml:space="preserve"> lub harmonogramu sporządzonego przez Zamawiającego</w:t>
      </w:r>
      <w:r w:rsidRPr="00247BB4">
        <w:t xml:space="preserve">; za równoznaczne z niedostarczeniem harmonogramu uważa się sytuację, w której spośród </w:t>
      </w:r>
      <w:r w:rsidR="00A91DFE" w:rsidRPr="00247BB4">
        <w:t xml:space="preserve">30 </w:t>
      </w:r>
      <w:r w:rsidRPr="00247BB4">
        <w:t xml:space="preserve">wybranych przez Zamawiającego właścicieli nieruchomości więcej niż </w:t>
      </w:r>
      <w:r w:rsidR="00A91DFE" w:rsidRPr="00247BB4">
        <w:t xml:space="preserve">15 </w:t>
      </w:r>
      <w:r w:rsidRPr="00247BB4">
        <w:t>osób oświadczyło, iż nie otrzymało od Wykonawcy harmonogramu;</w:t>
      </w:r>
    </w:p>
    <w:p w14:paraId="7F746921" w14:textId="0430B5DC" w:rsidR="002B0548" w:rsidRDefault="002B0548" w:rsidP="00B652A0">
      <w:pPr>
        <w:numPr>
          <w:ilvl w:val="0"/>
          <w:numId w:val="17"/>
        </w:numPr>
        <w:spacing w:line="288" w:lineRule="auto"/>
        <w:jc w:val="both"/>
      </w:pPr>
      <w:r>
        <w:t>w wysokości 50 zł za każdy dzień zwłoki, w przekazaniu raportu o którym mowa w Rozdziale VIII ust. 15 OPZ,</w:t>
      </w:r>
    </w:p>
    <w:p w14:paraId="4C6CC790" w14:textId="09F9C990" w:rsidR="002B0548" w:rsidRDefault="002B0548" w:rsidP="00B652A0">
      <w:pPr>
        <w:numPr>
          <w:ilvl w:val="0"/>
          <w:numId w:val="17"/>
        </w:numPr>
        <w:spacing w:line="288" w:lineRule="auto"/>
        <w:jc w:val="both"/>
      </w:pPr>
      <w:r>
        <w:t>w wysokości 20 zł za każdy przypadek nieudokumentowania w sposób należyty okoliczności o której mowa w Rozdziale VIII ust. 15 OPZ,</w:t>
      </w:r>
    </w:p>
    <w:p w14:paraId="275D6EA5" w14:textId="18B9E002" w:rsidR="002B0548" w:rsidRDefault="002B0548" w:rsidP="00B652A0">
      <w:pPr>
        <w:numPr>
          <w:ilvl w:val="0"/>
          <w:numId w:val="17"/>
        </w:numPr>
        <w:spacing w:line="288" w:lineRule="auto"/>
        <w:jc w:val="both"/>
      </w:pPr>
      <w:r>
        <w:lastRenderedPageBreak/>
        <w:t>w wysokości 50 zł za każdy dzień zwłoki, w przekazaniu informacji o której mowa  w Rozdziale IX ust. 5 OPZ,</w:t>
      </w:r>
    </w:p>
    <w:p w14:paraId="3BF5DF97" w14:textId="2A867625" w:rsidR="002B0548" w:rsidRPr="00247BB4" w:rsidRDefault="002B0548" w:rsidP="00B652A0">
      <w:pPr>
        <w:numPr>
          <w:ilvl w:val="0"/>
          <w:numId w:val="17"/>
        </w:numPr>
        <w:spacing w:line="288" w:lineRule="auto"/>
        <w:jc w:val="both"/>
      </w:pPr>
      <w:r>
        <w:t>w wysokości 20 zł za każdy przypadek nieudokumentowania w sposób należyty okoliczności o której mowa w Rozdziale IX ust. 5 OPZ,</w:t>
      </w:r>
    </w:p>
    <w:p w14:paraId="7CB42BC6" w14:textId="12C51D67" w:rsidR="00C97CFC" w:rsidRPr="00247BB4" w:rsidRDefault="00C97CFC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</w:t>
      </w:r>
      <w:r w:rsidR="001C6465" w:rsidRPr="00247BB4">
        <w:t xml:space="preserve">1000 </w:t>
      </w:r>
      <w:r w:rsidRPr="00247BB4">
        <w:t>zł za każdy dzień, w którym w</w:t>
      </w:r>
      <w:r w:rsidR="005B3E3A" w:rsidRPr="00247BB4">
        <w:t xml:space="preserve"> dniach realizacji zamówienia w</w:t>
      </w:r>
      <w:r w:rsidRPr="00247BB4">
        <w:t xml:space="preserve"> godzinach </w:t>
      </w:r>
      <w:r w:rsidR="005B3E3A" w:rsidRPr="00247BB4">
        <w:t xml:space="preserve">od </w:t>
      </w:r>
      <w:r w:rsidR="007560EF" w:rsidRPr="00247BB4">
        <w:t>0</w:t>
      </w:r>
      <w:r w:rsidR="005B3E3A" w:rsidRPr="00247BB4">
        <w:t>6</w:t>
      </w:r>
      <w:r w:rsidR="007560EF" w:rsidRPr="00247BB4">
        <w:t>:</w:t>
      </w:r>
      <w:r w:rsidR="005B3E3A" w:rsidRPr="00247BB4">
        <w:t xml:space="preserve">00 do </w:t>
      </w:r>
      <w:r w:rsidR="001B5B46" w:rsidRPr="00247BB4">
        <w:t>22</w:t>
      </w:r>
      <w:r w:rsidR="007560EF" w:rsidRPr="00247BB4">
        <w:t>:</w:t>
      </w:r>
      <w:r w:rsidR="005B3E3A" w:rsidRPr="00247BB4">
        <w:t>00</w:t>
      </w:r>
      <w:r w:rsidR="00A31CA9" w:rsidRPr="00247BB4">
        <w:t xml:space="preserve"> </w:t>
      </w:r>
      <w:r w:rsidR="006C1D16" w:rsidRPr="00247BB4">
        <w:t>z winy Wykonawcy (w tym z winy w wyborze systemu i urządzeń GPS)</w:t>
      </w:r>
      <w:r w:rsidRPr="00247BB4">
        <w:t xml:space="preserve">, system monitorowania pracy sprzętu odbierającego odpady nie działał lub w którym nie możliwe było bieżące kontrolowanie przez Zamawiającego pracy </w:t>
      </w:r>
      <w:r w:rsidR="00DF340F" w:rsidRPr="00247BB4">
        <w:t xml:space="preserve">co najmniej jednego pojazdu </w:t>
      </w:r>
      <w:r w:rsidRPr="00247BB4">
        <w:t xml:space="preserve">wykorzystywanego do wykonywania usług związanych z odbieraniem i </w:t>
      </w:r>
      <w:r w:rsidR="00A31CA9" w:rsidRPr="00247BB4">
        <w:t>transportem</w:t>
      </w:r>
      <w:r w:rsidRPr="00247BB4">
        <w:t xml:space="preserve"> odpadów, trwające co najmniej </w:t>
      </w:r>
      <w:r w:rsidR="000F3862">
        <w:t>1</w:t>
      </w:r>
      <w:r w:rsidRPr="00247BB4">
        <w:t xml:space="preserve"> godziny</w:t>
      </w:r>
      <w:r w:rsidR="007560EF" w:rsidRPr="00247BB4">
        <w:t xml:space="preserve"> (łącznie w całym dniu)</w:t>
      </w:r>
      <w:r w:rsidRPr="00247BB4">
        <w:t>;</w:t>
      </w:r>
    </w:p>
    <w:p w14:paraId="27004CA2" w14:textId="25A6B3CD" w:rsidR="00C97CFC" w:rsidRPr="00247BB4" w:rsidRDefault="00C97CFC" w:rsidP="00B652A0">
      <w:pPr>
        <w:numPr>
          <w:ilvl w:val="0"/>
          <w:numId w:val="17"/>
        </w:numPr>
        <w:spacing w:line="288" w:lineRule="auto"/>
        <w:jc w:val="both"/>
      </w:pPr>
      <w:r w:rsidRPr="00247BB4">
        <w:t>w wysokości 100 zł za każdy przypadek stwierdzenia, że pojazd Wykonawcy nie jest oznaczony widoczną nazwą Wykonawcy</w:t>
      </w:r>
      <w:r w:rsidR="001B5B46" w:rsidRPr="00247BB4">
        <w:t>, jego</w:t>
      </w:r>
      <w:r w:rsidRPr="00247BB4">
        <w:t xml:space="preserve"> numerem telefonu</w:t>
      </w:r>
      <w:r w:rsidR="001B5B46" w:rsidRPr="00247BB4">
        <w:t xml:space="preserve"> lub adresem</w:t>
      </w:r>
      <w:r w:rsidRPr="00247BB4">
        <w:t>;</w:t>
      </w:r>
    </w:p>
    <w:p w14:paraId="5188A683" w14:textId="10748B9A" w:rsidR="00C97CFC" w:rsidRPr="00247BB4" w:rsidRDefault="00C97CFC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</w:t>
      </w:r>
      <w:r w:rsidR="008E4F3F">
        <w:t>200</w:t>
      </w:r>
      <w:r w:rsidRPr="00247BB4">
        <w:t xml:space="preserve"> zł za każdy dzień nieumieszczenia harmonogramu na stronie internetowej Wykonawcy</w:t>
      </w:r>
      <w:r w:rsidR="00E673C9" w:rsidRPr="00247BB4">
        <w:t xml:space="preserve"> z przyczyn leżących po stronie Wykonawcy</w:t>
      </w:r>
      <w:r w:rsidRPr="00247BB4">
        <w:t>;</w:t>
      </w:r>
    </w:p>
    <w:p w14:paraId="0268CA42" w14:textId="12B49D12" w:rsidR="00C97CFC" w:rsidRPr="00247BB4" w:rsidRDefault="00C97CFC" w:rsidP="00B652A0">
      <w:pPr>
        <w:numPr>
          <w:ilvl w:val="0"/>
          <w:numId w:val="17"/>
        </w:numPr>
        <w:spacing w:line="288" w:lineRule="auto"/>
        <w:jc w:val="both"/>
      </w:pPr>
      <w:r w:rsidRPr="00247BB4">
        <w:t>w wysokości 100 zł za każdy przypadek nieuprzątnięcia odpadów wysypanych w</w:t>
      </w:r>
      <w:r w:rsidR="00F81234" w:rsidRPr="00247BB4">
        <w:t> </w:t>
      </w:r>
      <w:r w:rsidRPr="00247BB4">
        <w:t>trakcie załadunku i transportu;</w:t>
      </w:r>
    </w:p>
    <w:p w14:paraId="301B330F" w14:textId="0167895E" w:rsidR="00C97CFC" w:rsidRPr="00247BB4" w:rsidRDefault="00C97CFC" w:rsidP="00B652A0">
      <w:pPr>
        <w:numPr>
          <w:ilvl w:val="0"/>
          <w:numId w:val="17"/>
        </w:numPr>
        <w:spacing w:line="288" w:lineRule="auto"/>
        <w:jc w:val="both"/>
      </w:pPr>
      <w:r w:rsidRPr="00247BB4">
        <w:t>w wysokości  </w:t>
      </w:r>
      <w:r w:rsidR="00E7446D" w:rsidRPr="00247BB4">
        <w:t>2</w:t>
      </w:r>
      <w:r w:rsidRPr="00247BB4">
        <w:t>000 zł za każdy przypadek zmieszania selektywnie zebranych odpadów komunalnych ze zmieszanymi odpadami lub za każdy przypadek zmieszania selektywnie zebranych odpadów różnych rodzajów ze sobą,</w:t>
      </w:r>
    </w:p>
    <w:p w14:paraId="05902666" w14:textId="5ECB793A" w:rsidR="007560EF" w:rsidRPr="00247BB4" w:rsidRDefault="007560EF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5000 zł za każdy stwierdzony przez Zamawiającego przypadek łączenia w jednej partii transportowej przez Wykonawcę odpadów podlegających odebraniu w ramach realizacji umowy, z innymi odpadami w tym z terenu innych gmin, nieruchomości pozostających poza systemem odbioru odpadów komunalnych na terenie </w:t>
      </w:r>
      <w:r w:rsidR="00CF3A6C" w:rsidRPr="00247BB4">
        <w:t xml:space="preserve">Gminy </w:t>
      </w:r>
      <w:r w:rsidR="007F50AC" w:rsidRPr="00247BB4">
        <w:t>Kleszczewo</w:t>
      </w:r>
      <w:r w:rsidR="000411F8" w:rsidRPr="00247BB4">
        <w:t>,</w:t>
      </w:r>
    </w:p>
    <w:p w14:paraId="1E829234" w14:textId="4DCD9985" w:rsidR="00C97CFC" w:rsidRPr="00247BB4" w:rsidRDefault="00C97CFC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5000 zł za każdy stwierdzony przez Zamawiającego przypadek zmieszania przez Wykonawcę odebranych odpadów komunalnych z terenu Gminy </w:t>
      </w:r>
      <w:r w:rsidR="00975588" w:rsidRPr="00247BB4">
        <w:t>Kleszczewo</w:t>
      </w:r>
      <w:r w:rsidRPr="00247BB4">
        <w:t xml:space="preserve"> z odpadami przemysłowymi,</w:t>
      </w:r>
    </w:p>
    <w:p w14:paraId="122FA0DF" w14:textId="6D32FC9E" w:rsidR="00C97CFC" w:rsidRPr="00247BB4" w:rsidRDefault="00C97CFC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2500 zł za każdy stwierdzony przez Zamawiającego przypadek </w:t>
      </w:r>
      <w:r w:rsidRPr="000F3862">
        <w:t xml:space="preserve">zadeklarowania w instalacji określonej w </w:t>
      </w:r>
      <w:r w:rsidRPr="000F3862">
        <w:rPr>
          <w:bCs/>
        </w:rPr>
        <w:t>§</w:t>
      </w:r>
      <w:r w:rsidR="000F3862" w:rsidRPr="000F3862">
        <w:t xml:space="preserve"> 4</w:t>
      </w:r>
      <w:r w:rsidRPr="000F3862">
        <w:t xml:space="preserve"> </w:t>
      </w:r>
      <w:r w:rsidR="000F3862" w:rsidRPr="000F3862">
        <w:t>ust. 2</w:t>
      </w:r>
      <w:r w:rsidR="00E673C9" w:rsidRPr="000F3862">
        <w:t xml:space="preserve"> </w:t>
      </w:r>
      <w:r w:rsidR="00C375CB" w:rsidRPr="000F3862">
        <w:t xml:space="preserve"> </w:t>
      </w:r>
      <w:r w:rsidRPr="000F3862">
        <w:t xml:space="preserve">miejsca pochodzenia odpadów </w:t>
      </w:r>
      <w:r w:rsidR="00A33C98" w:rsidRPr="000F3862">
        <w:t>jako pochodzących z realizacji</w:t>
      </w:r>
      <w:r w:rsidR="00A33C98" w:rsidRPr="00247BB4">
        <w:t xml:space="preserve"> niniejszego zamówienia, niezgodnie </w:t>
      </w:r>
      <w:r w:rsidRPr="00247BB4">
        <w:t>z rzeczywistym stanem rzeczy,</w:t>
      </w:r>
    </w:p>
    <w:p w14:paraId="483B4588" w14:textId="3B37AC6E" w:rsidR="00C97CFC" w:rsidRPr="00247BB4" w:rsidRDefault="00C97CFC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50 zł za każdy dzień zwłoki w wyposażeniu </w:t>
      </w:r>
      <w:r w:rsidR="00DE6FF3" w:rsidRPr="00247BB4">
        <w:t>danego</w:t>
      </w:r>
      <w:r w:rsidRPr="00247BB4">
        <w:t xml:space="preserve"> miejsca gromadzenia odpadów komunalnych w niezbędne </w:t>
      </w:r>
      <w:r w:rsidR="005B3E3A" w:rsidRPr="00247BB4">
        <w:t>worki,</w:t>
      </w:r>
    </w:p>
    <w:p w14:paraId="4EC60133" w14:textId="0E815F62" w:rsidR="006C7417" w:rsidRPr="00247BB4" w:rsidRDefault="006C7417" w:rsidP="00B652A0">
      <w:pPr>
        <w:numPr>
          <w:ilvl w:val="0"/>
          <w:numId w:val="17"/>
        </w:numPr>
        <w:spacing w:line="288" w:lineRule="auto"/>
        <w:jc w:val="both"/>
      </w:pPr>
      <w:r w:rsidRPr="00247BB4">
        <w:t>w wysokości 2500 złotych za każdy przypadek realizacji zamówienia pojazdem, który nie został prawidłowo zgłoszony Zamawiającemu,</w:t>
      </w:r>
    </w:p>
    <w:p w14:paraId="45C1BC4F" w14:textId="3289A75B" w:rsidR="006C7417" w:rsidRPr="00247BB4" w:rsidRDefault="006C7417" w:rsidP="00B652A0">
      <w:pPr>
        <w:numPr>
          <w:ilvl w:val="0"/>
          <w:numId w:val="17"/>
        </w:numPr>
        <w:spacing w:line="288" w:lineRule="auto"/>
        <w:jc w:val="both"/>
      </w:pPr>
      <w:r w:rsidRPr="00247BB4">
        <w:t>w wysokości 300 złotych za każdy dzień zwłoki w przekazaniu Zamawiającemu wykazu pojazdów,</w:t>
      </w:r>
    </w:p>
    <w:p w14:paraId="2680B417" w14:textId="5EC6DFC9" w:rsidR="006C7417" w:rsidRPr="00247BB4" w:rsidRDefault="006C7417" w:rsidP="00B652A0">
      <w:pPr>
        <w:numPr>
          <w:ilvl w:val="0"/>
          <w:numId w:val="17"/>
        </w:numPr>
        <w:spacing w:line="288" w:lineRule="auto"/>
        <w:jc w:val="both"/>
      </w:pPr>
      <w:r w:rsidRPr="00247BB4">
        <w:t>w wysokości 5000 złotych za każdy przypadek realizacji zamówienia, pojazdem niespełniającym wymogów wynikających z OPZ</w:t>
      </w:r>
      <w:r w:rsidR="006C1D16" w:rsidRPr="00247BB4">
        <w:t xml:space="preserve"> lub oferty Wykonawcy</w:t>
      </w:r>
      <w:r w:rsidRPr="00247BB4">
        <w:t>,</w:t>
      </w:r>
    </w:p>
    <w:p w14:paraId="5BDCF268" w14:textId="7A726BB0" w:rsidR="00282363" w:rsidRPr="00247BB4" w:rsidRDefault="00BF296E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300 złotych za każdy dzień zwłoki w przekazaniu Zamawiającemu dokumentów o których przekazanie zawnioskował Zamawiający a które powinny być </w:t>
      </w:r>
      <w:r w:rsidRPr="00247BB4">
        <w:lastRenderedPageBreak/>
        <w:t>w posiadaniu Wykonawcy lub podwykonawcy, a które związane są z realizacją zamówienia,</w:t>
      </w:r>
    </w:p>
    <w:p w14:paraId="23951B63" w14:textId="38BA0CDA" w:rsidR="00BF42A0" w:rsidRDefault="00E36F3E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150 złotych </w:t>
      </w:r>
      <w:r w:rsidR="00BF42A0" w:rsidRPr="00247BB4">
        <w:t xml:space="preserve">za każdy dzień zwłoki w dostarczeniu dokumentów </w:t>
      </w:r>
      <w:r w:rsidR="00BF42A0" w:rsidRPr="000F3862">
        <w:t xml:space="preserve">potwierdzających spełnienie przez Wykonawcę lub podwykonawcę wymogu o którym mowa w </w:t>
      </w:r>
      <w:r w:rsidR="00AD7EF9" w:rsidRPr="000F3862">
        <w:rPr>
          <w:bCs/>
        </w:rPr>
        <w:t xml:space="preserve">Rozdziale VII ust. 1 </w:t>
      </w:r>
      <w:r w:rsidRPr="000F3862">
        <w:t xml:space="preserve"> SWZ,</w:t>
      </w:r>
    </w:p>
    <w:p w14:paraId="58123926" w14:textId="03E3FD56" w:rsidR="000F3862" w:rsidRDefault="000F3862" w:rsidP="00B652A0">
      <w:pPr>
        <w:numPr>
          <w:ilvl w:val="0"/>
          <w:numId w:val="17"/>
        </w:numPr>
        <w:spacing w:line="288" w:lineRule="auto"/>
        <w:jc w:val="both"/>
      </w:pPr>
      <w:r>
        <w:t xml:space="preserve">w wysokości 400 złotych za każdy dzień w którym Wykonawca nie udostępnił Zamawiającemu prawidłowo funkcjonującego systemu </w:t>
      </w:r>
      <w:r w:rsidRPr="000F3862">
        <w:t>identyfikacji pojemników do odbioru odpadów przy użyciu technologii identyfikacji radiowej (RFID)</w:t>
      </w:r>
      <w:r>
        <w:t xml:space="preserve"> – z winy Wykonawcy,</w:t>
      </w:r>
    </w:p>
    <w:p w14:paraId="5ABB075D" w14:textId="32F5CB25" w:rsidR="000F3862" w:rsidRDefault="000F3862" w:rsidP="00B652A0">
      <w:pPr>
        <w:numPr>
          <w:ilvl w:val="0"/>
          <w:numId w:val="17"/>
        </w:numPr>
        <w:spacing w:line="288" w:lineRule="auto"/>
        <w:jc w:val="both"/>
      </w:pPr>
      <w:r>
        <w:t>w wysokości 50 złotych za każdy dzień Wykonawca nie udostępnił Zamawiającemu, kompletu tabletów identyfikacyjnych – z winy Wykonawcy,</w:t>
      </w:r>
    </w:p>
    <w:p w14:paraId="017A9867" w14:textId="794EFE76" w:rsidR="000F3862" w:rsidRDefault="000F3862" w:rsidP="00B652A0">
      <w:pPr>
        <w:numPr>
          <w:ilvl w:val="0"/>
          <w:numId w:val="17"/>
        </w:numPr>
        <w:spacing w:line="288" w:lineRule="auto"/>
        <w:jc w:val="both"/>
      </w:pPr>
      <w:r>
        <w:t>w wysokości 50 złotych za każdy dzień zwłoki w przeszkoleniu pracowników Zamawiającego,</w:t>
      </w:r>
    </w:p>
    <w:p w14:paraId="6684FC8F" w14:textId="6C1826E9" w:rsidR="000F3862" w:rsidRDefault="000F3862" w:rsidP="00B652A0">
      <w:pPr>
        <w:numPr>
          <w:ilvl w:val="0"/>
          <w:numId w:val="17"/>
        </w:numPr>
        <w:spacing w:line="288" w:lineRule="auto"/>
        <w:jc w:val="both"/>
      </w:pPr>
      <w:r>
        <w:t>w wysokości 10 złotych za każdy dzień zwłoki w otagowaniu pojemnika. Kara naliczana jest odrębnie względem każdego nieotagowanego pojemnika,</w:t>
      </w:r>
    </w:p>
    <w:p w14:paraId="3EFBC21F" w14:textId="569BB37B" w:rsidR="00564F48" w:rsidRDefault="000F3862" w:rsidP="00B652A0">
      <w:pPr>
        <w:numPr>
          <w:ilvl w:val="0"/>
          <w:numId w:val="17"/>
        </w:numPr>
        <w:spacing w:line="288" w:lineRule="auto"/>
        <w:jc w:val="both"/>
      </w:pPr>
      <w:r>
        <w:t>w wysokości 10 000 złotych za niespełnienie obowiązku przekazania Zamawiającemu pełnej inwentaryzacji</w:t>
      </w:r>
      <w:r w:rsidR="00564F48">
        <w:t xml:space="preserve"> zamontowanych tagów, wraz z wszystkimi informacjami niezbędnymi dla zapewnienia ich prawidłowego działania w okresie </w:t>
      </w:r>
      <w:r>
        <w:t>realizacji kolejnego zamówienia,</w:t>
      </w:r>
    </w:p>
    <w:p w14:paraId="0B73CC59" w14:textId="50BADF48" w:rsidR="00564F48" w:rsidRDefault="000F3862" w:rsidP="00B652A0">
      <w:pPr>
        <w:numPr>
          <w:ilvl w:val="0"/>
          <w:numId w:val="17"/>
        </w:numPr>
        <w:spacing w:line="288" w:lineRule="auto"/>
        <w:jc w:val="both"/>
      </w:pPr>
      <w:r>
        <w:t>w wysokości 1 500 złotych za każde nieudostępnione nagranie z videorejestratorów w wymaganym terminie – z winy Wykonawcy. Za jedno nagranie rozumie się nagranie z jednego poj</w:t>
      </w:r>
      <w:r w:rsidR="008E4F3F">
        <w:t>azdu w danym dniu realizacji usł</w:t>
      </w:r>
      <w:r>
        <w:t>ugi</w:t>
      </w:r>
    </w:p>
    <w:p w14:paraId="3D9552FD" w14:textId="32DA71B0" w:rsidR="002B0548" w:rsidRPr="00247BB4" w:rsidRDefault="002B0548" w:rsidP="00B652A0">
      <w:pPr>
        <w:numPr>
          <w:ilvl w:val="0"/>
          <w:numId w:val="17"/>
        </w:numPr>
        <w:spacing w:line="288" w:lineRule="auto"/>
        <w:jc w:val="both"/>
      </w:pPr>
      <w:r>
        <w:t>w wysokości 500 złotych, za każdy niezrealizowany w terminie wyjazd interwencyjny,</w:t>
      </w:r>
    </w:p>
    <w:p w14:paraId="7AEA05A8" w14:textId="179DE2E5" w:rsidR="005C35E6" w:rsidRPr="00247BB4" w:rsidRDefault="00E36F3E" w:rsidP="00B652A0">
      <w:pPr>
        <w:numPr>
          <w:ilvl w:val="0"/>
          <w:numId w:val="17"/>
        </w:numPr>
        <w:spacing w:line="288" w:lineRule="auto"/>
        <w:jc w:val="both"/>
      </w:pPr>
      <w:r w:rsidRPr="00247BB4">
        <w:t>w wysokości 3500 złotych za każdy przypadek niespełnienia wymogu o którym mowa w</w:t>
      </w:r>
      <w:r w:rsidR="005C35E6" w:rsidRPr="00247BB4">
        <w:t xml:space="preserve"> </w:t>
      </w:r>
      <w:r w:rsidR="00AD7EF9" w:rsidRPr="00247BB4">
        <w:rPr>
          <w:bCs/>
        </w:rPr>
        <w:t xml:space="preserve">Rozdziale VII ust. 1 </w:t>
      </w:r>
      <w:r w:rsidR="005C35E6" w:rsidRPr="00247BB4">
        <w:t>SWZ,</w:t>
      </w:r>
    </w:p>
    <w:p w14:paraId="0D6EC8B3" w14:textId="3E4CE395" w:rsidR="00ED6E0F" w:rsidRPr="00247BB4" w:rsidRDefault="007027CF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500 złotych za każdy przypadek niespełnienia obowiązku o którym mowa w </w:t>
      </w:r>
      <w:r w:rsidR="00ED6E0F" w:rsidRPr="00247BB4">
        <w:t xml:space="preserve">Rozdziale </w:t>
      </w:r>
      <w:r w:rsidR="000F3862">
        <w:t xml:space="preserve">IX </w:t>
      </w:r>
      <w:r w:rsidR="00ED6E0F" w:rsidRPr="00247BB4">
        <w:t>ust. 1 OPZ,</w:t>
      </w:r>
    </w:p>
    <w:p w14:paraId="39246DE1" w14:textId="3857E9E4" w:rsidR="00ED6E0F" w:rsidRPr="00247BB4" w:rsidRDefault="00ED6E0F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50 złotych za każdy dzień zwłoki w realizacji obowiązku o którym mowa w Rozdziale </w:t>
      </w:r>
      <w:r w:rsidR="000F3862">
        <w:t>IX</w:t>
      </w:r>
      <w:r w:rsidR="00830B00" w:rsidRPr="00247BB4">
        <w:t xml:space="preserve"> </w:t>
      </w:r>
      <w:r w:rsidRPr="00247BB4">
        <w:t>ust. 3 OPZ,</w:t>
      </w:r>
    </w:p>
    <w:p w14:paraId="4709D651" w14:textId="2C14BEF9" w:rsidR="00ED6E0F" w:rsidRPr="00247BB4" w:rsidRDefault="003D6DDC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30 złotych za każdy przypadek dostarczenia worków niespełniających </w:t>
      </w:r>
      <w:r w:rsidR="00795C0D" w:rsidRPr="00247BB4">
        <w:t>wymogów ustanowionych w OPZ lub dostarczenia worków w mniejszej ilości niż wymagana,</w:t>
      </w:r>
    </w:p>
    <w:p w14:paraId="3666F195" w14:textId="6F11EB7C" w:rsidR="00795C0D" w:rsidRPr="00247BB4" w:rsidRDefault="00795C0D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</w:t>
      </w:r>
      <w:r w:rsidR="000F3862">
        <w:t>5</w:t>
      </w:r>
      <w:r w:rsidRPr="00247BB4">
        <w:t>0 złotych za każdy dzień zwłoki w przekazaniu rocznego sprawozdania z realizacji usług odbioru odpadów komunalnych</w:t>
      </w:r>
      <w:bookmarkStart w:id="17" w:name="mip55392071"/>
      <w:bookmarkEnd w:id="17"/>
      <w:r w:rsidRPr="00247BB4">
        <w:t>,</w:t>
      </w:r>
    </w:p>
    <w:p w14:paraId="7C844655" w14:textId="5ED18E4E" w:rsidR="00795C0D" w:rsidRPr="00247BB4" w:rsidRDefault="00795C0D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300 złotych za każdy dzień w którym z winy Wykonawcy nie został zapewniony Zamawiającemu dostęp do oprogramowania umożliwiającego kontrolę pracy wszystkich pojazdów wykorzystywanych do usługi odbioru odpadów komunalnych z terenu Gminy </w:t>
      </w:r>
      <w:r w:rsidR="00CF3A6C" w:rsidRPr="00247BB4">
        <w:t>Kleszczewo</w:t>
      </w:r>
    </w:p>
    <w:p w14:paraId="0DBDD8CF" w14:textId="35D4B061" w:rsidR="006C7446" w:rsidRPr="00247BB4" w:rsidRDefault="006C7446" w:rsidP="00B652A0">
      <w:pPr>
        <w:numPr>
          <w:ilvl w:val="0"/>
          <w:numId w:val="17"/>
        </w:numPr>
        <w:spacing w:line="288" w:lineRule="auto"/>
        <w:jc w:val="both"/>
      </w:pPr>
      <w:r w:rsidRPr="00247BB4">
        <w:t>w wysokości 100 złotych za każdy dzień zwłoki w zapłacie wynagrodzenia należnego podwykonawcy z tytułu zmiany wysokoś</w:t>
      </w:r>
      <w:r w:rsidR="0010578B">
        <w:t>ci wynagrodzenia, zgodnie z § 15</w:t>
      </w:r>
      <w:r w:rsidRPr="00247BB4">
        <w:t xml:space="preserve"> ust. </w:t>
      </w:r>
      <w:r w:rsidR="0010578B">
        <w:t>8</w:t>
      </w:r>
      <w:r w:rsidRPr="00247BB4">
        <w:t>,</w:t>
      </w:r>
      <w:r w:rsidR="006C1D16" w:rsidRPr="00247BB4">
        <w:t xml:space="preserve"> w łącznej wysokości nie wyższej niż 10000 złotych</w:t>
      </w:r>
    </w:p>
    <w:p w14:paraId="5D9306C4" w14:textId="4735FA20" w:rsidR="006C7446" w:rsidRPr="00247BB4" w:rsidRDefault="006C7446" w:rsidP="00B652A0">
      <w:pPr>
        <w:numPr>
          <w:ilvl w:val="0"/>
          <w:numId w:val="17"/>
        </w:numPr>
        <w:spacing w:line="288" w:lineRule="auto"/>
        <w:jc w:val="both"/>
      </w:pPr>
      <w:r w:rsidRPr="00247BB4">
        <w:lastRenderedPageBreak/>
        <w:t xml:space="preserve">w wysokości </w:t>
      </w:r>
      <w:r w:rsidR="004D0476" w:rsidRPr="00247BB4">
        <w:t>10</w:t>
      </w:r>
      <w:r w:rsidRPr="00247BB4">
        <w:t>000 zł w przypadku braku zapłaty wynagrodzenia należnego podwykonawcy z tytułu zmiany wysokoś</w:t>
      </w:r>
      <w:r w:rsidR="0010578B">
        <w:t>ci wynagrodzenia, zgodnie z § 15</w:t>
      </w:r>
      <w:r w:rsidRPr="00247BB4">
        <w:t xml:space="preserve"> ust. </w:t>
      </w:r>
      <w:r w:rsidR="0010578B">
        <w:t>8</w:t>
      </w:r>
      <w:r w:rsidR="006B440C" w:rsidRPr="00247BB4">
        <w:t>,</w:t>
      </w:r>
    </w:p>
    <w:p w14:paraId="527B93F3" w14:textId="7CCE73F5" w:rsidR="006B440C" w:rsidRPr="00247BB4" w:rsidRDefault="006B440C" w:rsidP="00B652A0">
      <w:pPr>
        <w:numPr>
          <w:ilvl w:val="0"/>
          <w:numId w:val="17"/>
        </w:numPr>
        <w:spacing w:line="288" w:lineRule="auto"/>
        <w:jc w:val="both"/>
      </w:pPr>
      <w:r w:rsidRPr="00247BB4">
        <w:t xml:space="preserve">w wysokości 500 złotych za każdy dzień zwłoki w wystąpieniu o wpis do Rejestru Działalności Regulowanej prowadzonego przez </w:t>
      </w:r>
      <w:r w:rsidR="008E4F3F">
        <w:t>Wójta</w:t>
      </w:r>
      <w:r w:rsidRPr="00247BB4">
        <w:t xml:space="preserve"> Gminy Kleszczewo, o którym mowa w art. 9b i następne u.c.p.g. na odbiór odpadów komunalnych, w zakresie co najmniej tych frakcji, które zostały wskazane w </w:t>
      </w:r>
      <w:r w:rsidR="0010578B">
        <w:t>Rozdziale XIII OPZ.</w:t>
      </w:r>
    </w:p>
    <w:p w14:paraId="3125B2B6" w14:textId="41BCCC17" w:rsidR="006C7446" w:rsidRPr="00247BB4" w:rsidRDefault="006C7446" w:rsidP="00B652A0">
      <w:pPr>
        <w:pStyle w:val="Akapitzlist"/>
        <w:numPr>
          <w:ilvl w:val="0"/>
          <w:numId w:val="30"/>
        </w:numPr>
        <w:spacing w:line="288" w:lineRule="auto"/>
        <w:jc w:val="both"/>
      </w:pPr>
      <w:r w:rsidRPr="00247BB4">
        <w:t xml:space="preserve">Zamawiający jest zobowiązany do zapłaty Wykonawcy kary umownej z tytułu odstąpienia od umowy lub jej wypowiedzenia przez Wykonawcę z przyczyn zależnych od Zamawiającego w wysokości 10% wynagrodzenia brutto, o którym mowa w </w:t>
      </w:r>
      <w:r w:rsidRPr="00247BB4">
        <w:rPr>
          <w:bCs/>
        </w:rPr>
        <w:t>§</w:t>
      </w:r>
      <w:r w:rsidRPr="00247BB4">
        <w:t xml:space="preserve"> </w:t>
      </w:r>
      <w:r w:rsidR="00120611" w:rsidRPr="00247BB4">
        <w:t xml:space="preserve">8 </w:t>
      </w:r>
      <w:r w:rsidRPr="00247BB4">
        <w:t>ust. 1.</w:t>
      </w:r>
    </w:p>
    <w:p w14:paraId="7ADAEBD2" w14:textId="788568D6" w:rsidR="00DE6FF3" w:rsidRPr="00247BB4" w:rsidRDefault="00DE6FF3" w:rsidP="00B652A0">
      <w:pPr>
        <w:numPr>
          <w:ilvl w:val="0"/>
          <w:numId w:val="30"/>
        </w:numPr>
        <w:spacing w:line="288" w:lineRule="auto"/>
        <w:jc w:val="both"/>
      </w:pPr>
      <w:r w:rsidRPr="00247BB4">
        <w:t>Wskazane w ust. 1</w:t>
      </w:r>
      <w:r w:rsidR="007C5D1E">
        <w:t xml:space="preserve"> </w:t>
      </w:r>
      <w:r w:rsidRPr="00247BB4">
        <w:t>kary znajdują zastosowanie zarówno przy realizacji zamówienia gwarantowanego jak i objętego prawem opcji.</w:t>
      </w:r>
    </w:p>
    <w:p w14:paraId="1B338F1B" w14:textId="3C897370" w:rsidR="00C97CFC" w:rsidRPr="00247BB4" w:rsidRDefault="00C97CFC" w:rsidP="00B652A0">
      <w:pPr>
        <w:numPr>
          <w:ilvl w:val="0"/>
          <w:numId w:val="30"/>
        </w:numPr>
        <w:spacing w:line="288" w:lineRule="auto"/>
        <w:jc w:val="both"/>
      </w:pPr>
      <w:r w:rsidRPr="00247BB4">
        <w:t xml:space="preserve">Suma kar umownych </w:t>
      </w:r>
      <w:r w:rsidR="007F5DE9" w:rsidRPr="00247BB4">
        <w:t xml:space="preserve">i gwarancyjnych </w:t>
      </w:r>
      <w:r w:rsidRPr="00247BB4">
        <w:t xml:space="preserve">nie może przekroczyć </w:t>
      </w:r>
      <w:r w:rsidR="00C418AD" w:rsidRPr="00247BB4">
        <w:t>3</w:t>
      </w:r>
      <w:r w:rsidR="00DE6FF3" w:rsidRPr="00247BB4">
        <w:t xml:space="preserve">0 % </w:t>
      </w:r>
      <w:r w:rsidRPr="00247BB4">
        <w:t xml:space="preserve">wartości wynagrodzenia brutto, o którym mowa w § </w:t>
      </w:r>
      <w:r w:rsidR="00116E31" w:rsidRPr="00247BB4">
        <w:t xml:space="preserve">8 </w:t>
      </w:r>
      <w:r w:rsidRPr="00247BB4">
        <w:t>ust. 1</w:t>
      </w:r>
      <w:r w:rsidR="00DE6FF3" w:rsidRPr="00247BB4">
        <w:t xml:space="preserve"> </w:t>
      </w:r>
      <w:r w:rsidRPr="00247BB4">
        <w:t>umowy</w:t>
      </w:r>
      <w:r w:rsidR="00FD20D7" w:rsidRPr="00247BB4">
        <w:t xml:space="preserve"> (w brzmieniu pierwotnym umowy)</w:t>
      </w:r>
      <w:r w:rsidR="00DE6FF3" w:rsidRPr="00247BB4">
        <w:t>.</w:t>
      </w:r>
    </w:p>
    <w:p w14:paraId="397E424A" w14:textId="633DB7D5" w:rsidR="00DE6FF3" w:rsidRPr="00247BB4" w:rsidRDefault="00DE6FF3" w:rsidP="00B652A0">
      <w:pPr>
        <w:numPr>
          <w:ilvl w:val="0"/>
          <w:numId w:val="30"/>
        </w:numPr>
        <w:spacing w:line="288" w:lineRule="auto"/>
        <w:jc w:val="both"/>
      </w:pPr>
      <w:r w:rsidRPr="00247BB4">
        <w:t xml:space="preserve">Kary umowne, o których mowa w ust. </w:t>
      </w:r>
      <w:r w:rsidR="007C5D1E">
        <w:t>1</w:t>
      </w:r>
      <w:r w:rsidRPr="00247BB4">
        <w:t>, Wykonawca uiści w terminie 7 dni od otrzymania noty obciążeniowej, wystawionej przez Zamawiającego, na konto wskazane w tej nocie.</w:t>
      </w:r>
    </w:p>
    <w:p w14:paraId="4C5459F4" w14:textId="2F06E440" w:rsidR="00DE6FF3" w:rsidRPr="00247BB4" w:rsidRDefault="00DE6FF3" w:rsidP="00B652A0">
      <w:pPr>
        <w:numPr>
          <w:ilvl w:val="0"/>
          <w:numId w:val="30"/>
        </w:numPr>
        <w:spacing w:line="288" w:lineRule="auto"/>
        <w:jc w:val="both"/>
      </w:pPr>
      <w:r w:rsidRPr="00247BB4">
        <w:t>Strony zgodnie postanawiają, że w przypadku naliczania przez Zamawiającego kar umownych, o których mowa powyżej, Zamawiający ma prawo potrącić z wynagrodzenia przysługującego Wykonawcy lub z zabezpieczenia należytego wykonania umowy kwotę stanowiącą równowartość tych kar.</w:t>
      </w:r>
    </w:p>
    <w:p w14:paraId="7E3EE361" w14:textId="2FED8538" w:rsidR="00DE6FF3" w:rsidRPr="00247BB4" w:rsidRDefault="006F6E47" w:rsidP="00B652A0">
      <w:pPr>
        <w:numPr>
          <w:ilvl w:val="0"/>
          <w:numId w:val="30"/>
        </w:numPr>
        <w:spacing w:line="288" w:lineRule="auto"/>
        <w:jc w:val="both"/>
      </w:pPr>
      <w:r w:rsidRPr="00247BB4">
        <w:t>Strony mają</w:t>
      </w:r>
      <w:r w:rsidR="00DE6FF3" w:rsidRPr="00247BB4">
        <w:t xml:space="preserve"> prawo dochodzić odszkodowania, przenoszącego wysokość zastrzeżonych w</w:t>
      </w:r>
      <w:r w:rsidR="00F81234" w:rsidRPr="00247BB4">
        <w:t> </w:t>
      </w:r>
      <w:r w:rsidRPr="00247BB4">
        <w:t>u</w:t>
      </w:r>
      <w:r w:rsidR="00DE6FF3" w:rsidRPr="00247BB4">
        <w:t>mowie kar umownych</w:t>
      </w:r>
      <w:r w:rsidR="007F5DE9" w:rsidRPr="00247BB4">
        <w:t xml:space="preserve"> lub gwarancyjnych</w:t>
      </w:r>
      <w:r w:rsidR="00DE6FF3" w:rsidRPr="00247BB4">
        <w:t xml:space="preserve"> do wysokości rzeczywistej poniesionej szkody</w:t>
      </w:r>
      <w:r w:rsidRPr="00247BB4">
        <w:t>.</w:t>
      </w:r>
    </w:p>
    <w:p w14:paraId="4F94F4C6" w14:textId="366F29E4" w:rsidR="002242E7" w:rsidRPr="00247BB4" w:rsidRDefault="002242E7" w:rsidP="00B652A0">
      <w:pPr>
        <w:numPr>
          <w:ilvl w:val="0"/>
          <w:numId w:val="30"/>
        </w:numPr>
        <w:spacing w:line="288" w:lineRule="auto"/>
        <w:jc w:val="both"/>
      </w:pPr>
      <w:r w:rsidRPr="00247BB4">
        <w:t>W przypadku, gdy za jedno naruszenie kontraktu możliwe jest nałożenie kilku kar umownych, Zamawiający jest uprawniony do nałożenia tylko jednej kary, swobodnie przez siebie wybranej.</w:t>
      </w:r>
    </w:p>
    <w:p w14:paraId="2AC42181" w14:textId="03ACEDEF" w:rsidR="00842724" w:rsidRPr="00247BB4" w:rsidRDefault="00842724" w:rsidP="00247BB4">
      <w:pPr>
        <w:spacing w:line="288" w:lineRule="auto"/>
        <w:jc w:val="both"/>
      </w:pPr>
    </w:p>
    <w:p w14:paraId="40B0A28C" w14:textId="197D64E3" w:rsidR="006F6E47" w:rsidRPr="00247BB4" w:rsidRDefault="006F6E47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1</w:t>
      </w:r>
      <w:r w:rsidR="007F50AC" w:rsidRPr="00247BB4">
        <w:rPr>
          <w:b/>
          <w:bCs/>
        </w:rPr>
        <w:t>2</w:t>
      </w:r>
    </w:p>
    <w:p w14:paraId="767E9EC3" w14:textId="3A2D3829" w:rsidR="006F6E47" w:rsidRPr="00247BB4" w:rsidRDefault="006F6E47" w:rsidP="00B652A0">
      <w:pPr>
        <w:numPr>
          <w:ilvl w:val="0"/>
          <w:numId w:val="18"/>
        </w:numPr>
        <w:spacing w:line="288" w:lineRule="auto"/>
        <w:jc w:val="both"/>
      </w:pPr>
      <w:r w:rsidRPr="00247BB4">
        <w:t>Zamawiający może odstąpić od umowy, w terminie 30 dni od dnia powzięcia wiadomości o zaistnieniu istotnej zmiany okoliczności powodującej, że wykonanie umowy nie leży w</w:t>
      </w:r>
      <w:r w:rsidR="00B55914" w:rsidRPr="00247BB4">
        <w:t> </w:t>
      </w:r>
      <w:r w:rsidRPr="00247BB4">
        <w:t>interesie publicznym, czego nie można było przewidzieć w chwili zawarcia umowy, lub</w:t>
      </w:r>
      <w:r w:rsidR="00B55914" w:rsidRPr="00247BB4">
        <w:t> </w:t>
      </w:r>
      <w:r w:rsidRPr="00247BB4">
        <w:t xml:space="preserve">dalsze wykonywanie umowy może zagrozić podstawowemu interesowi bezpieczeństwa państwa lub bezpieczeństwu publicznemu. </w:t>
      </w:r>
    </w:p>
    <w:p w14:paraId="729D8916" w14:textId="7A941EF8" w:rsidR="006F6E47" w:rsidRPr="00247BB4" w:rsidRDefault="006F6E47" w:rsidP="00B652A0">
      <w:pPr>
        <w:numPr>
          <w:ilvl w:val="0"/>
          <w:numId w:val="18"/>
        </w:numPr>
        <w:spacing w:line="288" w:lineRule="auto"/>
        <w:jc w:val="both"/>
      </w:pPr>
      <w:r w:rsidRPr="00247BB4">
        <w:t>W przypadku określonym w ust. 1 powyżej, Zamawiający nie ma obowiązku zapłaty kary umownej, przewidzianej w §</w:t>
      </w:r>
      <w:r w:rsidR="00540A9B" w:rsidRPr="00247BB4">
        <w:t xml:space="preserve"> </w:t>
      </w:r>
      <w:r w:rsidR="008E22CB" w:rsidRPr="00247BB4">
        <w:t>1</w:t>
      </w:r>
      <w:r w:rsidR="00032A09" w:rsidRPr="00247BB4">
        <w:t>1</w:t>
      </w:r>
      <w:r w:rsidRPr="00247BB4">
        <w:t xml:space="preserve"> ust. </w:t>
      </w:r>
      <w:r w:rsidR="00C418AD" w:rsidRPr="00247BB4">
        <w:t>2</w:t>
      </w:r>
      <w:r w:rsidRPr="00247BB4">
        <w:t xml:space="preserve">. </w:t>
      </w:r>
    </w:p>
    <w:p w14:paraId="20A100B6" w14:textId="03594883" w:rsidR="006F6E47" w:rsidRPr="00247BB4" w:rsidRDefault="006F6E47" w:rsidP="00B652A0">
      <w:pPr>
        <w:numPr>
          <w:ilvl w:val="0"/>
          <w:numId w:val="18"/>
        </w:numPr>
        <w:spacing w:line="288" w:lineRule="auto"/>
        <w:jc w:val="both"/>
      </w:pPr>
      <w:r w:rsidRPr="00247BB4">
        <w:t>W przypadku określonym w ust. 1 powyżej, Wykonawca może żądać tylko wynagrodzenia należnego z tytułu wykonania części umowy.</w:t>
      </w:r>
    </w:p>
    <w:p w14:paraId="1F8C0BDF" w14:textId="3152903A" w:rsidR="00C418AD" w:rsidRPr="00247BB4" w:rsidRDefault="00C418AD" w:rsidP="00B652A0">
      <w:pPr>
        <w:numPr>
          <w:ilvl w:val="0"/>
          <w:numId w:val="18"/>
        </w:numPr>
        <w:spacing w:line="288" w:lineRule="auto"/>
        <w:jc w:val="both"/>
      </w:pPr>
      <w:r w:rsidRPr="00247BB4">
        <w:t xml:space="preserve">Zamawiający, niezależnie od podstaw wynikających z powszechnie obowiązujących przepisów prawa, ma prawo </w:t>
      </w:r>
      <w:r w:rsidR="00EE60B8" w:rsidRPr="00247BB4">
        <w:t>wypowiedzieć umowę ze skutkiem natychmiastowym,</w:t>
      </w:r>
      <w:r w:rsidR="00E673C9" w:rsidRPr="00247BB4">
        <w:t xml:space="preserve"> lub w terminie przez siebie wyznaczonym,</w:t>
      </w:r>
      <w:r w:rsidRPr="00247BB4">
        <w:t xml:space="preserve"> jeżeli Wykonawca narusza w sposób istotny postanowienia umowy.</w:t>
      </w:r>
    </w:p>
    <w:p w14:paraId="5AB025E1" w14:textId="3EE79941" w:rsidR="00C418AD" w:rsidRPr="00247BB4" w:rsidRDefault="00C418AD" w:rsidP="00B652A0">
      <w:pPr>
        <w:numPr>
          <w:ilvl w:val="0"/>
          <w:numId w:val="18"/>
        </w:numPr>
        <w:spacing w:line="288" w:lineRule="auto"/>
        <w:jc w:val="both"/>
      </w:pPr>
      <w:r w:rsidRPr="00247BB4">
        <w:t xml:space="preserve">Istotne naruszenia umowy, o których mowa w ust. </w:t>
      </w:r>
      <w:r w:rsidR="00E673C9" w:rsidRPr="00247BB4">
        <w:t>4</w:t>
      </w:r>
      <w:r w:rsidRPr="00247BB4">
        <w:t xml:space="preserve"> obejmują w szczególności </w:t>
      </w:r>
      <w:r w:rsidR="00B55914" w:rsidRPr="00247BB4">
        <w:t xml:space="preserve">następujące </w:t>
      </w:r>
      <w:r w:rsidRPr="00247BB4">
        <w:t>przypadki:</w:t>
      </w:r>
    </w:p>
    <w:p w14:paraId="454D99BA" w14:textId="77777777" w:rsidR="004E7250" w:rsidRPr="00247BB4" w:rsidRDefault="004E7250" w:rsidP="00B652A0">
      <w:pPr>
        <w:numPr>
          <w:ilvl w:val="1"/>
          <w:numId w:val="19"/>
        </w:numPr>
        <w:spacing w:line="288" w:lineRule="auto"/>
        <w:jc w:val="both"/>
      </w:pPr>
      <w:r w:rsidRPr="00247BB4">
        <w:lastRenderedPageBreak/>
        <w:t>nieposiadania przez Wykonawcę prawa do wykonywania działalności będącej przedmiotem niniejszej umowy,</w:t>
      </w:r>
    </w:p>
    <w:p w14:paraId="4D0F480A" w14:textId="3D5B1115" w:rsidR="004E7250" w:rsidRPr="00247BB4" w:rsidRDefault="004E7250" w:rsidP="00B652A0">
      <w:pPr>
        <w:numPr>
          <w:ilvl w:val="1"/>
          <w:numId w:val="19"/>
        </w:numPr>
        <w:spacing w:line="288" w:lineRule="auto"/>
        <w:jc w:val="both"/>
      </w:pPr>
      <w:r w:rsidRPr="00247BB4">
        <w:t>niewystąpieni</w:t>
      </w:r>
      <w:r w:rsidR="00164831">
        <w:t>a</w:t>
      </w:r>
      <w:r w:rsidRPr="00247BB4">
        <w:t xml:space="preserve"> o wpis do Rejestru Działalności </w:t>
      </w:r>
      <w:r w:rsidR="00C129DE">
        <w:t>Regulowanej prowadzonego przez Wójta</w:t>
      </w:r>
      <w:r w:rsidRPr="00247BB4">
        <w:t xml:space="preserve"> Gminy Kleszczewo, o którym mowa w art. 9b i następne u.c.p.g. na odbiór odpadów komunalnych, w zakresie co najmniej tych frakcji, które zostały wskazane w Rozdziale XII</w:t>
      </w:r>
      <w:r w:rsidR="0010578B">
        <w:t>I</w:t>
      </w:r>
      <w:r w:rsidRPr="00247BB4">
        <w:t xml:space="preserve"> </w:t>
      </w:r>
      <w:r w:rsidR="00A16ECF">
        <w:t>OPZ, w terminie do 3</w:t>
      </w:r>
      <w:r w:rsidRPr="00247BB4">
        <w:t xml:space="preserve"> stycznia 2022 r.,</w:t>
      </w:r>
    </w:p>
    <w:p w14:paraId="76EC900C" w14:textId="0B919B2B" w:rsidR="004E7250" w:rsidRPr="00247BB4" w:rsidRDefault="004E7250" w:rsidP="00B652A0">
      <w:pPr>
        <w:numPr>
          <w:ilvl w:val="1"/>
          <w:numId w:val="19"/>
        </w:numPr>
        <w:spacing w:line="288" w:lineRule="auto"/>
        <w:jc w:val="both"/>
      </w:pPr>
      <w:r w:rsidRPr="00247BB4">
        <w:t xml:space="preserve">nieuzyskania wpisu do Rejestru Działalności Regulowanej prowadzonego przez </w:t>
      </w:r>
      <w:r w:rsidR="00C129DE">
        <w:t>Wójta</w:t>
      </w:r>
      <w:r w:rsidRPr="00247BB4">
        <w:t xml:space="preserve"> Gminy Kleszczewo, o którym mowa w art. 9b i następne u.c.p.g. na odbiór odpadów komunalnych, w zakresie co najmniej tych frakcji, które zostały wskazane w Rozdziale XII</w:t>
      </w:r>
      <w:r w:rsidR="0010578B">
        <w:t>I</w:t>
      </w:r>
      <w:r w:rsidR="00994568">
        <w:t xml:space="preserve"> OPZ,</w:t>
      </w:r>
    </w:p>
    <w:p w14:paraId="3FF250C6" w14:textId="647A246C" w:rsidR="00C418AD" w:rsidRPr="00247BB4" w:rsidRDefault="00C418AD" w:rsidP="00B652A0">
      <w:pPr>
        <w:numPr>
          <w:ilvl w:val="1"/>
          <w:numId w:val="19"/>
        </w:numPr>
        <w:spacing w:line="288" w:lineRule="auto"/>
        <w:jc w:val="both"/>
      </w:pPr>
      <w:r w:rsidRPr="00247BB4">
        <w:t>nierozpoczęci</w:t>
      </w:r>
      <w:r w:rsidR="00164831">
        <w:t>a</w:t>
      </w:r>
      <w:r w:rsidRPr="00247BB4">
        <w:t xml:space="preserve"> wykonywania przedmiotu umowy bez uzasadnionej przyczyny</w:t>
      </w:r>
      <w:r w:rsidR="006B440C" w:rsidRPr="00247BB4">
        <w:t xml:space="preserve"> przez okres co najmniej 7 dni</w:t>
      </w:r>
      <w:r w:rsidRPr="00247BB4">
        <w:t>,</w:t>
      </w:r>
    </w:p>
    <w:p w14:paraId="4E118DC0" w14:textId="33910F5D" w:rsidR="00C418AD" w:rsidRPr="00247BB4" w:rsidRDefault="00C418AD" w:rsidP="00B652A0">
      <w:pPr>
        <w:numPr>
          <w:ilvl w:val="1"/>
          <w:numId w:val="19"/>
        </w:numPr>
        <w:spacing w:line="288" w:lineRule="auto"/>
        <w:jc w:val="both"/>
      </w:pPr>
      <w:r w:rsidRPr="00247BB4">
        <w:t>przerwani</w:t>
      </w:r>
      <w:r w:rsidR="00164831">
        <w:t>a</w:t>
      </w:r>
      <w:r w:rsidRPr="00247BB4">
        <w:t xml:space="preserve"> wykonywania przedmiotu umowy na okres dłuższy niż </w:t>
      </w:r>
      <w:r w:rsidR="00FD20D7" w:rsidRPr="00247BB4">
        <w:t>14</w:t>
      </w:r>
      <w:r w:rsidRPr="00247BB4">
        <w:t xml:space="preserve"> dni,</w:t>
      </w:r>
    </w:p>
    <w:p w14:paraId="1BC85166" w14:textId="2684FABB" w:rsidR="00C418AD" w:rsidRPr="00247BB4" w:rsidRDefault="00795BB1" w:rsidP="00B652A0">
      <w:pPr>
        <w:numPr>
          <w:ilvl w:val="1"/>
          <w:numId w:val="19"/>
        </w:numPr>
        <w:spacing w:line="288" w:lineRule="auto"/>
        <w:jc w:val="both"/>
      </w:pPr>
      <w:r w:rsidRPr="00247BB4">
        <w:t>zwłoki</w:t>
      </w:r>
      <w:r w:rsidR="007C5D1E">
        <w:t xml:space="preserve"> </w:t>
      </w:r>
      <w:r w:rsidR="00C418AD" w:rsidRPr="00247BB4">
        <w:t>w dostarczeniu właścicielom nieruchomości harmonogramu zaakceptowanego przez Zamawiającego przekracza</w:t>
      </w:r>
      <w:r w:rsidRPr="00247BB4">
        <w:t>jącej</w:t>
      </w:r>
      <w:r w:rsidR="00C418AD" w:rsidRPr="00247BB4">
        <w:t xml:space="preserve"> 14 dni, </w:t>
      </w:r>
    </w:p>
    <w:p w14:paraId="6EE767F4" w14:textId="1C29928A" w:rsidR="00C418AD" w:rsidRPr="00247BB4" w:rsidRDefault="00795BB1" w:rsidP="00B652A0">
      <w:pPr>
        <w:numPr>
          <w:ilvl w:val="1"/>
          <w:numId w:val="19"/>
        </w:numPr>
        <w:spacing w:line="288" w:lineRule="auto"/>
        <w:jc w:val="both"/>
      </w:pPr>
      <w:r w:rsidRPr="00247BB4">
        <w:t>zwłoki</w:t>
      </w:r>
      <w:r w:rsidR="00C418AD" w:rsidRPr="00247BB4">
        <w:t xml:space="preserve"> w dostarczeniu właścicielom nieruchomości worków </w:t>
      </w:r>
      <w:r w:rsidRPr="00247BB4">
        <w:t xml:space="preserve">przekraczającej </w:t>
      </w:r>
      <w:r w:rsidR="00C418AD" w:rsidRPr="00247BB4">
        <w:t>1</w:t>
      </w:r>
      <w:r w:rsidR="00FD20D7" w:rsidRPr="00247BB4">
        <w:t>4</w:t>
      </w:r>
      <w:r w:rsidR="00C418AD" w:rsidRPr="00247BB4">
        <w:t xml:space="preserve"> dni</w:t>
      </w:r>
      <w:r w:rsidR="006B440C" w:rsidRPr="00247BB4">
        <w:t>,</w:t>
      </w:r>
    </w:p>
    <w:p w14:paraId="32204CA8" w14:textId="3FB3AE42" w:rsidR="006B440C" w:rsidRPr="00247BB4" w:rsidRDefault="006B440C" w:rsidP="00B652A0">
      <w:pPr>
        <w:numPr>
          <w:ilvl w:val="1"/>
          <w:numId w:val="19"/>
        </w:numPr>
        <w:spacing w:line="288" w:lineRule="auto"/>
        <w:jc w:val="both"/>
      </w:pPr>
      <w:r w:rsidRPr="00247BB4">
        <w:t>zwłoki w wyposażeniu wszystkich pojemników w transpondery</w:t>
      </w:r>
      <w:r w:rsidR="007C5D1E">
        <w:t xml:space="preserve"> (w ramach akcji pierwszego otagowania)</w:t>
      </w:r>
      <w:r w:rsidRPr="00247BB4">
        <w:t xml:space="preserve"> przekraczającej 14 dni,</w:t>
      </w:r>
    </w:p>
    <w:p w14:paraId="1B212107" w14:textId="03E87FBB" w:rsidR="00C418AD" w:rsidRPr="00247BB4" w:rsidRDefault="00795BB1" w:rsidP="00B652A0">
      <w:pPr>
        <w:numPr>
          <w:ilvl w:val="1"/>
          <w:numId w:val="19"/>
        </w:numPr>
        <w:spacing w:line="288" w:lineRule="auto"/>
        <w:jc w:val="both"/>
      </w:pPr>
      <w:r w:rsidRPr="00247BB4">
        <w:t>co najmniej trzykrotnego</w:t>
      </w:r>
      <w:r w:rsidR="008E4F3F">
        <w:t xml:space="preserve"> zmiesza selektywnie zebranych odpadów</w:t>
      </w:r>
      <w:r w:rsidR="00C418AD" w:rsidRPr="00247BB4">
        <w:t xml:space="preserve"> komunalne ze zmieszanymi odpadami lub selektywnie zebrane odpady różnych rodzajów ze sobą,</w:t>
      </w:r>
    </w:p>
    <w:p w14:paraId="60FCD6DE" w14:textId="125359FA" w:rsidR="00C418AD" w:rsidRPr="00247BB4" w:rsidRDefault="00795BB1" w:rsidP="00B652A0">
      <w:pPr>
        <w:numPr>
          <w:ilvl w:val="1"/>
          <w:numId w:val="19"/>
        </w:numPr>
        <w:spacing w:line="288" w:lineRule="auto"/>
        <w:jc w:val="both"/>
      </w:pPr>
      <w:r w:rsidRPr="00247BB4">
        <w:t>co najmniej trzykrotnego nieprzekazania</w:t>
      </w:r>
      <w:r w:rsidR="00C418AD" w:rsidRPr="00247BB4">
        <w:t xml:space="preserve"> wszystkich odebranych od właścicieli nieruchomości odpadów komunalnyc</w:t>
      </w:r>
      <w:r w:rsidR="007C5D1E">
        <w:t>h do instalacji określonej w § 4</w:t>
      </w:r>
      <w:r w:rsidRPr="00247BB4">
        <w:t xml:space="preserve"> ust. </w:t>
      </w:r>
      <w:r w:rsidR="000D284D" w:rsidRPr="00247BB4">
        <w:t>1</w:t>
      </w:r>
      <w:r w:rsidR="007C5D1E">
        <w:t xml:space="preserve"> lub 2</w:t>
      </w:r>
      <w:r w:rsidR="000D284D" w:rsidRPr="00247BB4">
        <w:t>,</w:t>
      </w:r>
    </w:p>
    <w:p w14:paraId="5ECBEDDF" w14:textId="770F12A4" w:rsidR="00C418AD" w:rsidRPr="00247BB4" w:rsidRDefault="00795BB1" w:rsidP="00B652A0">
      <w:pPr>
        <w:numPr>
          <w:ilvl w:val="1"/>
          <w:numId w:val="19"/>
        </w:numPr>
        <w:spacing w:line="288" w:lineRule="auto"/>
        <w:jc w:val="both"/>
      </w:pPr>
      <w:r w:rsidRPr="00247BB4">
        <w:t xml:space="preserve">co najmniej trzykrotnego </w:t>
      </w:r>
      <w:r w:rsidR="00C418AD" w:rsidRPr="00247BB4">
        <w:t>zmiesza</w:t>
      </w:r>
      <w:r w:rsidRPr="00247BB4">
        <w:t>nia odebranych</w:t>
      </w:r>
      <w:r w:rsidR="00C418AD" w:rsidRPr="00247BB4">
        <w:t xml:space="preserve"> </w:t>
      </w:r>
      <w:r w:rsidRPr="00247BB4">
        <w:t>odpadów komunalnych</w:t>
      </w:r>
      <w:r w:rsidR="00C418AD" w:rsidRPr="00247BB4">
        <w:t xml:space="preserve"> z terenu Gminy </w:t>
      </w:r>
      <w:r w:rsidR="00032A09" w:rsidRPr="00247BB4">
        <w:t>Kleszcz</w:t>
      </w:r>
      <w:r w:rsidR="00DF5A85" w:rsidRPr="00247BB4">
        <w:t>e</w:t>
      </w:r>
      <w:r w:rsidR="00032A09" w:rsidRPr="00247BB4">
        <w:t xml:space="preserve">wo </w:t>
      </w:r>
      <w:r w:rsidR="00C418AD" w:rsidRPr="00247BB4">
        <w:t>z odpadami przemysłowymi,</w:t>
      </w:r>
    </w:p>
    <w:p w14:paraId="50715B14" w14:textId="22AF9301" w:rsidR="00C418AD" w:rsidRPr="00247BB4" w:rsidRDefault="00795BB1" w:rsidP="00B652A0">
      <w:pPr>
        <w:numPr>
          <w:ilvl w:val="1"/>
          <w:numId w:val="19"/>
        </w:numPr>
        <w:spacing w:line="288" w:lineRule="auto"/>
        <w:jc w:val="both"/>
      </w:pPr>
      <w:r w:rsidRPr="00247BB4">
        <w:t xml:space="preserve">co najmniej trzykrotnego dostarczenia </w:t>
      </w:r>
      <w:r w:rsidR="00C418AD" w:rsidRPr="00247BB4">
        <w:t>w imieniu Zamawiającego do miejsca określonego w §</w:t>
      </w:r>
      <w:r w:rsidR="00F81234" w:rsidRPr="00247BB4">
        <w:t> </w:t>
      </w:r>
      <w:r w:rsidR="007C5D1E">
        <w:t>4</w:t>
      </w:r>
      <w:r w:rsidRPr="00247BB4">
        <w:t xml:space="preserve"> ust. 1</w:t>
      </w:r>
      <w:r w:rsidR="007C5D1E">
        <w:t xml:space="preserve"> lub 2</w:t>
      </w:r>
      <w:r w:rsidR="00C418AD" w:rsidRPr="00247BB4">
        <w:t xml:space="preserve"> </w:t>
      </w:r>
      <w:r w:rsidRPr="00247BB4">
        <w:t>odpadów</w:t>
      </w:r>
      <w:r w:rsidR="00C418AD" w:rsidRPr="00247BB4">
        <w:t xml:space="preserve"> spoza terenu </w:t>
      </w:r>
      <w:r w:rsidR="0076390B" w:rsidRPr="00247BB4">
        <w:t>G</w:t>
      </w:r>
      <w:r w:rsidR="00C418AD" w:rsidRPr="00247BB4">
        <w:t xml:space="preserve">miny </w:t>
      </w:r>
      <w:r w:rsidR="000714FA" w:rsidRPr="00247BB4">
        <w:t>Kleszczewo</w:t>
      </w:r>
      <w:r w:rsidR="006B440C" w:rsidRPr="00247BB4">
        <w:t>.</w:t>
      </w:r>
    </w:p>
    <w:p w14:paraId="0899E116" w14:textId="48133C46" w:rsidR="00C418AD" w:rsidRPr="00247BB4" w:rsidRDefault="00C418AD" w:rsidP="00B652A0">
      <w:pPr>
        <w:numPr>
          <w:ilvl w:val="0"/>
          <w:numId w:val="18"/>
        </w:numPr>
        <w:tabs>
          <w:tab w:val="clear" w:pos="360"/>
        </w:tabs>
        <w:spacing w:line="288" w:lineRule="auto"/>
        <w:jc w:val="both"/>
      </w:pPr>
      <w:r w:rsidRPr="00247BB4">
        <w:t xml:space="preserve">Zamawiający </w:t>
      </w:r>
      <w:r w:rsidR="00EE60B8" w:rsidRPr="00247BB4">
        <w:t>ma prawo wypowiedzenia</w:t>
      </w:r>
      <w:r w:rsidRPr="00247BB4">
        <w:t xml:space="preserve"> umowy </w:t>
      </w:r>
      <w:r w:rsidR="00EE60B8" w:rsidRPr="00247BB4">
        <w:t>ze skutkiem natychmiastowym,</w:t>
      </w:r>
      <w:r w:rsidR="00E17EE8" w:rsidRPr="00247BB4">
        <w:t xml:space="preserve"> lub w terminie przez siebie wyznaczonym,</w:t>
      </w:r>
      <w:r w:rsidR="00EE60B8" w:rsidRPr="00247BB4">
        <w:t xml:space="preserve"> </w:t>
      </w:r>
      <w:r w:rsidRPr="00247BB4">
        <w:t xml:space="preserve">jeżeli suma kar umownych przewyższa </w:t>
      </w:r>
      <w:r w:rsidR="00EE60B8" w:rsidRPr="00247BB4">
        <w:t xml:space="preserve">25% </w:t>
      </w:r>
      <w:r w:rsidRPr="00247BB4">
        <w:t>warto</w:t>
      </w:r>
      <w:r w:rsidR="00CA0A66" w:rsidRPr="00247BB4">
        <w:t>ści</w:t>
      </w:r>
      <w:r w:rsidRPr="00247BB4">
        <w:t xml:space="preserve"> wynagrodzenia, o którym mowa w § </w:t>
      </w:r>
      <w:r w:rsidR="000D284D" w:rsidRPr="00247BB4">
        <w:t xml:space="preserve">8 </w:t>
      </w:r>
      <w:r w:rsidRPr="00247BB4">
        <w:t>ust.</w:t>
      </w:r>
      <w:r w:rsidR="00F81234" w:rsidRPr="00247BB4">
        <w:t> </w:t>
      </w:r>
      <w:r w:rsidRPr="00247BB4">
        <w:t>1.</w:t>
      </w:r>
    </w:p>
    <w:p w14:paraId="125CC95C" w14:textId="45203384" w:rsidR="00C418AD" w:rsidRPr="00247BB4" w:rsidRDefault="00C418AD" w:rsidP="00B652A0">
      <w:pPr>
        <w:numPr>
          <w:ilvl w:val="0"/>
          <w:numId w:val="18"/>
        </w:numPr>
        <w:tabs>
          <w:tab w:val="clear" w:pos="360"/>
        </w:tabs>
        <w:spacing w:line="288" w:lineRule="auto"/>
        <w:jc w:val="both"/>
      </w:pPr>
      <w:r w:rsidRPr="00247BB4">
        <w:t xml:space="preserve">Warunkiem </w:t>
      </w:r>
      <w:r w:rsidR="00EE60B8" w:rsidRPr="00247BB4">
        <w:t>wypowiedzenia</w:t>
      </w:r>
      <w:r w:rsidRPr="00247BB4">
        <w:t xml:space="preserve"> przez Zamawiającego umowy w przypadkach opisanych w ust. </w:t>
      </w:r>
      <w:r w:rsidR="00EE60B8" w:rsidRPr="00247BB4">
        <w:t>5</w:t>
      </w:r>
      <w:r w:rsidRPr="00247BB4">
        <w:t xml:space="preserve"> pkt 1-4, </w:t>
      </w:r>
      <w:r w:rsidR="003C51C2" w:rsidRPr="00247BB4">
        <w:t>6</w:t>
      </w:r>
      <w:r w:rsidRPr="00247BB4">
        <w:t>-</w:t>
      </w:r>
      <w:r w:rsidR="003C51C2" w:rsidRPr="00247BB4">
        <w:t>8</w:t>
      </w:r>
      <w:r w:rsidRPr="00247BB4">
        <w:t xml:space="preserve"> jest uprzednie wezwanie Wykonawcy do wykonywania swoich obowiązków oraz wyznaczenie w tym celu dodatkowego 3 dniowego terminu.</w:t>
      </w:r>
    </w:p>
    <w:p w14:paraId="44A04449" w14:textId="37F920B1" w:rsidR="00C418AD" w:rsidRPr="00247BB4" w:rsidRDefault="00C418AD" w:rsidP="00B652A0">
      <w:pPr>
        <w:numPr>
          <w:ilvl w:val="0"/>
          <w:numId w:val="18"/>
        </w:numPr>
        <w:spacing w:line="288" w:lineRule="auto"/>
        <w:jc w:val="both"/>
        <w:rPr>
          <w:b/>
        </w:rPr>
      </w:pPr>
      <w:r w:rsidRPr="00247BB4">
        <w:t xml:space="preserve">Wykonawca uprawniony jest do </w:t>
      </w:r>
      <w:r w:rsidR="003C51C2" w:rsidRPr="00247BB4">
        <w:t>wypowiedzenia Umowy</w:t>
      </w:r>
      <w:r w:rsidRPr="00247BB4">
        <w:t xml:space="preserve"> jeśli Zamawiający pozostaje w zwłoce z zapłatą </w:t>
      </w:r>
      <w:r w:rsidR="00EE60B8" w:rsidRPr="00247BB4">
        <w:t xml:space="preserve">bezspornego </w:t>
      </w:r>
      <w:r w:rsidRPr="00247BB4">
        <w:t xml:space="preserve">wynagrodzenia przekraczającą 60 dni, za które Wykonawca należycie i w zgodzie z postanowieniami umowy oraz przepisami prawa wystawił fakturę VAT. Przed </w:t>
      </w:r>
      <w:r w:rsidR="00EE60B8" w:rsidRPr="00247BB4">
        <w:t>wypowiedzeniem</w:t>
      </w:r>
      <w:r w:rsidRPr="00247BB4">
        <w:t xml:space="preserve"> Wykonawca wezwie Zamawiającego do wykonania zobowiązania wyznaczając dodatkowy co najmniej 14 dniowy termin do dokonania płatności rozpoczynający się od dnia dostarczenia wezwania. Oświadczenie </w:t>
      </w:r>
      <w:r w:rsidR="003C51C2" w:rsidRPr="00247BB4">
        <w:t>o wypowiedzeniu</w:t>
      </w:r>
      <w:r w:rsidRPr="00247BB4">
        <w:t xml:space="preserve"> może </w:t>
      </w:r>
      <w:r w:rsidR="003C51C2" w:rsidRPr="00247BB4">
        <w:t>zostać złożone</w:t>
      </w:r>
      <w:r w:rsidRPr="00247BB4">
        <w:t xml:space="preserve"> w terminie 30 dni od dnia upływu dodatkowego terminu dokonania płatności.</w:t>
      </w:r>
    </w:p>
    <w:p w14:paraId="44806C05" w14:textId="2778D6B5" w:rsidR="00477DA1" w:rsidRPr="00247BB4" w:rsidRDefault="00477DA1" w:rsidP="00B652A0">
      <w:pPr>
        <w:numPr>
          <w:ilvl w:val="0"/>
          <w:numId w:val="18"/>
        </w:numPr>
        <w:tabs>
          <w:tab w:val="clear" w:pos="360"/>
        </w:tabs>
        <w:spacing w:line="288" w:lineRule="auto"/>
        <w:jc w:val="both"/>
      </w:pPr>
      <w:r w:rsidRPr="00247BB4">
        <w:t xml:space="preserve">Jeśli Wykonawca nie wykonuje przedmiotu umowy w jakimkolwiek zakresie lub wykonuje </w:t>
      </w:r>
      <w:r w:rsidR="006A60B2" w:rsidRPr="00247BB4">
        <w:t>u</w:t>
      </w:r>
      <w:r w:rsidRPr="00247BB4">
        <w:t xml:space="preserve">mowę w sposób niezgodny z którymkolwiek z postanowień umowy, Zamawiający ma </w:t>
      </w:r>
      <w:r w:rsidRPr="00247BB4">
        <w:lastRenderedPageBreak/>
        <w:t xml:space="preserve">prawo wezwać Wykonawcę do wykonania lub należytego wykonania umowy i wyznaczyć mu w tym celu dodatkowy termin nie krótszy niż 7 dni. W przypadku bezskutecznego upływu wyznaczonego przez Zamawiającego terminu, o którym mowa w poprzednim zdaniu Zamawiający może powierzyć wykonanie całości lub części </w:t>
      </w:r>
      <w:r w:rsidR="006A60B2" w:rsidRPr="00247BB4">
        <w:t>u</w:t>
      </w:r>
      <w:r w:rsidRPr="00247BB4">
        <w:t>mowy innemu podmiotowi, na koszt i ryzyko Wykonawcy, bez upoważnienia sądu. W takim wypadku Zamawiający jest uprawniony do potrącenia z wynagrodzenia Wykonawcy z kwoty odpowiadającej wynagrodzeniu podmiotu trzeciego lub pokrycia tych kosztów z</w:t>
      </w:r>
      <w:r w:rsidR="00D06CAF" w:rsidRPr="00247BB4">
        <w:t> </w:t>
      </w:r>
      <w:r w:rsidRPr="00247BB4">
        <w:t>zabezpieczenia ustanowionego przez Wykonawcę.</w:t>
      </w:r>
    </w:p>
    <w:p w14:paraId="133F7234" w14:textId="77777777" w:rsidR="00C418AD" w:rsidRPr="00247BB4" w:rsidRDefault="00C418AD" w:rsidP="00247BB4">
      <w:pPr>
        <w:spacing w:line="288" w:lineRule="auto"/>
      </w:pPr>
    </w:p>
    <w:p w14:paraId="28AD34EF" w14:textId="6635B52D" w:rsidR="00CB5D8D" w:rsidRPr="00247BB4" w:rsidRDefault="00CB5D8D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1</w:t>
      </w:r>
      <w:r w:rsidR="007F50AC" w:rsidRPr="00247BB4">
        <w:rPr>
          <w:b/>
          <w:bCs/>
        </w:rPr>
        <w:t>3</w:t>
      </w:r>
    </w:p>
    <w:p w14:paraId="6F5EB448" w14:textId="77BE8AAE" w:rsidR="0035508D" w:rsidRPr="00247BB4" w:rsidRDefault="0035508D" w:rsidP="00B652A0">
      <w:pPr>
        <w:numPr>
          <w:ilvl w:val="0"/>
          <w:numId w:val="21"/>
        </w:numPr>
        <w:spacing w:line="288" w:lineRule="auto"/>
        <w:jc w:val="both"/>
      </w:pPr>
      <w:r w:rsidRPr="00247BB4">
        <w:t xml:space="preserve">Zamawiający przewiduje możliwość </w:t>
      </w:r>
      <w:r w:rsidR="00607840" w:rsidRPr="00247BB4">
        <w:t xml:space="preserve">dokonania </w:t>
      </w:r>
      <w:r w:rsidRPr="00247BB4">
        <w:t>zmian zawartej umowy na zasadach wynikających z</w:t>
      </w:r>
      <w:r w:rsidR="00F81234" w:rsidRPr="00247BB4">
        <w:t> </w:t>
      </w:r>
      <w:r w:rsidRPr="00247BB4">
        <w:t xml:space="preserve">art. 455 ust. 1 pkt 1 P.z.p. w przypadku: </w:t>
      </w:r>
    </w:p>
    <w:p w14:paraId="1F372E49" w14:textId="4CC7AA03" w:rsidR="0035508D" w:rsidRPr="00247BB4" w:rsidRDefault="0035508D" w:rsidP="00B652A0">
      <w:pPr>
        <w:numPr>
          <w:ilvl w:val="0"/>
          <w:numId w:val="22"/>
        </w:numPr>
        <w:spacing w:line="288" w:lineRule="auto"/>
        <w:jc w:val="both"/>
      </w:pPr>
      <w:r w:rsidRPr="00247BB4">
        <w:t xml:space="preserve">zmian w prawie mających wpływ na zakres lub sposób wykonania </w:t>
      </w:r>
      <w:r w:rsidR="006A60B2" w:rsidRPr="00247BB4">
        <w:t>u</w:t>
      </w:r>
      <w:r w:rsidRPr="00247BB4">
        <w:t xml:space="preserve">mowy lub zakres obowiązków Zamawiającego, przy czym zmianę w prawie strony rozumieją jako wejście w życie nowych przepisów prawa lub zmian obowiązujących przepisów prawa, norm technicznych, </w:t>
      </w:r>
      <w:r w:rsidR="00BF4905" w:rsidRPr="00247BB4">
        <w:t>w tym także</w:t>
      </w:r>
      <w:r w:rsidRPr="00247BB4">
        <w:t xml:space="preserve"> zmianę aktów prawa miejscowego związanych z</w:t>
      </w:r>
      <w:r w:rsidR="00F81234" w:rsidRPr="00247BB4">
        <w:t> </w:t>
      </w:r>
      <w:r w:rsidRPr="00247BB4">
        <w:t xml:space="preserve">przedmiotem </w:t>
      </w:r>
      <w:r w:rsidR="006A60B2" w:rsidRPr="00247BB4">
        <w:t>u</w:t>
      </w:r>
      <w:r w:rsidRPr="00247BB4">
        <w:t xml:space="preserve">mowy, w szczególności w zakresie sposobu i zakresu segregacji odpadów lub organizacji systemu odbioru odpadów na terenie Gminy </w:t>
      </w:r>
      <w:r w:rsidR="000714FA" w:rsidRPr="00247BB4">
        <w:t xml:space="preserve">Kleszczewo </w:t>
      </w:r>
      <w:r w:rsidRPr="00247BB4">
        <w:t>po dniu złożenia oferty - w takim przypadku możliwa jest zmiana każdego z postanowień Umowy w celu dostosowania jego treści do stosownych przepisów;</w:t>
      </w:r>
    </w:p>
    <w:p w14:paraId="22F77160" w14:textId="1D65B73D" w:rsidR="0035508D" w:rsidRPr="00247BB4" w:rsidRDefault="0035508D" w:rsidP="00B652A0">
      <w:pPr>
        <w:numPr>
          <w:ilvl w:val="0"/>
          <w:numId w:val="22"/>
        </w:numPr>
        <w:spacing w:line="288" w:lineRule="auto"/>
        <w:jc w:val="both"/>
      </w:pPr>
      <w:r w:rsidRPr="00247BB4">
        <w:t xml:space="preserve">w razie wydania aktów administracyjnych (decyzji lub innych aktów organów administracji publicznej wiążących Zamawiającego), mających wpływ na zakres lub sposób wykonania </w:t>
      </w:r>
      <w:r w:rsidR="006A60B2" w:rsidRPr="00247BB4">
        <w:t>u</w:t>
      </w:r>
      <w:r w:rsidRPr="00247BB4">
        <w:t>mowy - w takim przypadku możliwa jest zmiana każdego z</w:t>
      </w:r>
      <w:r w:rsidR="00F81234" w:rsidRPr="00247BB4">
        <w:t> </w:t>
      </w:r>
      <w:r w:rsidRPr="00247BB4">
        <w:t xml:space="preserve">postanowień </w:t>
      </w:r>
      <w:r w:rsidR="006A60B2" w:rsidRPr="00247BB4">
        <w:t>u</w:t>
      </w:r>
      <w:r w:rsidRPr="00247BB4">
        <w:t>mowy w celu dostosowania jego treści do tych aktów;</w:t>
      </w:r>
    </w:p>
    <w:p w14:paraId="09C534F6" w14:textId="11AFE215" w:rsidR="0035508D" w:rsidRPr="00247BB4" w:rsidRDefault="0035508D" w:rsidP="00B652A0">
      <w:pPr>
        <w:numPr>
          <w:ilvl w:val="0"/>
          <w:numId w:val="22"/>
        </w:numPr>
        <w:spacing w:line="288" w:lineRule="auto"/>
        <w:jc w:val="both"/>
      </w:pPr>
      <w:r w:rsidRPr="00247BB4">
        <w:t xml:space="preserve">w przypadku wprowadzenia rozwiązań korzystnych dla Zamawiającego (w tym właścicieli nieruchomości) ze względów organizacyjnych, technicznych lub ekonomicznych prowadzących do podniesienia poziomu jakości  usługi odbioru odpadów lub zwiększenia bezpieczeństwa i nadzoru nad systemem gospodarowania odpadami komunalnymi przez Zamawiającego - w takim przypadku możliwa jest zmiana postanowień </w:t>
      </w:r>
      <w:r w:rsidR="006A60B2" w:rsidRPr="00247BB4">
        <w:t>u</w:t>
      </w:r>
      <w:r w:rsidRPr="00247BB4">
        <w:t xml:space="preserve">mowy dotyczących zobowiązań Wykonawcy poprzez modyfikację zakresu i sposobu realizacji Umowy, jak również zmiana innych powiązanych postanowień, w  tym dotyczących terminów wykonania </w:t>
      </w:r>
      <w:r w:rsidR="006A60B2" w:rsidRPr="00247BB4">
        <w:t>u</w:t>
      </w:r>
      <w:r w:rsidRPr="00247BB4">
        <w:t xml:space="preserve">mowy oraz wysokości </w:t>
      </w:r>
      <w:r w:rsidR="0092319A" w:rsidRPr="00247BB4">
        <w:t>i sposobu zapłaty wynagrodzenia. We wskazanym trybie możliwy jest również sposób deponowania odpadów (zmiana systemu workowego na pojemnikowy albo pojemnikowego na workowy),</w:t>
      </w:r>
    </w:p>
    <w:p w14:paraId="6D8D86F9" w14:textId="77777777" w:rsidR="0035508D" w:rsidRPr="00247BB4" w:rsidRDefault="0035508D" w:rsidP="00B652A0">
      <w:pPr>
        <w:numPr>
          <w:ilvl w:val="0"/>
          <w:numId w:val="22"/>
        </w:numPr>
        <w:spacing w:line="288" w:lineRule="auto"/>
        <w:jc w:val="both"/>
      </w:pPr>
      <w:r w:rsidRPr="00247BB4">
        <w:t>w przypadku stwierdzenia rozbieżności lub niejasności w umowie, których nie można usunąć w inny sposób, a zmiana umowy będzie umożliwiać usunięcie rozbieżności i doprecyzowanie umowy w celu jednoznacznej interpretacji jej zapisów przez strony;</w:t>
      </w:r>
    </w:p>
    <w:p w14:paraId="697FF4D7" w14:textId="267E156C" w:rsidR="0035508D" w:rsidRPr="00247BB4" w:rsidRDefault="0035508D" w:rsidP="00B652A0">
      <w:pPr>
        <w:numPr>
          <w:ilvl w:val="0"/>
          <w:numId w:val="22"/>
        </w:numPr>
        <w:spacing w:line="288" w:lineRule="auto"/>
        <w:jc w:val="both"/>
      </w:pPr>
      <w:r w:rsidRPr="00247BB4">
        <w:t xml:space="preserve">zmiana strony </w:t>
      </w:r>
      <w:r w:rsidR="006A60B2" w:rsidRPr="00247BB4">
        <w:t>u</w:t>
      </w:r>
      <w:r w:rsidRPr="00247BB4">
        <w:t>mowy w sytuacji, gdy w prawa i obowiązki Wykonawcy wstąpi inny podmiot:</w:t>
      </w:r>
    </w:p>
    <w:p w14:paraId="6CE0DC01" w14:textId="1C9CD0AB" w:rsidR="0035508D" w:rsidRPr="00247BB4" w:rsidRDefault="0035508D" w:rsidP="00B652A0">
      <w:pPr>
        <w:numPr>
          <w:ilvl w:val="1"/>
          <w:numId w:val="20"/>
        </w:numPr>
        <w:spacing w:line="288" w:lineRule="auto"/>
        <w:jc w:val="both"/>
        <w:rPr>
          <w:iCs/>
        </w:rPr>
      </w:pPr>
      <w:r w:rsidRPr="00247BB4">
        <w:rPr>
          <w:iCs/>
        </w:rPr>
        <w:lastRenderedPageBreak/>
        <w:t>w szczególnych okolicznościach możliwa jest zmiana umowy polegająca na tym, iż</w:t>
      </w:r>
      <w:r w:rsidR="00F81234" w:rsidRPr="00247BB4">
        <w:rPr>
          <w:iCs/>
        </w:rPr>
        <w:t> </w:t>
      </w:r>
      <w:r w:rsidRPr="00247BB4">
        <w:rPr>
          <w:iCs/>
        </w:rPr>
        <w:t>w miejsce Wykonawcy, przejmując ogół jego praw i obowiązków, wstąpi inny podmiot, np. podwykonawca;</w:t>
      </w:r>
    </w:p>
    <w:p w14:paraId="096514E4" w14:textId="194725C2" w:rsidR="0035508D" w:rsidRPr="00247BB4" w:rsidRDefault="0035508D" w:rsidP="00B652A0">
      <w:pPr>
        <w:numPr>
          <w:ilvl w:val="1"/>
          <w:numId w:val="20"/>
        </w:numPr>
        <w:spacing w:line="288" w:lineRule="auto"/>
        <w:jc w:val="both"/>
        <w:rPr>
          <w:iCs/>
        </w:rPr>
      </w:pPr>
      <w:r w:rsidRPr="00247BB4">
        <w:t>w szczególnych okolicznościach możliwa jest zmiana umowy polegająca na tym, iż</w:t>
      </w:r>
      <w:r w:rsidR="00F81234" w:rsidRPr="00247BB4">
        <w:t> </w:t>
      </w:r>
      <w:r w:rsidRPr="00247BB4">
        <w:t>prawa i obowiązki wszystkich członków konsorcjum/wszystkich Wykonawców wspólnie realizujących zamówienie, przejmie jeden z członków Konsorcjum/jeden z Wykonawców wspólnie realizujących zamówienie.</w:t>
      </w:r>
    </w:p>
    <w:p w14:paraId="05DF327E" w14:textId="77777777" w:rsidR="0035508D" w:rsidRPr="00247BB4" w:rsidRDefault="0035508D" w:rsidP="00B652A0">
      <w:pPr>
        <w:numPr>
          <w:ilvl w:val="0"/>
          <w:numId w:val="22"/>
        </w:numPr>
        <w:spacing w:line="288" w:lineRule="auto"/>
        <w:jc w:val="both"/>
      </w:pPr>
      <w:r w:rsidRPr="00247BB4">
        <w:t>zmiana w zakresie podwykonawstwa:</w:t>
      </w:r>
    </w:p>
    <w:p w14:paraId="5EA0C012" w14:textId="77777777" w:rsidR="0035508D" w:rsidRPr="00247BB4" w:rsidRDefault="0035508D" w:rsidP="00B652A0">
      <w:pPr>
        <w:numPr>
          <w:ilvl w:val="0"/>
          <w:numId w:val="23"/>
        </w:numPr>
        <w:spacing w:line="288" w:lineRule="auto"/>
        <w:jc w:val="both"/>
        <w:rPr>
          <w:iCs/>
        </w:rPr>
      </w:pPr>
      <w:r w:rsidRPr="00247BB4">
        <w:rPr>
          <w:iCs/>
        </w:rPr>
        <w:t>możliwe jest samodzielne zrealizowanie umowy, pomimo zadeklarowania udziału podwykonawcy w realizacji zamówienia;</w:t>
      </w:r>
    </w:p>
    <w:p w14:paraId="57F56A80" w14:textId="77777777" w:rsidR="0035508D" w:rsidRPr="00247BB4" w:rsidRDefault="0035508D" w:rsidP="00B652A0">
      <w:pPr>
        <w:numPr>
          <w:ilvl w:val="0"/>
          <w:numId w:val="23"/>
        </w:numPr>
        <w:spacing w:line="288" w:lineRule="auto"/>
        <w:jc w:val="both"/>
        <w:rPr>
          <w:iCs/>
        </w:rPr>
      </w:pPr>
      <w:r w:rsidRPr="00247BB4">
        <w:rPr>
          <w:iCs/>
        </w:rPr>
        <w:t>możliwe jest zlecenie podwykonawcy innego zakresu zamówienia, aniżeli wskazany przez Wykonawcę w ofercie;</w:t>
      </w:r>
    </w:p>
    <w:p w14:paraId="7D0382EB" w14:textId="59805200" w:rsidR="0035508D" w:rsidRPr="00247BB4" w:rsidRDefault="0035508D" w:rsidP="00B652A0">
      <w:pPr>
        <w:numPr>
          <w:ilvl w:val="0"/>
          <w:numId w:val="23"/>
        </w:numPr>
        <w:spacing w:line="288" w:lineRule="auto"/>
        <w:jc w:val="both"/>
        <w:rPr>
          <w:iCs/>
        </w:rPr>
      </w:pPr>
      <w:r w:rsidRPr="00247BB4">
        <w:rPr>
          <w:iCs/>
        </w:rPr>
        <w:t>możliwe jest zlecenie części zamówienia podwykonawcy, w sytuacji</w:t>
      </w:r>
      <w:r w:rsidR="00F81234" w:rsidRPr="00247BB4">
        <w:rPr>
          <w:iCs/>
        </w:rPr>
        <w:t>,</w:t>
      </w:r>
      <w:r w:rsidRPr="00247BB4">
        <w:rPr>
          <w:iCs/>
        </w:rPr>
        <w:t xml:space="preserve"> gdy Wykonawca zadeklarował samodzielną realizację zamówienia.</w:t>
      </w:r>
    </w:p>
    <w:p w14:paraId="0AC26A16" w14:textId="77777777" w:rsidR="0035508D" w:rsidRPr="00247BB4" w:rsidRDefault="0035508D" w:rsidP="00B652A0">
      <w:pPr>
        <w:numPr>
          <w:ilvl w:val="0"/>
          <w:numId w:val="21"/>
        </w:numPr>
        <w:spacing w:line="288" w:lineRule="auto"/>
        <w:jc w:val="both"/>
      </w:pPr>
      <w:r w:rsidRPr="00247BB4">
        <w:t>Ponadto dopuszczalna jest zmiana Umowy w zakresie:</w:t>
      </w:r>
    </w:p>
    <w:p w14:paraId="5F6C7315" w14:textId="6DBC433E" w:rsidR="0035508D" w:rsidRPr="00247BB4" w:rsidRDefault="0035508D" w:rsidP="00B652A0">
      <w:pPr>
        <w:numPr>
          <w:ilvl w:val="0"/>
          <w:numId w:val="24"/>
        </w:numPr>
        <w:spacing w:line="288" w:lineRule="auto"/>
        <w:jc w:val="both"/>
      </w:pPr>
      <w:r w:rsidRPr="00247BB4">
        <w:t>rodzajów (frakcji) odpadów, które będą odbierane</w:t>
      </w:r>
      <w:r w:rsidR="0095262B" w:rsidRPr="00247BB4">
        <w:t xml:space="preserve"> i zagospodarowywane</w:t>
      </w:r>
      <w:r w:rsidRPr="00247BB4">
        <w:t xml:space="preserve"> z terenu Gminy </w:t>
      </w:r>
      <w:r w:rsidR="007F50AC" w:rsidRPr="00247BB4">
        <w:t>Kleszczewo</w:t>
      </w:r>
      <w:r w:rsidR="00D97C77" w:rsidRPr="00247BB4">
        <w:t xml:space="preserve"> w tym również w ramach poszczególnych kategori</w:t>
      </w:r>
      <w:r w:rsidR="00BF4905" w:rsidRPr="00247BB4">
        <w:t>i</w:t>
      </w:r>
      <w:r w:rsidR="00D97C77" w:rsidRPr="00247BB4">
        <w:t xml:space="preserve"> usług wynikających z umowy,</w:t>
      </w:r>
      <w:r w:rsidRPr="00247BB4">
        <w:t xml:space="preserve"> zarówno w przypadku zmiany aktów prawa, jak również powstania po stronie </w:t>
      </w:r>
      <w:r w:rsidR="005A37E0" w:rsidRPr="00247BB4">
        <w:t>G</w:t>
      </w:r>
      <w:r w:rsidRPr="00247BB4">
        <w:t xml:space="preserve">miny </w:t>
      </w:r>
      <w:r w:rsidR="006E6370" w:rsidRPr="00247BB4">
        <w:t xml:space="preserve">Kleszczewo </w:t>
      </w:r>
      <w:r w:rsidRPr="00247BB4">
        <w:t>potrzeby wydzielenia dodatkowej frakcji odpadów lub ograniczenia frakcji odpadów, które będą podlegały selektywnemu zbieraniu, w tym ze względów organizacyjnych lub ekonomicznych. Zmiana Umowy, o której mowa w poprzednim zdaniu, może stanowić podstawę zmiany wynagrodzenia Wykonawcy, o uzasadnione i wykazane koszty, wynikające z konieczności odbioru i transportu dodatkowej lub mniejszej ilości frakcji odpadów komunalnych,</w:t>
      </w:r>
    </w:p>
    <w:p w14:paraId="19546117" w14:textId="61ADEF1C" w:rsidR="0035508D" w:rsidRPr="00247BB4" w:rsidRDefault="0035508D" w:rsidP="00B652A0">
      <w:pPr>
        <w:numPr>
          <w:ilvl w:val="0"/>
          <w:numId w:val="24"/>
        </w:numPr>
        <w:spacing w:line="288" w:lineRule="auto"/>
        <w:jc w:val="both"/>
      </w:pPr>
      <w:r w:rsidRPr="00247BB4">
        <w:t xml:space="preserve">częstotliwości odbioru odpadów komunalnych, niezależnie od sposobu w jaki określone frakcje odpadów są odbierane, zarówno w przypadku zmiany aktów prawa, jak również powstania po stronie Gminy </w:t>
      </w:r>
      <w:r w:rsidR="006E6370" w:rsidRPr="00247BB4">
        <w:t xml:space="preserve">Kleszczewo </w:t>
      </w:r>
      <w:r w:rsidRPr="00247BB4">
        <w:t xml:space="preserve">potrzeby wydzielenia dodatkowej frakcji odpadów, które będą podlegały selektywnemu zbieraniu, w tym ze względów organizacyjnych lub ekonomicznych. Zmiana </w:t>
      </w:r>
      <w:r w:rsidR="006A60B2" w:rsidRPr="00247BB4">
        <w:t>u</w:t>
      </w:r>
      <w:r w:rsidRPr="00247BB4">
        <w:t>mowy</w:t>
      </w:r>
      <w:r w:rsidR="00F81234" w:rsidRPr="00247BB4">
        <w:t>,</w:t>
      </w:r>
      <w:r w:rsidRPr="00247BB4">
        <w:t xml:space="preserve"> o której mowa w poprzednim zdaniu może stanowić podstawę zmiany wynagrodzenia Wykonawcy, o uzasadnione i wykazane koszty, wynikające z konieczności odbioru i transportu odpadów w większej częstotliwości,</w:t>
      </w:r>
    </w:p>
    <w:p w14:paraId="625FC2D1" w14:textId="5EE266ED" w:rsidR="0035508D" w:rsidRPr="00247BB4" w:rsidRDefault="0035508D" w:rsidP="00B652A0">
      <w:pPr>
        <w:numPr>
          <w:ilvl w:val="0"/>
          <w:numId w:val="24"/>
        </w:numPr>
        <w:spacing w:line="288" w:lineRule="auto"/>
        <w:jc w:val="both"/>
      </w:pPr>
      <w:r w:rsidRPr="00247BB4">
        <w:t xml:space="preserve">czasowego lub zupełnego wyłączenia z przedmiotu umowy całości </w:t>
      </w:r>
      <w:r w:rsidRPr="00247BB4">
        <w:br/>
        <w:t>lub poszczególnych jej fragmentów, zarówno w przypadku zmiany aktów prawa, jak również powstania po stronie Gminy</w:t>
      </w:r>
      <w:r w:rsidR="005A37E0" w:rsidRPr="00247BB4">
        <w:t xml:space="preserve"> </w:t>
      </w:r>
      <w:r w:rsidR="00032A09" w:rsidRPr="00247BB4">
        <w:t xml:space="preserve">Kleszczewo </w:t>
      </w:r>
      <w:r w:rsidRPr="00247BB4">
        <w:t>potrzeby wyłączenia z przedmiotu umowy całości lub poszczególnych jej fragmentów usługi, w tym ze względów organizacyjnych lub ekonomicznych,</w:t>
      </w:r>
    </w:p>
    <w:p w14:paraId="0EC1C311" w14:textId="35F9F59A" w:rsidR="0035508D" w:rsidRPr="00247BB4" w:rsidRDefault="0035508D" w:rsidP="00B652A0">
      <w:pPr>
        <w:numPr>
          <w:ilvl w:val="0"/>
          <w:numId w:val="24"/>
        </w:numPr>
        <w:spacing w:line="288" w:lineRule="auto"/>
        <w:jc w:val="both"/>
      </w:pPr>
      <w:r w:rsidRPr="00247BB4">
        <w:t xml:space="preserve">zmiany wymogów względem pojazdów wykorzystywanych przez Wykonawcę do realizacji zamówienia, w szczególności jeżeli zmiana taka okaże się konieczna </w:t>
      </w:r>
      <w:r w:rsidR="005C0FA5" w:rsidRPr="00247BB4">
        <w:t xml:space="preserve">lub </w:t>
      </w:r>
      <w:r w:rsidRPr="00247BB4">
        <w:t xml:space="preserve">celowa ze względu na zmianę przepisów prawa, wymogów jakie spełniać musi Zamawiający lub Wykonawca a wynikających z przepisów prawa lub </w:t>
      </w:r>
      <w:r w:rsidRPr="00247BB4">
        <w:lastRenderedPageBreak/>
        <w:t>przeprowadzonych względem zamawiającego działań kontrolnych, jak również ze względów organizacyjnych lub ekonomicznych,</w:t>
      </w:r>
    </w:p>
    <w:p w14:paraId="342947F7" w14:textId="77EEBCC7" w:rsidR="00D97C77" w:rsidRPr="00247BB4" w:rsidRDefault="0035508D" w:rsidP="00B652A0">
      <w:pPr>
        <w:numPr>
          <w:ilvl w:val="0"/>
          <w:numId w:val="24"/>
        </w:numPr>
        <w:spacing w:line="288" w:lineRule="auto"/>
        <w:jc w:val="both"/>
      </w:pPr>
      <w:r w:rsidRPr="00247BB4">
        <w:t xml:space="preserve">zmiany w katalogu czynności jakie muszą realizować osoby zatrudnione na umowę o pracę w toku wykonywania zamówienia przez Wykonawcę lub </w:t>
      </w:r>
      <w:r w:rsidR="0010578B">
        <w:t>podwykonawcę,</w:t>
      </w:r>
      <w:r w:rsidRPr="00247BB4">
        <w:t xml:space="preserve"> w</w:t>
      </w:r>
      <w:r w:rsidR="006A60B2" w:rsidRPr="00247BB4">
        <w:t> </w:t>
      </w:r>
      <w:r w:rsidRPr="00247BB4">
        <w:t>szczególności jeżeli z</w:t>
      </w:r>
      <w:r w:rsidR="0010578B">
        <w:t>miana taka okaże się konieczna lub</w:t>
      </w:r>
      <w:r w:rsidRPr="00247BB4">
        <w:t xml:space="preserve"> celowa ze względu na zmianę przepisów prawa, wymogów jakie spełniać musi Zamawiający lub Wykonawca a wynikających z przepisów prawa lub przeprowadzonych względem zamawiającego działań kontrolnych, jak również ze względów organizacyjnych lub ekonomicznych</w:t>
      </w:r>
      <w:r w:rsidR="0027360B">
        <w:t>,</w:t>
      </w:r>
    </w:p>
    <w:p w14:paraId="3A650F4F" w14:textId="7B33EAC1" w:rsidR="0035508D" w:rsidRPr="00247BB4" w:rsidRDefault="00D97C77" w:rsidP="00B652A0">
      <w:pPr>
        <w:numPr>
          <w:ilvl w:val="0"/>
          <w:numId w:val="24"/>
        </w:numPr>
        <w:spacing w:line="288" w:lineRule="auto"/>
        <w:jc w:val="both"/>
      </w:pPr>
      <w:r w:rsidRPr="00247BB4">
        <w:t xml:space="preserve">zmiany instalacji w której następować będzie zagospodarowanie odpadów komunalnych, w szczególności w </w:t>
      </w:r>
      <w:r w:rsidR="008E4F3F">
        <w:t>przypadku zaistnienia obiektywn</w:t>
      </w:r>
      <w:r w:rsidRPr="00247BB4">
        <w:t xml:space="preserve">ej niemożliwości przekazywania odpadów do instalacji </w:t>
      </w:r>
      <w:r w:rsidR="005C0FA5" w:rsidRPr="00247BB4">
        <w:t xml:space="preserve">wskazanych przez </w:t>
      </w:r>
      <w:r w:rsidR="006B440C" w:rsidRPr="00247BB4">
        <w:t>wykonawcę w ofercie</w:t>
      </w:r>
      <w:r w:rsidRPr="00247BB4">
        <w:t>.</w:t>
      </w:r>
    </w:p>
    <w:p w14:paraId="52092303" w14:textId="77777777" w:rsidR="0035508D" w:rsidRPr="00247BB4" w:rsidRDefault="0035508D" w:rsidP="00B652A0">
      <w:pPr>
        <w:numPr>
          <w:ilvl w:val="0"/>
          <w:numId w:val="21"/>
        </w:numPr>
        <w:spacing w:line="288" w:lineRule="auto"/>
        <w:jc w:val="both"/>
      </w:pPr>
      <w:r w:rsidRPr="00247BB4">
        <w:t>Każda z wskazanych w ust. 1 i 2 zmian może wiązać się również ze zmianą wysokości wynagrodzenia należnego Wykonawcy. Wykonawca zobowiązany jest przedstawić Zamawiającemu szczegółową kalkulację zmiany wysokości swojego wynagrodzenia.</w:t>
      </w:r>
    </w:p>
    <w:p w14:paraId="439117B6" w14:textId="77777777" w:rsidR="0035508D" w:rsidRPr="00247BB4" w:rsidRDefault="0035508D" w:rsidP="00B652A0">
      <w:pPr>
        <w:numPr>
          <w:ilvl w:val="0"/>
          <w:numId w:val="21"/>
        </w:numPr>
        <w:spacing w:line="288" w:lineRule="auto"/>
        <w:jc w:val="both"/>
      </w:pPr>
      <w:r w:rsidRPr="00247BB4">
        <w:t>Zamawiający może żądać od Wykonawcy dodatkowych wyjaśnień w zakresie odnoszącym się do przedstawionej kalkulacji, w tym w szczególności wyjaśnień, których celem jest jednoznaczne i wyczerpujące wykazanie, w jaki sposób zmiany umowy wpłyną na koszt wykonania zamówienia.</w:t>
      </w:r>
    </w:p>
    <w:p w14:paraId="567E22DC" w14:textId="096928FC" w:rsidR="0035508D" w:rsidRPr="00247BB4" w:rsidRDefault="0035508D" w:rsidP="00B652A0">
      <w:pPr>
        <w:numPr>
          <w:ilvl w:val="0"/>
          <w:numId w:val="21"/>
        </w:numPr>
        <w:spacing w:line="288" w:lineRule="auto"/>
        <w:jc w:val="both"/>
      </w:pPr>
      <w:r w:rsidRPr="00247BB4">
        <w:t>Ewentualna zmiana wysokości wynagrodzenia będzie poprzedzona sprawdzeniem dokumentów przedstawionych przez Wykonawcę.</w:t>
      </w:r>
    </w:p>
    <w:p w14:paraId="5B830D06" w14:textId="586930B3" w:rsidR="00CB5D8D" w:rsidRPr="00247BB4" w:rsidRDefault="00CB5D8D" w:rsidP="00B652A0">
      <w:pPr>
        <w:numPr>
          <w:ilvl w:val="0"/>
          <w:numId w:val="21"/>
        </w:numPr>
        <w:spacing w:line="288" w:lineRule="auto"/>
        <w:jc w:val="both"/>
      </w:pPr>
      <w:r w:rsidRPr="00247BB4">
        <w:t xml:space="preserve">Zmiany umowy wymagają formy pisemnej pod rygorem nieważności. </w:t>
      </w:r>
    </w:p>
    <w:p w14:paraId="2B14E51D" w14:textId="77777777" w:rsidR="00494E86" w:rsidRPr="00247BB4" w:rsidRDefault="00494E86" w:rsidP="00247BB4">
      <w:pPr>
        <w:spacing w:line="288" w:lineRule="auto"/>
        <w:jc w:val="both"/>
      </w:pPr>
      <w:bookmarkStart w:id="18" w:name="mip51082624"/>
      <w:bookmarkStart w:id="19" w:name="mip51082625"/>
      <w:bookmarkEnd w:id="18"/>
      <w:bookmarkEnd w:id="19"/>
    </w:p>
    <w:p w14:paraId="3C32D978" w14:textId="05CD9635" w:rsidR="006F6E47" w:rsidRPr="00247BB4" w:rsidRDefault="006F6E47" w:rsidP="00247BB4">
      <w:pPr>
        <w:spacing w:line="288" w:lineRule="auto"/>
        <w:jc w:val="both"/>
      </w:pPr>
    </w:p>
    <w:p w14:paraId="52CAD107" w14:textId="3C717E78" w:rsidR="00D9269A" w:rsidRPr="00247BB4" w:rsidRDefault="00D9269A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1</w:t>
      </w:r>
      <w:r w:rsidR="00247BB4" w:rsidRPr="00247BB4">
        <w:rPr>
          <w:b/>
          <w:bCs/>
        </w:rPr>
        <w:t>4</w:t>
      </w:r>
    </w:p>
    <w:p w14:paraId="4EA30A3D" w14:textId="77777777" w:rsidR="003E1DEB" w:rsidRPr="00247BB4" w:rsidRDefault="003E1DEB" w:rsidP="00B652A0">
      <w:pPr>
        <w:numPr>
          <w:ilvl w:val="0"/>
          <w:numId w:val="25"/>
        </w:numPr>
        <w:spacing w:line="288" w:lineRule="auto"/>
        <w:jc w:val="both"/>
      </w:pPr>
      <w:r w:rsidRPr="00247BB4">
        <w:rPr>
          <w:bCs/>
        </w:rPr>
        <w:t xml:space="preserve">Zamawiającemu przysługuje uprawnienie do skorzystania z prawa opcji </w:t>
      </w:r>
      <w:r w:rsidRPr="00247BB4">
        <w:t>poprzez zobowiązanie Wykonawcy do odbioru, transportu i zagospodarowania odpadów komunalnych:</w:t>
      </w:r>
    </w:p>
    <w:p w14:paraId="5FCC9415" w14:textId="474C6C0F" w:rsidR="003E1DEB" w:rsidRPr="00247BB4" w:rsidRDefault="003E1DEB" w:rsidP="00B652A0">
      <w:pPr>
        <w:numPr>
          <w:ilvl w:val="1"/>
          <w:numId w:val="25"/>
        </w:numPr>
        <w:spacing w:line="288" w:lineRule="auto"/>
        <w:jc w:val="both"/>
      </w:pPr>
      <w:r w:rsidRPr="00247BB4">
        <w:t xml:space="preserve">przez okres dodatkowych </w:t>
      </w:r>
      <w:r w:rsidR="00DF5A85" w:rsidRPr="00247BB4">
        <w:t>3</w:t>
      </w:r>
      <w:r w:rsidRPr="00247BB4">
        <w:t xml:space="preserve"> miesięcy, względem podstawowego okresu świadczenia usług określonego w § 2 ust. 2 na </w:t>
      </w:r>
      <w:r w:rsidR="00DF5A85" w:rsidRPr="00247BB4">
        <w:t>1</w:t>
      </w:r>
      <w:r w:rsidR="00A75A39" w:rsidRPr="00247BB4">
        <w:t>7</w:t>
      </w:r>
      <w:r w:rsidRPr="00247BB4">
        <w:t xml:space="preserve"> </w:t>
      </w:r>
      <w:r w:rsidR="00DF5A85" w:rsidRPr="00247BB4">
        <w:t>miesię</w:t>
      </w:r>
      <w:r w:rsidRPr="00247BB4">
        <w:t>c</w:t>
      </w:r>
      <w:r w:rsidR="00DF5A85" w:rsidRPr="00247BB4">
        <w:t>y</w:t>
      </w:r>
      <w:r w:rsidRPr="00247BB4">
        <w:t xml:space="preserve">. Na podstawie prawa opcji, Zamawiający ma prawo do jednostronnego wydłużenia okresu świadczenia usług </w:t>
      </w:r>
      <w:r w:rsidR="0027360B">
        <w:t xml:space="preserve">o 3 miesiące, tj. łącznie, maksymalnie do </w:t>
      </w:r>
      <w:r w:rsidR="00A75A39" w:rsidRPr="00247BB4">
        <w:t xml:space="preserve">20 </w:t>
      </w:r>
      <w:r w:rsidR="00DF5A85" w:rsidRPr="00247BB4">
        <w:t xml:space="preserve">miesięcy </w:t>
      </w:r>
      <w:r w:rsidR="0027360B">
        <w:t>i/</w:t>
      </w:r>
      <w:r w:rsidRPr="00247BB4">
        <w:t>lub</w:t>
      </w:r>
    </w:p>
    <w:p w14:paraId="4659E63C" w14:textId="18865523" w:rsidR="003E1DEB" w:rsidRPr="00247BB4" w:rsidRDefault="003E1DEB" w:rsidP="00B652A0">
      <w:pPr>
        <w:numPr>
          <w:ilvl w:val="1"/>
          <w:numId w:val="25"/>
        </w:numPr>
        <w:spacing w:line="288" w:lineRule="auto"/>
        <w:jc w:val="both"/>
      </w:pPr>
      <w:r w:rsidRPr="00247BB4">
        <w:t xml:space="preserve">w większej ilości niż przewidziana w Rozdziale </w:t>
      </w:r>
      <w:r w:rsidR="00834CBF" w:rsidRPr="00247BB4">
        <w:t>XII</w:t>
      </w:r>
      <w:r w:rsidR="0027360B">
        <w:t>I</w:t>
      </w:r>
      <w:r w:rsidRPr="00247BB4">
        <w:t xml:space="preserve"> ust. </w:t>
      </w:r>
      <w:r w:rsidR="0027360B">
        <w:t>2</w:t>
      </w:r>
      <w:r w:rsidRPr="00247BB4">
        <w:t xml:space="preserve"> OPZ, jednakże niepowodującej wzrostu wysokości wynagrodzenia Wykonawcy o którym mowa w </w:t>
      </w:r>
      <w:r w:rsidRPr="00247BB4">
        <w:rPr>
          <w:bCs/>
        </w:rPr>
        <w:t xml:space="preserve">§ 8 ust. 1 Umowy </w:t>
      </w:r>
      <w:r w:rsidRPr="00247BB4">
        <w:t xml:space="preserve">o więcej niż </w:t>
      </w:r>
      <w:r w:rsidR="00B5559D">
        <w:t>30</w:t>
      </w:r>
      <w:r w:rsidRPr="00247BB4">
        <w:t>% względem pierwotnie ustalonej wysokości wynagrodzenia Wykonawcy (</w:t>
      </w:r>
      <w:r w:rsidRPr="00247BB4">
        <w:rPr>
          <w:bCs/>
        </w:rPr>
        <w:t>§ 8 ust. 1 umowy)</w:t>
      </w:r>
      <w:r w:rsidRPr="00247BB4">
        <w:t>.</w:t>
      </w:r>
    </w:p>
    <w:p w14:paraId="01E26843" w14:textId="77777777" w:rsidR="003E1DEB" w:rsidRPr="00247BB4" w:rsidRDefault="003E1DEB" w:rsidP="00B652A0">
      <w:pPr>
        <w:numPr>
          <w:ilvl w:val="0"/>
          <w:numId w:val="25"/>
        </w:numPr>
        <w:spacing w:line="288" w:lineRule="auto"/>
        <w:jc w:val="both"/>
        <w:rPr>
          <w:bCs/>
        </w:rPr>
      </w:pPr>
      <w:r w:rsidRPr="00247BB4">
        <w:rPr>
          <w:bCs/>
        </w:rPr>
        <w:t>Zamawiający jest uprawniony do jednostronnego skorzystania osobno lub łącznie, w całości lub w części, z każdej z opcji, o których mowa w ust. 1 pkt 1-2.</w:t>
      </w:r>
    </w:p>
    <w:p w14:paraId="65C68B5C" w14:textId="77777777" w:rsidR="003E1DEB" w:rsidRPr="00247BB4" w:rsidRDefault="003E1DEB" w:rsidP="00B652A0">
      <w:pPr>
        <w:numPr>
          <w:ilvl w:val="0"/>
          <w:numId w:val="25"/>
        </w:numPr>
        <w:spacing w:line="288" w:lineRule="auto"/>
        <w:jc w:val="both"/>
        <w:rPr>
          <w:bCs/>
        </w:rPr>
      </w:pPr>
      <w:r w:rsidRPr="00247BB4">
        <w:rPr>
          <w:bCs/>
        </w:rPr>
        <w:t>Skorzystanie z opcji na podstawie ust. 1 pkt 1 nastąpi na następujących zasadach:</w:t>
      </w:r>
    </w:p>
    <w:p w14:paraId="0CDD2B09" w14:textId="697E1318" w:rsidR="003E1DEB" w:rsidRPr="00247BB4" w:rsidRDefault="003E1DEB" w:rsidP="00B652A0">
      <w:pPr>
        <w:numPr>
          <w:ilvl w:val="1"/>
          <w:numId w:val="25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może dotyczyć okresu </w:t>
      </w:r>
      <w:r w:rsidR="0027360B">
        <w:rPr>
          <w:bCs/>
        </w:rPr>
        <w:t>3</w:t>
      </w:r>
      <w:r w:rsidRPr="00247BB4">
        <w:rPr>
          <w:bCs/>
        </w:rPr>
        <w:t xml:space="preserve"> miesięcy lub okresu krótszego,</w:t>
      </w:r>
    </w:p>
    <w:p w14:paraId="1BC89DE3" w14:textId="76FFE9A0" w:rsidR="003E1DEB" w:rsidRPr="00247BB4" w:rsidRDefault="003E1DEB" w:rsidP="00B652A0">
      <w:pPr>
        <w:numPr>
          <w:ilvl w:val="1"/>
          <w:numId w:val="25"/>
        </w:numPr>
        <w:spacing w:line="288" w:lineRule="auto"/>
        <w:jc w:val="both"/>
        <w:rPr>
          <w:bCs/>
        </w:rPr>
      </w:pPr>
      <w:r w:rsidRPr="00247BB4">
        <w:rPr>
          <w:bCs/>
        </w:rPr>
        <w:t xml:space="preserve">Zamawiający jest uprawniony do kilkukrotnego skorzystania z prawa opcji, przy czym suma okresów objętych każdorazowym skorzystaniem z tego prawa, nie może </w:t>
      </w:r>
      <w:r w:rsidRPr="00247BB4">
        <w:rPr>
          <w:bCs/>
        </w:rPr>
        <w:lastRenderedPageBreak/>
        <w:t xml:space="preserve">przekroczyć </w:t>
      </w:r>
      <w:r w:rsidR="0027360B">
        <w:rPr>
          <w:bCs/>
        </w:rPr>
        <w:t>3</w:t>
      </w:r>
      <w:r w:rsidRPr="00247BB4">
        <w:rPr>
          <w:bCs/>
        </w:rPr>
        <w:t xml:space="preserve"> miesięcy, a każdy z okresów, o który wydłużony zostanie okres świadczenia usług przez Wykonawcę nie może być krótszy niż 2 tygodnie,</w:t>
      </w:r>
    </w:p>
    <w:p w14:paraId="7A5DC7FB" w14:textId="197E64BF" w:rsidR="003E1DEB" w:rsidRPr="00247BB4" w:rsidRDefault="003E1DEB" w:rsidP="00B652A0">
      <w:pPr>
        <w:numPr>
          <w:ilvl w:val="1"/>
          <w:numId w:val="25"/>
        </w:numPr>
        <w:spacing w:line="288" w:lineRule="auto"/>
        <w:jc w:val="both"/>
        <w:rPr>
          <w:bCs/>
        </w:rPr>
      </w:pPr>
      <w:r w:rsidRPr="00247BB4">
        <w:rPr>
          <w:bCs/>
        </w:rPr>
        <w:t>może dotyczyć okresu następującego po okresi</w:t>
      </w:r>
      <w:r w:rsidR="0027360B">
        <w:rPr>
          <w:bCs/>
        </w:rPr>
        <w:t>e, o którym mowa w  § 2 ust. 2.</w:t>
      </w:r>
    </w:p>
    <w:p w14:paraId="478CD8D2" w14:textId="77777777" w:rsidR="003E1DEB" w:rsidRPr="00247BB4" w:rsidRDefault="003E1DEB" w:rsidP="00B652A0">
      <w:pPr>
        <w:numPr>
          <w:ilvl w:val="0"/>
          <w:numId w:val="25"/>
        </w:numPr>
        <w:spacing w:line="288" w:lineRule="auto"/>
        <w:jc w:val="both"/>
        <w:rPr>
          <w:bCs/>
        </w:rPr>
      </w:pPr>
      <w:r w:rsidRPr="00247BB4">
        <w:rPr>
          <w:bCs/>
        </w:rPr>
        <w:t>Skorzystanie z prawa opcji na podstawie ust. 1 pkt 2 nastąpi na następujących zasadach:</w:t>
      </w:r>
    </w:p>
    <w:p w14:paraId="0166BB72" w14:textId="54F632DE" w:rsidR="003E1DEB" w:rsidRPr="00247BB4" w:rsidRDefault="003E1DEB" w:rsidP="00B652A0">
      <w:pPr>
        <w:numPr>
          <w:ilvl w:val="0"/>
          <w:numId w:val="26"/>
        </w:numPr>
        <w:spacing w:line="288" w:lineRule="auto"/>
        <w:jc w:val="both"/>
        <w:rPr>
          <w:bCs/>
        </w:rPr>
      </w:pPr>
      <w:r w:rsidRPr="00247BB4">
        <w:t xml:space="preserve">zwiększenie w okresie obowiązywania umowy ilości odpadów w stosunku do ilości szacunkowych, określonych w Rozdziale </w:t>
      </w:r>
      <w:r w:rsidR="00834CBF" w:rsidRPr="00247BB4">
        <w:t>XII</w:t>
      </w:r>
      <w:r w:rsidR="0027360B">
        <w:t>I</w:t>
      </w:r>
      <w:r w:rsidR="00834CBF" w:rsidRPr="00247BB4">
        <w:t xml:space="preserve"> ust. 3 </w:t>
      </w:r>
      <w:r w:rsidRPr="00247BB4">
        <w:t>OPZ jednakże niepowodującego wzrostu wartości wynagrodzenia wykonawcy (</w:t>
      </w:r>
      <w:r w:rsidRPr="00247BB4">
        <w:rPr>
          <w:bCs/>
        </w:rPr>
        <w:t>§ 8 ust. 1 Umowy)</w:t>
      </w:r>
      <w:r w:rsidR="00C129DE">
        <w:t xml:space="preserve"> więcej niż o 3</w:t>
      </w:r>
      <w:r w:rsidRPr="00247BB4">
        <w:t>0%. Wartość zamówienia opcjonalnego będzie odnoszona każdorazowo do wartości umowy na dzień zawarcia umowy, niezależnie od zmian i aktualizacji tej wartości w toku obowiązywania umowy,</w:t>
      </w:r>
    </w:p>
    <w:p w14:paraId="5D31BF02" w14:textId="77777777" w:rsidR="003E1DEB" w:rsidRPr="00247BB4" w:rsidRDefault="003E1DEB" w:rsidP="00B652A0">
      <w:pPr>
        <w:numPr>
          <w:ilvl w:val="0"/>
          <w:numId w:val="26"/>
        </w:numPr>
        <w:spacing w:line="288" w:lineRule="auto"/>
        <w:jc w:val="both"/>
        <w:rPr>
          <w:bCs/>
        </w:rPr>
      </w:pPr>
      <w:r w:rsidRPr="00247BB4">
        <w:t>wysokość cen jednostkowych ustalana jest na moment skorzystania z prawa opcji (obowiązują ceny jednostkowe ujęte w ofercie po ewentualnych waloryzacjach, modyfikacjach itp.),</w:t>
      </w:r>
    </w:p>
    <w:p w14:paraId="58798B37" w14:textId="151697CC" w:rsidR="003E1DEB" w:rsidRPr="00247BB4" w:rsidRDefault="003E1DEB" w:rsidP="00B652A0">
      <w:pPr>
        <w:numPr>
          <w:ilvl w:val="0"/>
          <w:numId w:val="26"/>
        </w:numPr>
        <w:spacing w:line="288" w:lineRule="auto"/>
        <w:jc w:val="both"/>
        <w:rPr>
          <w:bCs/>
        </w:rPr>
      </w:pPr>
      <w:r w:rsidRPr="00247BB4">
        <w:t>skorzystanie z prawa opcji przez Zamawiającego może być dokonane jednorazowo na całą wartość zamówienia opcjonalnego lub w kilku częściach. W przypadku realizacji opcji w kilku częściach, Zamawiający będzie składał Wykonawcy kolejne oświadczenia nie później niż przed momentem wyczerpania się wartości zamówienia opcjonalnego, wynikającej z po</w:t>
      </w:r>
      <w:r w:rsidR="0027360B">
        <w:t>przednio złożonego oświadczenia</w:t>
      </w:r>
      <w:r w:rsidRPr="00247BB4">
        <w:t xml:space="preserve">. </w:t>
      </w:r>
    </w:p>
    <w:p w14:paraId="5AF93161" w14:textId="183F60AD" w:rsidR="003E1DEB" w:rsidRPr="00247BB4" w:rsidRDefault="003E1DEB" w:rsidP="00B652A0">
      <w:pPr>
        <w:numPr>
          <w:ilvl w:val="0"/>
          <w:numId w:val="25"/>
        </w:numPr>
        <w:spacing w:line="288" w:lineRule="auto"/>
        <w:jc w:val="both"/>
        <w:rPr>
          <w:bCs/>
        </w:rPr>
      </w:pPr>
      <w:r w:rsidRPr="00247BB4">
        <w:rPr>
          <w:bCs/>
        </w:rPr>
        <w:t>W</w:t>
      </w:r>
      <w:r w:rsidRPr="00247BB4">
        <w:t xml:space="preserve"> zakresie każdego z zamówień opcjonalnych (ust. 1 pkt 1-2), Wykonawca zobowiązany jest do rozpoczęcia świadczenia usług na podstawie pisemnego oświadczenia Zamawiającego o skorzystaniu z prawa opcj</w:t>
      </w:r>
      <w:r w:rsidR="0027360B">
        <w:t>i.</w:t>
      </w:r>
    </w:p>
    <w:p w14:paraId="24E83972" w14:textId="77777777" w:rsidR="003E1DEB" w:rsidRPr="00247BB4" w:rsidRDefault="003E1DEB" w:rsidP="00B652A0">
      <w:pPr>
        <w:numPr>
          <w:ilvl w:val="0"/>
          <w:numId w:val="25"/>
        </w:numPr>
        <w:spacing w:line="288" w:lineRule="auto"/>
        <w:jc w:val="both"/>
        <w:rPr>
          <w:bCs/>
        </w:rPr>
      </w:pPr>
      <w:r w:rsidRPr="00247BB4">
        <w:t>Zamówienia opcjonalne (ust. 1 pkt 1-2) nie stanowią zobowiązania Zamawiającego do ich udzielenia, jak również nie stanowią podstawy do dochodzenia przez Wykonawcę roszczeń odszkodowawczych z ich tytułu. Oświadczenie woli Zamawiającego o realizacji bądź zaniechaniu zamówienia opcjonalnego jest wyłącznym i jednostronnym uprawnieniem Zamawiającego.</w:t>
      </w:r>
    </w:p>
    <w:p w14:paraId="7BF090C5" w14:textId="77777777" w:rsidR="003E1DEB" w:rsidRPr="00247BB4" w:rsidRDefault="003E1DEB" w:rsidP="00B652A0">
      <w:pPr>
        <w:numPr>
          <w:ilvl w:val="0"/>
          <w:numId w:val="25"/>
        </w:numPr>
        <w:spacing w:line="288" w:lineRule="auto"/>
        <w:jc w:val="both"/>
        <w:rPr>
          <w:bCs/>
        </w:rPr>
      </w:pPr>
      <w:r w:rsidRPr="00247BB4">
        <w:t>W przypadku skorzystania przez Zamawiającego z prawa opcji, Wykonawcy przysługuje wynagrodzenie za faktyczne ilości wykonanych usług zrealizowanych na podstawie umowy.</w:t>
      </w:r>
    </w:p>
    <w:p w14:paraId="280FB9A3" w14:textId="77777777" w:rsidR="00A91DFE" w:rsidRPr="00247BB4" w:rsidRDefault="00A91DFE" w:rsidP="00247BB4">
      <w:pPr>
        <w:spacing w:line="288" w:lineRule="auto"/>
        <w:rPr>
          <w:b/>
          <w:bCs/>
        </w:rPr>
      </w:pPr>
    </w:p>
    <w:p w14:paraId="7A7D66E1" w14:textId="4B7DD292" w:rsidR="006B440C" w:rsidRPr="00247BB4" w:rsidRDefault="00247BB4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>§ 15</w:t>
      </w:r>
    </w:p>
    <w:p w14:paraId="32880044" w14:textId="77777777" w:rsidR="006B440C" w:rsidRPr="00247BB4" w:rsidRDefault="006B440C" w:rsidP="00B652A0">
      <w:pPr>
        <w:numPr>
          <w:ilvl w:val="6"/>
          <w:numId w:val="38"/>
        </w:numPr>
        <w:suppressAutoHyphens/>
        <w:spacing w:line="288" w:lineRule="auto"/>
        <w:jc w:val="both"/>
        <w:rPr>
          <w:bCs/>
        </w:rPr>
      </w:pPr>
      <w:r w:rsidRPr="00247BB4">
        <w:rPr>
          <w:bCs/>
        </w:rPr>
        <w:t xml:space="preserve">Zmiana wysokości cen jednostkowych, o których mowa w § 8 ust. </w:t>
      </w:r>
      <w:r w:rsidRPr="0027360B">
        <w:rPr>
          <w:bCs/>
        </w:rPr>
        <w:t>8</w:t>
      </w:r>
      <w:r w:rsidRPr="00247BB4">
        <w:rPr>
          <w:bCs/>
        </w:rPr>
        <w:t xml:space="preserve"> i odpowiednio kwoty wskazanej w § 8 ust. 1 umowy,  nastąpi w przypadku:</w:t>
      </w:r>
    </w:p>
    <w:p w14:paraId="267EFD95" w14:textId="77777777" w:rsidR="006B440C" w:rsidRPr="00247BB4" w:rsidRDefault="006B440C" w:rsidP="00B652A0">
      <w:pPr>
        <w:numPr>
          <w:ilvl w:val="0"/>
          <w:numId w:val="39"/>
        </w:numPr>
        <w:suppressAutoHyphens/>
        <w:spacing w:line="288" w:lineRule="auto"/>
        <w:jc w:val="both"/>
      </w:pPr>
      <w:r w:rsidRPr="00247BB4">
        <w:t>zmiany stawki podatku od towarów i usług lub innych podatków/opłat mających wpływ na koszt realizacji zamówienia,</w:t>
      </w:r>
    </w:p>
    <w:p w14:paraId="70D2FE8A" w14:textId="3DB2C84C" w:rsidR="006B440C" w:rsidRPr="00247BB4" w:rsidRDefault="006B440C" w:rsidP="00B652A0">
      <w:pPr>
        <w:numPr>
          <w:ilvl w:val="0"/>
          <w:numId w:val="39"/>
        </w:numPr>
        <w:suppressAutoHyphens/>
        <w:spacing w:line="288" w:lineRule="auto"/>
        <w:jc w:val="both"/>
      </w:pPr>
      <w:r w:rsidRPr="00247BB4">
        <w:t>zmiany wysokości minimalnego wynagrodzenia za pracę albo wysokości minimalnej stawki godzinowej, ustalonych na podstawie przepisów ustawy z dnia 10 października 2002 r. o minimalnym wynagrodzeniu za pracę, t.j.: Dz. U. z 2020 r., poz. 2207 ze zm.,</w:t>
      </w:r>
      <w:r w:rsidR="00DF0DF9">
        <w:t xml:space="preserve"> </w:t>
      </w:r>
    </w:p>
    <w:p w14:paraId="697BE3EC" w14:textId="77777777" w:rsidR="006B440C" w:rsidRPr="00247BB4" w:rsidRDefault="006B440C" w:rsidP="00B652A0">
      <w:pPr>
        <w:numPr>
          <w:ilvl w:val="0"/>
          <w:numId w:val="39"/>
        </w:numPr>
        <w:suppressAutoHyphens/>
        <w:spacing w:line="288" w:lineRule="auto"/>
        <w:jc w:val="both"/>
      </w:pPr>
      <w:r w:rsidRPr="00247BB4">
        <w:t>zmiany zasad podlegania ubezpieczeniom społecznym lub ubezpieczeniu zdrowotnemu lub wysokości stawki składki na ubezpieczenia społeczne lub zdrowotne,</w:t>
      </w:r>
    </w:p>
    <w:p w14:paraId="50E3D53C" w14:textId="77777777" w:rsidR="006B440C" w:rsidRPr="00247BB4" w:rsidRDefault="006B440C" w:rsidP="00B652A0">
      <w:pPr>
        <w:numPr>
          <w:ilvl w:val="0"/>
          <w:numId w:val="39"/>
        </w:numPr>
        <w:suppressAutoHyphens/>
        <w:spacing w:line="288" w:lineRule="auto"/>
        <w:jc w:val="both"/>
      </w:pPr>
      <w:r w:rsidRPr="00247BB4">
        <w:lastRenderedPageBreak/>
        <w:t>zasad gromadzenia i wysokości wpłat do pracowniczych planów kapitałowych, o których mowa w ustawie z dnia 4 października 2018 r. o pracowniczych planach kapitałowych, t.j.: Dz.U. z 2020 r., poz. 1342 ze zm.,</w:t>
      </w:r>
    </w:p>
    <w:p w14:paraId="4F784C57" w14:textId="77777777" w:rsidR="006B440C" w:rsidRPr="00247BB4" w:rsidRDefault="006B440C" w:rsidP="00247BB4">
      <w:pPr>
        <w:spacing w:line="288" w:lineRule="auto"/>
        <w:jc w:val="both"/>
      </w:pPr>
      <w:r w:rsidRPr="00247BB4">
        <w:t>- względem momentu, w którym upłynął termin składania ofert w Postępowaniu.</w:t>
      </w:r>
    </w:p>
    <w:p w14:paraId="6AC38ABE" w14:textId="729F8E50" w:rsidR="006B440C" w:rsidRPr="00247BB4" w:rsidRDefault="006B440C" w:rsidP="00B652A0">
      <w:pPr>
        <w:numPr>
          <w:ilvl w:val="3"/>
          <w:numId w:val="38"/>
        </w:numPr>
        <w:suppressAutoHyphens/>
        <w:spacing w:line="288" w:lineRule="auto"/>
        <w:jc w:val="both"/>
      </w:pPr>
      <w:r w:rsidRPr="00247BB4">
        <w:t xml:space="preserve">Zmiana wysokości cen jednostkowych, </w:t>
      </w:r>
      <w:r w:rsidRPr="00247BB4">
        <w:rPr>
          <w:bCs/>
        </w:rPr>
        <w:t xml:space="preserve">o których mowa w § 8 ust. 8 i odpowiednio kwoty wskazanej w § 8 ust. 1 umowy, nastąpi na przyszłość tj. od momentu zaistnienia podstawy do zwiększenia wysokości należnego Wykonawcy wynagrodzenia. Warunkiem zmiany cen jednostkowych jest wykazanie przez Wykonawcę lub Zamawiającego, że zmiany, o których mowa w ust. 1 </w:t>
      </w:r>
      <w:r w:rsidRPr="00247BB4">
        <w:t xml:space="preserve">będą miały wpływ na koszty wykonania zamówienia przez Wykonawcę oraz wykazania stopnia w jaki wpływają na ceny jednostkowe, o których mowa w </w:t>
      </w:r>
      <w:r w:rsidRPr="00247BB4">
        <w:rPr>
          <w:bCs/>
        </w:rPr>
        <w:t>§ 8 ust. 8 umowy.</w:t>
      </w:r>
    </w:p>
    <w:p w14:paraId="22EDAEA6" w14:textId="575A6552" w:rsidR="006B440C" w:rsidRPr="00247BB4" w:rsidRDefault="006B440C" w:rsidP="00B652A0">
      <w:pPr>
        <w:numPr>
          <w:ilvl w:val="3"/>
          <w:numId w:val="38"/>
        </w:numPr>
        <w:suppressAutoHyphens/>
        <w:spacing w:line="288" w:lineRule="auto"/>
        <w:jc w:val="both"/>
      </w:pPr>
      <w:r w:rsidRPr="00247BB4">
        <w:t xml:space="preserve">Waloryzacja cen jednostkowych, o których mowa w </w:t>
      </w:r>
      <w:r w:rsidRPr="00247BB4">
        <w:rPr>
          <w:bCs/>
        </w:rPr>
        <w:t>§ 8 ust. 8 i odpowiednio kwoty wskazanej w § 8 ust. 1 umowy nastąpi również w przypadk</w:t>
      </w:r>
      <w:r w:rsidR="001E0662" w:rsidRPr="00247BB4">
        <w:rPr>
          <w:bCs/>
        </w:rPr>
        <w:t>u wzrostu lub spadku cen paliw</w:t>
      </w:r>
      <w:r w:rsidRPr="00247BB4">
        <w:rPr>
          <w:bCs/>
        </w:rPr>
        <w:t>.</w:t>
      </w:r>
    </w:p>
    <w:p w14:paraId="2BC07310" w14:textId="0816E45A" w:rsidR="006B440C" w:rsidRPr="00247BB4" w:rsidRDefault="006B440C" w:rsidP="00B652A0">
      <w:pPr>
        <w:pStyle w:val="Akapitzlist"/>
        <w:numPr>
          <w:ilvl w:val="3"/>
          <w:numId w:val="38"/>
        </w:numPr>
        <w:spacing w:after="160" w:line="288" w:lineRule="auto"/>
        <w:jc w:val="both"/>
      </w:pPr>
      <w:r w:rsidRPr="00247BB4">
        <w:t xml:space="preserve">Zmiana o której mowa powyżej w ust. </w:t>
      </w:r>
      <w:r w:rsidR="001E0662" w:rsidRPr="00247BB4">
        <w:t xml:space="preserve">3 </w:t>
      </w:r>
      <w:r w:rsidRPr="00247BB4">
        <w:t>nastąpi w przypadku, gdy:</w:t>
      </w:r>
    </w:p>
    <w:p w14:paraId="110AF8F2" w14:textId="3E235679" w:rsidR="006B440C" w:rsidRPr="00247BB4" w:rsidRDefault="006B440C" w:rsidP="00B652A0">
      <w:pPr>
        <w:pStyle w:val="Akapitzlist"/>
        <w:numPr>
          <w:ilvl w:val="0"/>
          <w:numId w:val="40"/>
        </w:numPr>
        <w:spacing w:after="160" w:line="288" w:lineRule="auto"/>
        <w:jc w:val="both"/>
      </w:pPr>
      <w:r w:rsidRPr="00247BB4">
        <w:t>od dnia przypadającego na ostatni dzień terminu składania ofert do dnia 3</w:t>
      </w:r>
      <w:r w:rsidR="00B5559D">
        <w:t>0</w:t>
      </w:r>
      <w:r w:rsidRPr="00247BB4">
        <w:t xml:space="preserve"> czerwca 2022 r. (weryfikacja na dzień 3</w:t>
      </w:r>
      <w:r w:rsidR="00B5559D">
        <w:t>0</w:t>
      </w:r>
      <w:r w:rsidRPr="00247BB4">
        <w:t xml:space="preserve"> czerwca 2022 r.), </w:t>
      </w:r>
    </w:p>
    <w:p w14:paraId="6CFD1502" w14:textId="77777777" w:rsidR="006B440C" w:rsidRPr="00247BB4" w:rsidRDefault="006B440C" w:rsidP="00B652A0">
      <w:pPr>
        <w:pStyle w:val="Akapitzlist"/>
        <w:numPr>
          <w:ilvl w:val="0"/>
          <w:numId w:val="40"/>
        </w:numPr>
        <w:spacing w:after="160" w:line="288" w:lineRule="auto"/>
        <w:jc w:val="both"/>
      </w:pPr>
      <w:r w:rsidRPr="00247BB4">
        <w:t xml:space="preserve">od dnia 1 lipca 2022 r. do dnia 31 grudnia 2022 r. (weryfikacja na dzień 31 grudnia 2022 r.) </w:t>
      </w:r>
    </w:p>
    <w:p w14:paraId="441BD74D" w14:textId="33295DBF" w:rsidR="006B440C" w:rsidRPr="00247BB4" w:rsidRDefault="006B440C" w:rsidP="00B652A0">
      <w:pPr>
        <w:pStyle w:val="Akapitzlist"/>
        <w:numPr>
          <w:ilvl w:val="0"/>
          <w:numId w:val="40"/>
        </w:numPr>
        <w:spacing w:after="160" w:line="288" w:lineRule="auto"/>
        <w:jc w:val="both"/>
      </w:pPr>
      <w:r w:rsidRPr="00247BB4">
        <w:t>od dnia 1 stycznia 2023 r. do dnia 3</w:t>
      </w:r>
      <w:r w:rsidR="00164831">
        <w:t>0</w:t>
      </w:r>
      <w:r w:rsidRPr="00247BB4">
        <w:t xml:space="preserve"> czerwca 2</w:t>
      </w:r>
      <w:r w:rsidR="00994568">
        <w:t>023 r.  (weryfikacja na dzień 30</w:t>
      </w:r>
      <w:r w:rsidRPr="00247BB4">
        <w:t xml:space="preserve"> czerwca 2023 r.),</w:t>
      </w:r>
    </w:p>
    <w:p w14:paraId="31B402F8" w14:textId="46F01241" w:rsidR="006B440C" w:rsidRPr="00247BB4" w:rsidRDefault="006B440C" w:rsidP="00247BB4">
      <w:pPr>
        <w:spacing w:line="288" w:lineRule="auto"/>
        <w:ind w:left="643"/>
        <w:jc w:val="both"/>
      </w:pPr>
      <w:r w:rsidRPr="00247BB4">
        <w:t>średnia cena paliwa (Olej Napędowy Ekodiesel) opublikowana przez PKN Orlen, w poszczególnych wyszczególnionych powyżej w pkt 1), 2), 3), okr</w:t>
      </w:r>
      <w:r w:rsidR="001E0662" w:rsidRPr="00247BB4">
        <w:t>e</w:t>
      </w:r>
      <w:r w:rsidRPr="00247BB4">
        <w:t>sach wrośnie lub zmaleje co najmniej o 5% względem:</w:t>
      </w:r>
    </w:p>
    <w:p w14:paraId="61E2B10B" w14:textId="77777777" w:rsidR="006B440C" w:rsidRPr="00247BB4" w:rsidRDefault="006B440C" w:rsidP="00B652A0">
      <w:pPr>
        <w:pStyle w:val="Akapitzlist"/>
        <w:numPr>
          <w:ilvl w:val="0"/>
          <w:numId w:val="41"/>
        </w:numPr>
        <w:spacing w:after="160" w:line="288" w:lineRule="auto"/>
        <w:jc w:val="both"/>
      </w:pPr>
      <w:r w:rsidRPr="00247BB4">
        <w:t>ceny paliwa (Olej Napędowy Ekodiesel) na dzień składania oferty (w przypadku o którym powyżej w pkt 1)</w:t>
      </w:r>
    </w:p>
    <w:p w14:paraId="50AEE1BD" w14:textId="1B5FA505" w:rsidR="006B440C" w:rsidRPr="00247BB4" w:rsidRDefault="006B440C" w:rsidP="00B652A0">
      <w:pPr>
        <w:pStyle w:val="Akapitzlist"/>
        <w:numPr>
          <w:ilvl w:val="0"/>
          <w:numId w:val="41"/>
        </w:numPr>
        <w:spacing w:after="160" w:line="288" w:lineRule="auto"/>
        <w:jc w:val="both"/>
      </w:pPr>
      <w:r w:rsidRPr="00247BB4">
        <w:t>średniej ceny paliwa (Olej Napędowy Ekodiesel) względem średniej ceny paliwa (Olej Napędowy Ekodiesel) w po</w:t>
      </w:r>
      <w:r w:rsidR="001E0662" w:rsidRPr="00247BB4">
        <w:t>przednim okresie weryfikacyjnym (w przypadku o którym mowa powyżej w pkt 2) i 3)</w:t>
      </w:r>
    </w:p>
    <w:p w14:paraId="6016FB55" w14:textId="1718315A" w:rsidR="006B440C" w:rsidRPr="00247BB4" w:rsidRDefault="006B440C" w:rsidP="00B652A0">
      <w:pPr>
        <w:pStyle w:val="Akapitzlist"/>
        <w:numPr>
          <w:ilvl w:val="3"/>
          <w:numId w:val="38"/>
        </w:numPr>
        <w:spacing w:after="160" w:line="288" w:lineRule="auto"/>
        <w:jc w:val="both"/>
      </w:pPr>
      <w:r w:rsidRPr="00247BB4">
        <w:t>Jeżeli:</w:t>
      </w:r>
    </w:p>
    <w:p w14:paraId="6CB4C664" w14:textId="19BE8EA5" w:rsidR="006B440C" w:rsidRPr="00247BB4" w:rsidRDefault="006B440C" w:rsidP="00B652A0">
      <w:pPr>
        <w:pStyle w:val="Akapitzlist"/>
        <w:numPr>
          <w:ilvl w:val="0"/>
          <w:numId w:val="42"/>
        </w:numPr>
        <w:spacing w:after="160" w:line="288" w:lineRule="auto"/>
        <w:jc w:val="both"/>
      </w:pPr>
      <w:r w:rsidRPr="00247BB4">
        <w:t xml:space="preserve">średnia cena paliwa w okresie od 1 stycznia 2022 r. do </w:t>
      </w:r>
      <w:r w:rsidR="00994568">
        <w:t>30</w:t>
      </w:r>
      <w:r w:rsidR="00994568" w:rsidRPr="00247BB4">
        <w:t xml:space="preserve"> czerwca </w:t>
      </w:r>
      <w:r w:rsidRPr="00247BB4">
        <w:t>2022 r., będzie wyższa lub niższa, względem ceny paliwa (Olej Napędowy Ekodiesel) na dzień składania oferty,</w:t>
      </w:r>
    </w:p>
    <w:p w14:paraId="6E2BD459" w14:textId="77777777" w:rsidR="006B440C" w:rsidRPr="00247BB4" w:rsidRDefault="006B440C" w:rsidP="00B652A0">
      <w:pPr>
        <w:pStyle w:val="Akapitzlist"/>
        <w:numPr>
          <w:ilvl w:val="0"/>
          <w:numId w:val="42"/>
        </w:numPr>
        <w:spacing w:after="160" w:line="288" w:lineRule="auto"/>
        <w:jc w:val="both"/>
      </w:pPr>
      <w:r w:rsidRPr="00247BB4">
        <w:t>średnia cena paliwa w okresie:</w:t>
      </w:r>
    </w:p>
    <w:p w14:paraId="227E5B70" w14:textId="38D80166" w:rsidR="006B440C" w:rsidRPr="00247BB4" w:rsidRDefault="006B440C" w:rsidP="00B652A0">
      <w:pPr>
        <w:pStyle w:val="Akapitzlist"/>
        <w:numPr>
          <w:ilvl w:val="0"/>
          <w:numId w:val="43"/>
        </w:numPr>
        <w:spacing w:after="160" w:line="288" w:lineRule="auto"/>
        <w:jc w:val="both"/>
      </w:pPr>
      <w:r w:rsidRPr="00247BB4">
        <w:t>od 1 lipca 2022 r. do 31 grudnia 2022 r., będzie wyższa lub niższa, względem, średniej ceny paliwa (Olej Napędowy Ekodiesel) w okresie od 1 stycznia 2022 r. do 3</w:t>
      </w:r>
      <w:r w:rsidR="00164831">
        <w:t>0</w:t>
      </w:r>
      <w:r w:rsidRPr="00247BB4">
        <w:t xml:space="preserve"> czerwca 2022 r.,</w:t>
      </w:r>
    </w:p>
    <w:p w14:paraId="648689F6" w14:textId="4236455E" w:rsidR="006B440C" w:rsidRPr="00247BB4" w:rsidRDefault="006B440C" w:rsidP="00B652A0">
      <w:pPr>
        <w:pStyle w:val="Akapitzlist"/>
        <w:numPr>
          <w:ilvl w:val="0"/>
          <w:numId w:val="43"/>
        </w:numPr>
        <w:spacing w:after="160" w:line="288" w:lineRule="auto"/>
        <w:jc w:val="both"/>
      </w:pPr>
      <w:r w:rsidRPr="00247BB4">
        <w:t xml:space="preserve">od 1 stycznia 2022 r. do </w:t>
      </w:r>
      <w:r w:rsidR="00994568">
        <w:t>30</w:t>
      </w:r>
      <w:r w:rsidR="00994568" w:rsidRPr="00247BB4">
        <w:t xml:space="preserve"> czerwca </w:t>
      </w:r>
      <w:r w:rsidRPr="00247BB4">
        <w:t>2023 r., będzie wyższa lub niższa, względem, średniej ceny paliwa (Olej Napędowy Ekodiesel) w okresie od 1 lipca 2022 r. do 31 grudnia 2022 r.,</w:t>
      </w:r>
    </w:p>
    <w:p w14:paraId="76457462" w14:textId="77777777" w:rsidR="006B440C" w:rsidRPr="00247BB4" w:rsidRDefault="006B440C" w:rsidP="00247BB4">
      <w:pPr>
        <w:spacing w:line="288" w:lineRule="auto"/>
        <w:ind w:left="708"/>
        <w:jc w:val="both"/>
      </w:pPr>
      <w:r w:rsidRPr="00247BB4">
        <w:t>o:</w:t>
      </w:r>
    </w:p>
    <w:p w14:paraId="618EBCE0" w14:textId="5CE5F4F1" w:rsidR="006B440C" w:rsidRPr="00247BB4" w:rsidRDefault="006B440C" w:rsidP="00B652A0">
      <w:pPr>
        <w:pStyle w:val="Akapitzlist"/>
        <w:numPr>
          <w:ilvl w:val="0"/>
          <w:numId w:val="44"/>
        </w:numPr>
        <w:spacing w:after="160" w:line="288" w:lineRule="auto"/>
        <w:jc w:val="both"/>
      </w:pPr>
      <w:r w:rsidRPr="00247BB4">
        <w:lastRenderedPageBreak/>
        <w:t>co najmniej 5% jednakże nie więcej niż o 5,5% to wszystkie cen</w:t>
      </w:r>
      <w:r w:rsidR="0027360B">
        <w:t xml:space="preserve">y jednostkowe o których mowa w </w:t>
      </w:r>
      <w:r w:rsidR="0027360B" w:rsidRPr="00247BB4">
        <w:rPr>
          <w:bCs/>
        </w:rPr>
        <w:t xml:space="preserve">§ 8 ust. 8 </w:t>
      </w:r>
      <w:r w:rsidRPr="00247BB4">
        <w:t>ulegną odpowiednio podwyższeniu lub obniżeniu o 0,3%,</w:t>
      </w:r>
    </w:p>
    <w:p w14:paraId="3BF0BF28" w14:textId="39F80BCA" w:rsidR="006B440C" w:rsidRPr="00247BB4" w:rsidRDefault="006B440C" w:rsidP="00B652A0">
      <w:pPr>
        <w:pStyle w:val="Akapitzlist"/>
        <w:numPr>
          <w:ilvl w:val="0"/>
          <w:numId w:val="44"/>
        </w:numPr>
        <w:spacing w:after="160" w:line="288" w:lineRule="auto"/>
        <w:jc w:val="both"/>
      </w:pPr>
      <w:r w:rsidRPr="00247BB4">
        <w:t>co najmniej 5,6% jednakże nie więcej niż o 6% to wszystkie cen</w:t>
      </w:r>
      <w:r w:rsidR="0027360B">
        <w:t xml:space="preserve">y jednostkowe o których mowa w </w:t>
      </w:r>
      <w:r w:rsidR="0027360B">
        <w:rPr>
          <w:bCs/>
        </w:rPr>
        <w:t>§ 8 ust. 8</w:t>
      </w:r>
      <w:r w:rsidRPr="00247BB4">
        <w:t xml:space="preserve"> ulegną odpowiednio podwyższeniu lub obniżeniu o 0,4%,</w:t>
      </w:r>
    </w:p>
    <w:p w14:paraId="1DE23CF2" w14:textId="4217BA51" w:rsidR="006B440C" w:rsidRPr="00247BB4" w:rsidRDefault="006B440C" w:rsidP="00B652A0">
      <w:pPr>
        <w:pStyle w:val="Akapitzlist"/>
        <w:numPr>
          <w:ilvl w:val="0"/>
          <w:numId w:val="44"/>
        </w:numPr>
        <w:spacing w:after="160" w:line="288" w:lineRule="auto"/>
        <w:jc w:val="both"/>
      </w:pPr>
      <w:r w:rsidRPr="00247BB4">
        <w:t>co najmniej 6,1% jednakże nie więcej niż o 6,5% to wszystkie ceny je</w:t>
      </w:r>
      <w:r w:rsidR="0027360B">
        <w:t xml:space="preserve">dnostkowe o których mowa w </w:t>
      </w:r>
      <w:r w:rsidR="0027360B">
        <w:rPr>
          <w:bCs/>
        </w:rPr>
        <w:t>§ 8 ust. 8</w:t>
      </w:r>
      <w:r w:rsidRPr="00247BB4">
        <w:t xml:space="preserve"> ulegną odpowiednio podwyższeniu lub obniżeniu o 0,5%,</w:t>
      </w:r>
    </w:p>
    <w:p w14:paraId="0B48DA79" w14:textId="48DC407D" w:rsidR="006B440C" w:rsidRPr="00247BB4" w:rsidRDefault="006B440C" w:rsidP="00B652A0">
      <w:pPr>
        <w:pStyle w:val="Akapitzlist"/>
        <w:numPr>
          <w:ilvl w:val="0"/>
          <w:numId w:val="44"/>
        </w:numPr>
        <w:spacing w:after="160" w:line="288" w:lineRule="auto"/>
        <w:jc w:val="both"/>
      </w:pPr>
      <w:r w:rsidRPr="00247BB4">
        <w:t>co najmniej 6,6% jednakże nie więcej niż o 7% to wszystkie cen</w:t>
      </w:r>
      <w:r w:rsidR="0027360B">
        <w:t xml:space="preserve">y jednostkowe o których mowa w </w:t>
      </w:r>
      <w:r w:rsidR="0027360B">
        <w:rPr>
          <w:bCs/>
        </w:rPr>
        <w:t>§ 8 ust. 8</w:t>
      </w:r>
      <w:r w:rsidRPr="00247BB4">
        <w:t xml:space="preserve"> ulegną odpowiednio podwyższeniu lub obniżeniu o 0,6%,</w:t>
      </w:r>
    </w:p>
    <w:p w14:paraId="04F1FD2C" w14:textId="5D0E99DC" w:rsidR="006B440C" w:rsidRPr="00247BB4" w:rsidRDefault="006B440C" w:rsidP="00B652A0">
      <w:pPr>
        <w:pStyle w:val="Akapitzlist"/>
        <w:numPr>
          <w:ilvl w:val="0"/>
          <w:numId w:val="44"/>
        </w:numPr>
        <w:spacing w:after="160" w:line="288" w:lineRule="auto"/>
        <w:jc w:val="both"/>
      </w:pPr>
      <w:r w:rsidRPr="00247BB4">
        <w:t>co najmniej 7,1% jednakże nie więcej niż o 7,5 % to wszystkie ceny</w:t>
      </w:r>
      <w:r w:rsidR="0027360B">
        <w:t xml:space="preserve"> jednostkowe o których mowa w </w:t>
      </w:r>
      <w:r w:rsidR="0027360B" w:rsidRPr="00247BB4">
        <w:rPr>
          <w:bCs/>
        </w:rPr>
        <w:t xml:space="preserve">§ 8 ust. 8 </w:t>
      </w:r>
      <w:r w:rsidRPr="00247BB4">
        <w:t>ulegną odpowiednio podwyższeniu lub obniżeniu o 0,7%,</w:t>
      </w:r>
    </w:p>
    <w:p w14:paraId="528A30B7" w14:textId="34544C99" w:rsidR="006B440C" w:rsidRPr="00247BB4" w:rsidRDefault="006B440C" w:rsidP="00B652A0">
      <w:pPr>
        <w:pStyle w:val="Akapitzlist"/>
        <w:numPr>
          <w:ilvl w:val="0"/>
          <w:numId w:val="44"/>
        </w:numPr>
        <w:spacing w:after="160" w:line="288" w:lineRule="auto"/>
        <w:jc w:val="both"/>
      </w:pPr>
      <w:r w:rsidRPr="00247BB4">
        <w:t xml:space="preserve">co najmniej 7,6% jednakże nie więcej niż o 8 % to wszystkie ceny jednostkowe o których mowa w </w:t>
      </w:r>
      <w:r w:rsidR="0027360B">
        <w:rPr>
          <w:bCs/>
        </w:rPr>
        <w:t>§ 8 ust. 8</w:t>
      </w:r>
      <w:r w:rsidRPr="00247BB4">
        <w:t xml:space="preserve"> ulegną odpowiednio podwyższeniu lub obniżeniu o 0,8%,</w:t>
      </w:r>
    </w:p>
    <w:p w14:paraId="1A7BAB02" w14:textId="71883D55" w:rsidR="006B440C" w:rsidRPr="00247BB4" w:rsidRDefault="006B440C" w:rsidP="00B652A0">
      <w:pPr>
        <w:pStyle w:val="Akapitzlist"/>
        <w:numPr>
          <w:ilvl w:val="0"/>
          <w:numId w:val="44"/>
        </w:numPr>
        <w:spacing w:after="160" w:line="288" w:lineRule="auto"/>
        <w:jc w:val="both"/>
      </w:pPr>
      <w:r w:rsidRPr="00247BB4">
        <w:t xml:space="preserve">co najmniej 8,1% jednakże nie więcej niż o 8,5 % to wszystkie ceny jednostkowe o których mowa w </w:t>
      </w:r>
      <w:r w:rsidR="0027360B">
        <w:rPr>
          <w:bCs/>
        </w:rPr>
        <w:t>§ 8 ust. 8</w:t>
      </w:r>
      <w:r w:rsidRPr="00247BB4">
        <w:t xml:space="preserve"> ulegną odpowiednio podwyższeniu lub obniżeniu o 0,9%,</w:t>
      </w:r>
    </w:p>
    <w:p w14:paraId="155C2CFE" w14:textId="47B16DF9" w:rsidR="006B440C" w:rsidRPr="00247BB4" w:rsidRDefault="006B440C" w:rsidP="00B652A0">
      <w:pPr>
        <w:pStyle w:val="Akapitzlist"/>
        <w:numPr>
          <w:ilvl w:val="0"/>
          <w:numId w:val="44"/>
        </w:numPr>
        <w:spacing w:after="160" w:line="288" w:lineRule="auto"/>
        <w:jc w:val="both"/>
      </w:pPr>
      <w:r w:rsidRPr="00247BB4">
        <w:t>co najmniej 8,6% to wszystkie cen</w:t>
      </w:r>
      <w:r w:rsidR="0027360B">
        <w:t xml:space="preserve">y jednostkowe o których mowa w </w:t>
      </w:r>
      <w:r w:rsidR="0027360B">
        <w:rPr>
          <w:bCs/>
        </w:rPr>
        <w:t>§ 8 ust. 8</w:t>
      </w:r>
      <w:r w:rsidRPr="00247BB4">
        <w:t xml:space="preserve"> ulegną odpowiednio podwyższeniu lub obniżeniu o 1%.</w:t>
      </w:r>
    </w:p>
    <w:p w14:paraId="0C36C7C5" w14:textId="0F10C80B" w:rsidR="006B440C" w:rsidRPr="00247BB4" w:rsidRDefault="006B440C" w:rsidP="00B652A0">
      <w:pPr>
        <w:pStyle w:val="Akapitzlist"/>
        <w:numPr>
          <w:ilvl w:val="3"/>
          <w:numId w:val="38"/>
        </w:numPr>
        <w:spacing w:after="160" w:line="288" w:lineRule="auto"/>
        <w:jc w:val="both"/>
      </w:pPr>
      <w:r w:rsidRPr="00247BB4">
        <w:t>Zwaloryzowane ceny jednostkowe stanowiąc podstawę do rozliczeń na półrocze rozliczeniowe następujące odpowiednio od:</w:t>
      </w:r>
    </w:p>
    <w:p w14:paraId="2C9A8C96" w14:textId="77777777" w:rsidR="006B440C" w:rsidRPr="00247BB4" w:rsidRDefault="006B440C" w:rsidP="00B652A0">
      <w:pPr>
        <w:pStyle w:val="Akapitzlist"/>
        <w:numPr>
          <w:ilvl w:val="0"/>
          <w:numId w:val="45"/>
        </w:numPr>
        <w:spacing w:after="160" w:line="288" w:lineRule="auto"/>
        <w:jc w:val="both"/>
      </w:pPr>
      <w:r w:rsidRPr="00247BB4">
        <w:t>1 lipca 2022 r. do 31 grudnia 2022 r.,</w:t>
      </w:r>
    </w:p>
    <w:p w14:paraId="40101CED" w14:textId="7DB7A7EC" w:rsidR="006B440C" w:rsidRPr="00247BB4" w:rsidRDefault="00994568" w:rsidP="00B652A0">
      <w:pPr>
        <w:pStyle w:val="Akapitzlist"/>
        <w:numPr>
          <w:ilvl w:val="0"/>
          <w:numId w:val="45"/>
        </w:numPr>
        <w:spacing w:after="160" w:line="288" w:lineRule="auto"/>
        <w:jc w:val="both"/>
      </w:pPr>
      <w:r>
        <w:t>1 stycznia 2023 r. do 30</w:t>
      </w:r>
      <w:r w:rsidR="006B440C" w:rsidRPr="00247BB4">
        <w:t xml:space="preserve"> czerwca 2023 r.,</w:t>
      </w:r>
    </w:p>
    <w:p w14:paraId="3F276EEE" w14:textId="11B21CE1" w:rsidR="006B440C" w:rsidRPr="00247BB4" w:rsidRDefault="006B440C" w:rsidP="00B652A0">
      <w:pPr>
        <w:pStyle w:val="Akapitzlist"/>
        <w:numPr>
          <w:ilvl w:val="0"/>
          <w:numId w:val="45"/>
        </w:numPr>
        <w:spacing w:after="160" w:line="288" w:lineRule="auto"/>
        <w:jc w:val="both"/>
      </w:pPr>
      <w:r w:rsidRPr="00247BB4">
        <w:t xml:space="preserve">1 lipca 2023 r. do </w:t>
      </w:r>
      <w:r w:rsidR="001E0662" w:rsidRPr="00247BB4">
        <w:t>końca okresu realizacji zamówienia.</w:t>
      </w:r>
    </w:p>
    <w:p w14:paraId="6879BDA2" w14:textId="188EA056" w:rsidR="0027360B" w:rsidRDefault="006B440C" w:rsidP="00B652A0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line="288" w:lineRule="auto"/>
        <w:jc w:val="both"/>
      </w:pPr>
      <w:r w:rsidRPr="00247BB4">
        <w:t xml:space="preserve">Strony w celu ustalenia podstaw do zwaloryzowania cen jednostkowych, o których mowa w </w:t>
      </w:r>
      <w:r w:rsidR="0027360B" w:rsidRPr="00247BB4">
        <w:rPr>
          <w:bCs/>
        </w:rPr>
        <w:t xml:space="preserve">§ 8 ust. 8 </w:t>
      </w:r>
      <w:r w:rsidRPr="00247BB4">
        <w:t xml:space="preserve"> umowy,</w:t>
      </w:r>
      <w:r w:rsidR="0027360B">
        <w:t xml:space="preserve"> w sposób o którym mowa w ust. 3 – 6 </w:t>
      </w:r>
      <w:r w:rsidRPr="00247BB4">
        <w:t>powyżej, dokonają ustalenia i weryfikacji, ceny paliw lub średniej ceny paliw w oparciu o dane o cenach hurtowych oleju napędowej Ekodiesel publikowanych przez PKN Orlen. Dodatkowo strony oświadczają, że cena paliwa (olej napędowy Ekodiesel) na dzień składania oferty wynosiła … .</w:t>
      </w:r>
    </w:p>
    <w:p w14:paraId="449B6BD6" w14:textId="77777777" w:rsidR="0027360B" w:rsidRDefault="006B440C" w:rsidP="00B652A0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line="288" w:lineRule="auto"/>
        <w:jc w:val="both"/>
      </w:pPr>
      <w:r w:rsidRPr="00247BB4">
        <w:t xml:space="preserve">Każda z ww. podstaw waloryzacji ma charakter niezależny, przy czym każdorazowo na potrzeby waloryzacji przyjmuje się wysokość cen jednostkowych wskazanych w ofercie. </w:t>
      </w:r>
    </w:p>
    <w:p w14:paraId="7E757C0D" w14:textId="77777777" w:rsidR="0027360B" w:rsidRPr="0027360B" w:rsidRDefault="006B440C" w:rsidP="00B652A0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line="288" w:lineRule="auto"/>
        <w:jc w:val="both"/>
      </w:pPr>
      <w:r w:rsidRPr="0027360B">
        <w:rPr>
          <w:bCs/>
        </w:rPr>
        <w:t xml:space="preserve">Waloryzacja wynagrodzenia Wykonawcy, na zasadach określonych powyżej w ust. 1 – </w:t>
      </w:r>
      <w:r w:rsidR="0027360B">
        <w:rPr>
          <w:bCs/>
        </w:rPr>
        <w:t>8</w:t>
      </w:r>
      <w:r w:rsidRPr="0027360B">
        <w:rPr>
          <w:bCs/>
        </w:rPr>
        <w:t>, nie wymaga zmiany Umowy w formie aneksu. Strony w celu potwierdzenia, zaistnienia okoliczności skutkujących zmianą wysokości wynagrodzenia Wykonawcy, jak również określenia wysokości zmiany wysokości wynagrodzenia Wykonawcy sporządzą protokół w formie pisemnej pod rygorem nieważności. Podpisany protokół będzie stanowił podstawę do wypłaty Wykonawcy wynagrodzenia w zmienionej wysokości.</w:t>
      </w:r>
    </w:p>
    <w:p w14:paraId="5AB4F262" w14:textId="14050EB6" w:rsidR="006B440C" w:rsidRPr="00247BB4" w:rsidRDefault="006B440C" w:rsidP="00B652A0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line="288" w:lineRule="auto"/>
        <w:jc w:val="both"/>
      </w:pPr>
      <w:r w:rsidRPr="00247BB4">
        <w:t>Stosownie do przepisu art. 439 ust. 5 P.z.p., Wykonawca, którego wynagrodzenie zost</w:t>
      </w:r>
      <w:r w:rsidR="0027360B">
        <w:t>ało zmienione zgodnie z ust. 3-6</w:t>
      </w:r>
      <w:r w:rsidRPr="00247BB4">
        <w:t>, zobowiązany jest do zmiany wynagrodzenia przysługującego podwykonawcy (na tych samych zasadach), z którym</w:t>
      </w:r>
      <w:r w:rsidR="0027360B">
        <w:t xml:space="preserve"> zawarł umowę podwykonawstwa, w </w:t>
      </w:r>
      <w:r w:rsidRPr="00247BB4">
        <w:t>zakresie odpowiadającym zmianie kosztów dotyczących zobowiązania podwykonawcy, jeżeli przedmiotem umowy podwykonawstwa są usługi, a jej okres obowiązywania przekracza 12 miesięcy.</w:t>
      </w:r>
    </w:p>
    <w:p w14:paraId="2EDAF07E" w14:textId="77777777" w:rsidR="006B440C" w:rsidRPr="00247BB4" w:rsidRDefault="006B440C" w:rsidP="00247BB4">
      <w:pPr>
        <w:spacing w:line="288" w:lineRule="auto"/>
        <w:jc w:val="center"/>
        <w:rPr>
          <w:b/>
          <w:bCs/>
        </w:rPr>
      </w:pPr>
    </w:p>
    <w:p w14:paraId="2048CB8C" w14:textId="77777777" w:rsidR="006B440C" w:rsidRPr="00247BB4" w:rsidRDefault="006B440C" w:rsidP="00247BB4">
      <w:pPr>
        <w:spacing w:line="288" w:lineRule="auto"/>
        <w:jc w:val="center"/>
        <w:rPr>
          <w:b/>
          <w:bCs/>
        </w:rPr>
      </w:pPr>
    </w:p>
    <w:p w14:paraId="7E5172FC" w14:textId="7838C684" w:rsidR="00A91DFE" w:rsidRPr="00247BB4" w:rsidRDefault="00A91DFE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lastRenderedPageBreak/>
        <w:t>§ 1</w:t>
      </w:r>
      <w:r w:rsidR="00247BB4" w:rsidRPr="00247BB4">
        <w:rPr>
          <w:b/>
          <w:bCs/>
        </w:rPr>
        <w:t>6</w:t>
      </w:r>
    </w:p>
    <w:p w14:paraId="72B0498D" w14:textId="721AC58B" w:rsidR="00AE0F4B" w:rsidRPr="00247BB4" w:rsidRDefault="00437D1C" w:rsidP="00B652A0">
      <w:pPr>
        <w:pStyle w:val="Akapitzlist"/>
        <w:numPr>
          <w:ilvl w:val="2"/>
          <w:numId w:val="31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 xml:space="preserve">Wykonawca w ramach wynagrodzenia określonego w § </w:t>
      </w:r>
      <w:r w:rsidR="000D5336" w:rsidRPr="00247BB4">
        <w:t>8</w:t>
      </w:r>
      <w:r w:rsidRPr="00247BB4">
        <w:t xml:space="preserve"> ust. 1,  udziela Zamawiającemu niewyłącznej licencji na program …….. (zwany dalej </w:t>
      </w:r>
      <w:r w:rsidRPr="00247BB4">
        <w:rPr>
          <w:b/>
        </w:rPr>
        <w:t>,,programem”</w:t>
      </w:r>
      <w:r w:rsidRPr="00247BB4">
        <w:t>)</w:t>
      </w:r>
      <w:r w:rsidR="0027360B">
        <w:rPr>
          <w:rStyle w:val="Odwoanieprzypisudolnego"/>
        </w:rPr>
        <w:footnoteReference w:id="2"/>
      </w:r>
      <w:r w:rsidRPr="00247BB4">
        <w:t>, umożliwiający</w:t>
      </w:r>
      <w:r w:rsidR="00AE0F4B" w:rsidRPr="00247BB4">
        <w:t>:</w:t>
      </w:r>
    </w:p>
    <w:p w14:paraId="38228885" w14:textId="4CE46C47" w:rsidR="00437D1C" w:rsidRPr="00247BB4" w:rsidRDefault="00AE0F4B" w:rsidP="00247BB4">
      <w:pPr>
        <w:pStyle w:val="Akapitzlist"/>
        <w:spacing w:line="288" w:lineRule="auto"/>
        <w:ind w:left="426"/>
        <w:jc w:val="both"/>
        <w:rPr>
          <w:rFonts w:eastAsia="TimesNewRomanPSMT"/>
        </w:rPr>
      </w:pPr>
      <w:r w:rsidRPr="00247BB4">
        <w:t xml:space="preserve">a) kontrolę </w:t>
      </w:r>
      <w:r w:rsidR="00437D1C" w:rsidRPr="00247BB4">
        <w:rPr>
          <w:rFonts w:eastAsia="TimesNewRomanPSMT"/>
        </w:rPr>
        <w:t>wszystkich pojazdów, które będą wykorzystywane do usługi odbioru</w:t>
      </w:r>
      <w:r w:rsidR="00FF160B" w:rsidRPr="00247BB4">
        <w:rPr>
          <w:rFonts w:eastAsia="TimesNewRomanPSMT"/>
        </w:rPr>
        <w:t>, transportu</w:t>
      </w:r>
      <w:r w:rsidR="00437D1C" w:rsidRPr="00247BB4">
        <w:rPr>
          <w:rFonts w:eastAsia="TimesNewRomanPSMT"/>
        </w:rPr>
        <w:t xml:space="preserve"> i zagospodarowania odpadów komunalnych z terenu Gminy </w:t>
      </w:r>
      <w:r w:rsidR="00B1426E" w:rsidRPr="00247BB4">
        <w:rPr>
          <w:rFonts w:eastAsia="TimesNewRomanPSMT"/>
        </w:rPr>
        <w:t xml:space="preserve">Kleszczewo </w:t>
      </w:r>
      <w:r w:rsidR="00437D1C" w:rsidRPr="00247BB4">
        <w:rPr>
          <w:rFonts w:eastAsia="TimesNewRomanPSMT"/>
        </w:rPr>
        <w:t>(przez cały okres umowy)</w:t>
      </w:r>
      <w:r w:rsidRPr="00247BB4">
        <w:rPr>
          <w:rFonts w:eastAsia="TimesNewRomanPSMT"/>
        </w:rPr>
        <w:t>,</w:t>
      </w:r>
      <w:r w:rsidR="0027360B">
        <w:rPr>
          <w:rFonts w:eastAsia="TimesNewRomanPSMT"/>
        </w:rPr>
        <w:t xml:space="preserve"> w zakresie monitoringu GPS</w:t>
      </w:r>
    </w:p>
    <w:p w14:paraId="70FFE1D4" w14:textId="2DEBA275" w:rsidR="00AE0F4B" w:rsidRPr="00247BB4" w:rsidRDefault="00AE0F4B" w:rsidP="00247BB4">
      <w:pPr>
        <w:pStyle w:val="Akapitzlist"/>
        <w:spacing w:line="288" w:lineRule="auto"/>
        <w:ind w:left="426"/>
        <w:jc w:val="both"/>
      </w:pPr>
      <w:r w:rsidRPr="00247BB4">
        <w:rPr>
          <w:rFonts w:eastAsia="TimesNewRomanPSMT"/>
        </w:rPr>
        <w:t>b) zapewniającą ze dostępu do systemu identyfikacji pojemników do odbioru odpadów przy użyciu technologii identyfikacji radiowej (RFID)</w:t>
      </w:r>
    </w:p>
    <w:p w14:paraId="316E9173" w14:textId="486EE62C" w:rsidR="00437D1C" w:rsidRPr="00247BB4" w:rsidRDefault="00437D1C" w:rsidP="00B652A0">
      <w:pPr>
        <w:pStyle w:val="Akapitzlist"/>
        <w:numPr>
          <w:ilvl w:val="2"/>
          <w:numId w:val="31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 xml:space="preserve">Licencja zostaje udzielona na czas trwania </w:t>
      </w:r>
      <w:r w:rsidR="0019185E" w:rsidRPr="00247BB4">
        <w:t>usługi odbioru, transportu i zagospodarowania odpadów</w:t>
      </w:r>
      <w:r w:rsidRPr="00247BB4">
        <w:t>, powiększony o dwa miesiące po jej zakończeniu, nie dłużej jednak niż na okres 5 lat.</w:t>
      </w:r>
    </w:p>
    <w:p w14:paraId="5A350628" w14:textId="60740D44" w:rsidR="00437D1C" w:rsidRPr="00247BB4" w:rsidRDefault="00437D1C" w:rsidP="00B652A0">
      <w:pPr>
        <w:pStyle w:val="Akapitzlist"/>
        <w:numPr>
          <w:ilvl w:val="2"/>
          <w:numId w:val="31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 xml:space="preserve">Licencja jest licencją stanowiskową i obejmuje </w:t>
      </w:r>
      <w:r w:rsidR="00D15AC1">
        <w:t>pięć komputerów</w:t>
      </w:r>
      <w:r w:rsidRPr="00247BB4">
        <w:t xml:space="preserve"> Zamawiającego.</w:t>
      </w:r>
    </w:p>
    <w:p w14:paraId="7AC1FB88" w14:textId="1AD78899" w:rsidR="00437D1C" w:rsidRPr="00247BB4" w:rsidRDefault="00437D1C" w:rsidP="00B652A0">
      <w:pPr>
        <w:pStyle w:val="Akapitzlist"/>
        <w:numPr>
          <w:ilvl w:val="2"/>
          <w:numId w:val="31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 xml:space="preserve">Zamawiający jest zobowiązany do </w:t>
      </w:r>
      <w:r w:rsidR="00FF160B" w:rsidRPr="00247BB4">
        <w:t>zainstalowania</w:t>
      </w:r>
      <w:r w:rsidRPr="00247BB4">
        <w:t xml:space="preserve"> programu </w:t>
      </w:r>
      <w:r w:rsidR="00FF160B" w:rsidRPr="00247BB4">
        <w:t>na</w:t>
      </w:r>
      <w:r w:rsidRPr="00247BB4">
        <w:t xml:space="preserve"> </w:t>
      </w:r>
      <w:r w:rsidR="00D15AC1">
        <w:t>pięciu</w:t>
      </w:r>
      <w:r w:rsidRPr="00247BB4">
        <w:t xml:space="preserve"> komputer</w:t>
      </w:r>
      <w:r w:rsidR="00FF160B" w:rsidRPr="00247BB4">
        <w:t>ach</w:t>
      </w:r>
      <w:r w:rsidRPr="00247BB4">
        <w:t xml:space="preserve"> Zamawiającego oraz przeszkolenia </w:t>
      </w:r>
      <w:r w:rsidR="00D15AC1">
        <w:t>pięciu</w:t>
      </w:r>
      <w:r w:rsidRPr="00247BB4">
        <w:t xml:space="preserve"> wskazanych przez Zamawiającego pracowników w zakresie jego obsługi.</w:t>
      </w:r>
    </w:p>
    <w:p w14:paraId="01C5F3F6" w14:textId="5C6DC968" w:rsidR="00437D1C" w:rsidRPr="00247BB4" w:rsidRDefault="00437D1C" w:rsidP="00B652A0">
      <w:pPr>
        <w:pStyle w:val="Akapitzlist"/>
        <w:numPr>
          <w:ilvl w:val="2"/>
          <w:numId w:val="31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>Wykonawca zobowiązuje się zapewnić bieżącą aktualizację programu oraz usuwania pojawiających się błędów w trakcie jego używania.</w:t>
      </w:r>
    </w:p>
    <w:p w14:paraId="7E0AD096" w14:textId="1A30A602" w:rsidR="0019185E" w:rsidRPr="00247BB4" w:rsidRDefault="0019185E" w:rsidP="00B652A0">
      <w:pPr>
        <w:pStyle w:val="Akapitzlist"/>
        <w:numPr>
          <w:ilvl w:val="2"/>
          <w:numId w:val="31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>Licencja obejmuje normalne korzystanie z programu, zgodne z jego przeznaczeniem.</w:t>
      </w:r>
    </w:p>
    <w:p w14:paraId="758B029F" w14:textId="6731B4AC" w:rsidR="00437D1C" w:rsidRPr="00247BB4" w:rsidRDefault="00437D1C" w:rsidP="00B652A0">
      <w:pPr>
        <w:pStyle w:val="Akapitzlist"/>
        <w:numPr>
          <w:ilvl w:val="2"/>
          <w:numId w:val="31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 xml:space="preserve">Wykonawca oświadcza, że </w:t>
      </w:r>
      <w:r w:rsidR="0019185E" w:rsidRPr="00247BB4">
        <w:t>udzielenie licencji, o której</w:t>
      </w:r>
      <w:r w:rsidRPr="00247BB4">
        <w:t xml:space="preserve"> mowa w niniejszym paragrafie, nie będzie naruszać praw osób trzecich, w szczególności oświadcza, że będzie posiadał prawo do </w:t>
      </w:r>
      <w:r w:rsidR="0019185E" w:rsidRPr="00247BB4">
        <w:t>jej udzielenia.</w:t>
      </w:r>
    </w:p>
    <w:p w14:paraId="70F088A4" w14:textId="529420A2" w:rsidR="00437D1C" w:rsidRPr="00247BB4" w:rsidRDefault="00437D1C" w:rsidP="00B652A0">
      <w:pPr>
        <w:pStyle w:val="Akapitzlist"/>
        <w:numPr>
          <w:ilvl w:val="2"/>
          <w:numId w:val="31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>Stosownie do przepisu art. 392</w:t>
      </w:r>
      <w:r w:rsidR="00F3482B" w:rsidRPr="00247BB4">
        <w:t xml:space="preserve"> k.c</w:t>
      </w:r>
      <w:r w:rsidRPr="00247BB4">
        <w:t xml:space="preserve">, Wykonawca zobowiązuje się zwolnić Zamawiającego z obowiązku zaspokojenia jakichkolwiek roszczeń osób trzecich, które zostaną ewentualnie zgłoszone przeciwko Zamawiającemu w związku z </w:t>
      </w:r>
      <w:r w:rsidR="0019185E" w:rsidRPr="00247BB4">
        <w:t>udzieleniem licencji.</w:t>
      </w:r>
    </w:p>
    <w:p w14:paraId="6E0BFD88" w14:textId="392CD266" w:rsidR="00605C1E" w:rsidRPr="00247BB4" w:rsidRDefault="00986C60" w:rsidP="00B652A0">
      <w:pPr>
        <w:pStyle w:val="Akapitzlist"/>
        <w:numPr>
          <w:ilvl w:val="2"/>
          <w:numId w:val="31"/>
        </w:numPr>
        <w:tabs>
          <w:tab w:val="clear" w:pos="180"/>
        </w:tabs>
        <w:spacing w:line="288" w:lineRule="auto"/>
        <w:ind w:left="426" w:hanging="426"/>
        <w:jc w:val="both"/>
      </w:pPr>
      <w:r w:rsidRPr="00247BB4">
        <w:t>Wykonawca jest zwolniony z obowiązku udzielenia licencji Zamawiającemu, w przypadku, gdy będzie dysponował innym prawem, pozwalającym na uprawnienie Zamawiającego do  korzystania z programu na zasadach określonych w ust. 1-7. W takim przypadku, uprawnienia Zamawiającego, wynikające z ust. 1-7 nie mogą zostać w żaden sposób ograniczone, a ust. 8 stosuje się odpowiednio.</w:t>
      </w:r>
    </w:p>
    <w:p w14:paraId="5D0A2A50" w14:textId="77777777" w:rsidR="00605C1E" w:rsidRPr="00247BB4" w:rsidRDefault="00605C1E" w:rsidP="00247BB4">
      <w:pPr>
        <w:spacing w:line="288" w:lineRule="auto"/>
        <w:rPr>
          <w:b/>
          <w:bCs/>
        </w:rPr>
      </w:pPr>
    </w:p>
    <w:p w14:paraId="4BF22F99" w14:textId="5C479008" w:rsidR="00437D1C" w:rsidRPr="00247BB4" w:rsidRDefault="00437D1C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605C1E" w:rsidRPr="00247BB4">
        <w:rPr>
          <w:b/>
          <w:bCs/>
        </w:rPr>
        <w:t>1</w:t>
      </w:r>
      <w:r w:rsidR="00247BB4" w:rsidRPr="00247BB4">
        <w:rPr>
          <w:b/>
          <w:bCs/>
        </w:rPr>
        <w:t>7</w:t>
      </w:r>
    </w:p>
    <w:p w14:paraId="515A2B1B" w14:textId="69737CB7" w:rsidR="0029754F" w:rsidRPr="00247BB4" w:rsidRDefault="0029754F" w:rsidP="00247BB4">
      <w:pPr>
        <w:pStyle w:val="Akapitzlist"/>
        <w:numPr>
          <w:ilvl w:val="0"/>
          <w:numId w:val="16"/>
        </w:numPr>
        <w:spacing w:line="288" w:lineRule="auto"/>
        <w:jc w:val="both"/>
      </w:pPr>
      <w:r w:rsidRPr="00247BB4">
        <w:t>Wszystkie zmiany postanowień zawartych w umowie, jak również oświadczenie o</w:t>
      </w:r>
      <w:r w:rsidR="00F81234" w:rsidRPr="00247BB4">
        <w:t> </w:t>
      </w:r>
      <w:r w:rsidRPr="00247BB4">
        <w:t>odstąpieniu od umowy lub o jej wypowiedzenia, wymaga zachowania formy pisemnej pod rygorem nieważności.</w:t>
      </w:r>
    </w:p>
    <w:p w14:paraId="0B34985B" w14:textId="77777777" w:rsidR="0029754F" w:rsidRPr="00247BB4" w:rsidRDefault="0029754F" w:rsidP="00247BB4">
      <w:pPr>
        <w:pStyle w:val="Akapitzlist"/>
        <w:numPr>
          <w:ilvl w:val="0"/>
          <w:numId w:val="16"/>
        </w:numPr>
        <w:spacing w:line="288" w:lineRule="auto"/>
        <w:jc w:val="both"/>
      </w:pPr>
      <w:r w:rsidRPr="00247BB4">
        <w:t xml:space="preserve">Adresami do doręczeń są adresy wskazane w komparycji umowy. Każda ze Stron zobowiązuje się do niezwłocznego poinformowania drugiej Strony o każdej zmianie adresu, wskazanego w komparycji umowy. W przypadku naruszenia tego zobowiązania, wszelkie pisma wysłane listem poleconym lub za pomocą korespondencji e-mail uznaje się za skutecznie doręczone. </w:t>
      </w:r>
    </w:p>
    <w:p w14:paraId="0E0652D4" w14:textId="5BB661C0" w:rsidR="0029754F" w:rsidRDefault="0029754F" w:rsidP="006D62A1">
      <w:pPr>
        <w:pStyle w:val="Akapitzlist"/>
        <w:numPr>
          <w:ilvl w:val="0"/>
          <w:numId w:val="16"/>
        </w:numPr>
        <w:spacing w:line="288" w:lineRule="auto"/>
        <w:jc w:val="both"/>
      </w:pPr>
      <w:r w:rsidRPr="00247BB4">
        <w:lastRenderedPageBreak/>
        <w:t xml:space="preserve">Wykonawca wyznaczy koordynatora umowy w osobie: ______________, tel. _________________, e-mail: ______________________, z którym Zamawiający będzie mógł się skontaktować bezpośrednio od poniedziałku do soboty w godzinach </w:t>
      </w:r>
      <w:r w:rsidR="006D62A1" w:rsidRPr="00D1278C">
        <w:t>od 6:00 do 22:00 oraz w</w:t>
      </w:r>
      <w:r w:rsidR="006D62A1">
        <w:t xml:space="preserve"> soboty w godz. od 6:00 do 16:00</w:t>
      </w:r>
      <w:r w:rsidRPr="00247BB4">
        <w:t>. Koordynator będzie odpowiadał za nadzorowanie wykonywania umowy ze strony Wykonawcy. Wykonawca przedstawi Zamawiającemu wykaz telefonów do kontaktów roboczych z uwzględnieniem łączności bezprzewodowej niezbędnej do prawidłowej realizacji usługi</w:t>
      </w:r>
    </w:p>
    <w:p w14:paraId="49FE288D" w14:textId="209EC3EA" w:rsidR="002B0548" w:rsidRPr="00247BB4" w:rsidRDefault="006D62A1" w:rsidP="00247BB4">
      <w:pPr>
        <w:pStyle w:val="Akapitzlist"/>
        <w:numPr>
          <w:ilvl w:val="0"/>
          <w:numId w:val="16"/>
        </w:numPr>
        <w:spacing w:line="288" w:lineRule="auto"/>
        <w:jc w:val="both"/>
      </w:pPr>
      <w:r w:rsidRPr="00247BB4">
        <w:t>Wykonawca wyznaczy koordynatora umowy w osobie: ______________, tel. _________________,</w:t>
      </w:r>
      <w:r>
        <w:t xml:space="preserve"> e-mail: ______________________ , z którym Zamawiający będzie mógł się skontaktować bezpośrednio każdego dnia i o każdej porze, w celu zlecenia wyjazdu interwencyjnego.</w:t>
      </w:r>
    </w:p>
    <w:p w14:paraId="160DE82C" w14:textId="669CFC40" w:rsidR="0029754F" w:rsidRPr="00247BB4" w:rsidRDefault="0029754F" w:rsidP="00247BB4">
      <w:pPr>
        <w:pStyle w:val="Akapitzlist"/>
        <w:numPr>
          <w:ilvl w:val="0"/>
          <w:numId w:val="16"/>
        </w:numPr>
        <w:spacing w:line="288" w:lineRule="auto"/>
        <w:jc w:val="both"/>
      </w:pPr>
      <w:r w:rsidRPr="00247BB4">
        <w:t>Osoba do kontaktu ze strony Zamawiającego: ______________, tel. _________________, e-mail: _____________________</w:t>
      </w:r>
    </w:p>
    <w:p w14:paraId="2E90A645" w14:textId="77777777" w:rsidR="0029754F" w:rsidRPr="00247BB4" w:rsidRDefault="0029754F" w:rsidP="00247BB4">
      <w:pPr>
        <w:spacing w:line="288" w:lineRule="auto"/>
        <w:jc w:val="both"/>
        <w:rPr>
          <w:bCs/>
        </w:rPr>
      </w:pPr>
    </w:p>
    <w:p w14:paraId="7E476713" w14:textId="42D8CB87" w:rsidR="0029754F" w:rsidRPr="00247BB4" w:rsidRDefault="0029754F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605C1E" w:rsidRPr="00247BB4">
        <w:rPr>
          <w:b/>
          <w:bCs/>
        </w:rPr>
        <w:t>1</w:t>
      </w:r>
      <w:r w:rsidR="00247BB4" w:rsidRPr="00247BB4">
        <w:rPr>
          <w:b/>
          <w:bCs/>
        </w:rPr>
        <w:t>8</w:t>
      </w:r>
    </w:p>
    <w:p w14:paraId="0048EFCE" w14:textId="28E03E77" w:rsidR="0029754F" w:rsidRPr="00247BB4" w:rsidRDefault="00C97CFC" w:rsidP="00247BB4">
      <w:pPr>
        <w:numPr>
          <w:ilvl w:val="3"/>
          <w:numId w:val="15"/>
        </w:numPr>
        <w:spacing w:line="288" w:lineRule="auto"/>
        <w:jc w:val="both"/>
      </w:pPr>
      <w:r w:rsidRPr="00247BB4">
        <w:t>Wykonawca zobowiązuje się do przestrzegania poufności, co do informacji pozyskanych w związku z realizacją umowy, w szczególności do przestrzegania przepisów dotyczących ochrony danych osobowych (ustawy z dnia 10 maja 2018 r. o ochronie danych osobowych, oraz Rozporządzenia Parlamentu Europejskiego i Rady (UE) 2016/679 z dnia 27 kwietnia 2016 r. w sprawie ochrony osób fizycznych w związku z przetwarzaniem danych osobowych i w sprawie swobodnego przepływu danych oraz uchylenia dyrektywy 95/46/WE (</w:t>
      </w:r>
      <w:r w:rsidR="00666C05" w:rsidRPr="00247BB4">
        <w:t>Dz. Urz. UE L 119 z 04.05.2016)</w:t>
      </w:r>
      <w:r w:rsidR="0029754F" w:rsidRPr="00247BB4">
        <w:t xml:space="preserve">. </w:t>
      </w:r>
    </w:p>
    <w:p w14:paraId="092455A8" w14:textId="3FA89ADA" w:rsidR="0029754F" w:rsidRPr="00247BB4" w:rsidRDefault="0029754F" w:rsidP="00247BB4">
      <w:pPr>
        <w:numPr>
          <w:ilvl w:val="3"/>
          <w:numId w:val="15"/>
        </w:numPr>
        <w:spacing w:line="288" w:lineRule="auto"/>
        <w:jc w:val="both"/>
      </w:pPr>
      <w:r w:rsidRPr="00247BB4">
        <w:t xml:space="preserve">Wykonawca zobowiązuje się nie ujawniać, nie przekazywać i nie przetwarzać, </w:t>
      </w:r>
      <w:r w:rsidRPr="00247BB4">
        <w:br/>
        <w:t>ani nie wykorzystywać danych osobowych na potrzeby własne lub osób trzecich w celu innym niż realizacja niniejszej umowy</w:t>
      </w:r>
      <w:r w:rsidR="00C97CFC" w:rsidRPr="00247BB4">
        <w:t>. W szczególności zakazuje się wykorzystywania danych w celach reklamowych lub marketingowych.</w:t>
      </w:r>
    </w:p>
    <w:p w14:paraId="51F6BAC4" w14:textId="77777777" w:rsidR="0029754F" w:rsidRPr="00247BB4" w:rsidRDefault="0029754F" w:rsidP="00247BB4">
      <w:pPr>
        <w:numPr>
          <w:ilvl w:val="3"/>
          <w:numId w:val="15"/>
        </w:numPr>
        <w:spacing w:line="288" w:lineRule="auto"/>
        <w:jc w:val="both"/>
      </w:pPr>
      <w:r w:rsidRPr="00247BB4">
        <w:t>Wykonawca pod rygorem nieważności nie może dokonać przeniesienia swoich praw wynikających z umowy (cesja), bez uprzedniej pisemnej zgody Zamawiającego pod rygorem nieważności.</w:t>
      </w:r>
    </w:p>
    <w:p w14:paraId="3C9BE147" w14:textId="1A5FC029" w:rsidR="004A3A91" w:rsidRPr="00247BB4" w:rsidRDefault="0029754F" w:rsidP="006D62A1">
      <w:pPr>
        <w:numPr>
          <w:ilvl w:val="3"/>
          <w:numId w:val="15"/>
        </w:numPr>
        <w:spacing w:line="288" w:lineRule="auto"/>
        <w:jc w:val="both"/>
      </w:pPr>
      <w:r w:rsidRPr="00247BB4">
        <w:t>Właściwym do rozpoznania sporów wynikłych na tle realizacji niniejszej umowy jest sąd właściwy dla siedziby Zamawiającego.</w:t>
      </w:r>
    </w:p>
    <w:p w14:paraId="04D3C6F2" w14:textId="77777777" w:rsidR="0029754F" w:rsidRPr="00247BB4" w:rsidRDefault="0029754F" w:rsidP="00247BB4">
      <w:pPr>
        <w:spacing w:line="288" w:lineRule="auto"/>
        <w:jc w:val="both"/>
      </w:pPr>
    </w:p>
    <w:p w14:paraId="4B83EAB6" w14:textId="5D5E40FD" w:rsidR="0029754F" w:rsidRPr="00247BB4" w:rsidRDefault="0029754F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247BB4" w:rsidRPr="00247BB4">
        <w:rPr>
          <w:b/>
          <w:bCs/>
        </w:rPr>
        <w:t>19</w:t>
      </w:r>
    </w:p>
    <w:p w14:paraId="1ED02151" w14:textId="4AD01DB2" w:rsidR="0029754F" w:rsidRPr="00247BB4" w:rsidRDefault="0029754F" w:rsidP="00247BB4">
      <w:pPr>
        <w:spacing w:line="288" w:lineRule="auto"/>
        <w:jc w:val="both"/>
      </w:pPr>
      <w:r w:rsidRPr="00247BB4">
        <w:t>W sprawach nie uregulowanych w niniejszej umowie stosuje się przepisy ustawy</w:t>
      </w:r>
      <w:r w:rsidR="0019185E" w:rsidRPr="00247BB4">
        <w:t xml:space="preserve"> Kodeks cywilny</w:t>
      </w:r>
      <w:r w:rsidRPr="00247BB4">
        <w:t xml:space="preserve"> i ustawy Prawo zamówień publicznych</w:t>
      </w:r>
      <w:r w:rsidR="007B66FA" w:rsidRPr="00247BB4">
        <w:t>.</w:t>
      </w:r>
    </w:p>
    <w:p w14:paraId="319AE8CF" w14:textId="77777777" w:rsidR="0029754F" w:rsidRPr="00247BB4" w:rsidRDefault="0029754F" w:rsidP="00247BB4">
      <w:pPr>
        <w:spacing w:line="288" w:lineRule="auto"/>
        <w:jc w:val="both"/>
        <w:rPr>
          <w:b/>
          <w:bCs/>
        </w:rPr>
      </w:pPr>
    </w:p>
    <w:p w14:paraId="1EE21283" w14:textId="2C872EFF" w:rsidR="0029754F" w:rsidRPr="00247BB4" w:rsidRDefault="0029754F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605C1E" w:rsidRPr="00247BB4">
        <w:rPr>
          <w:b/>
          <w:bCs/>
        </w:rPr>
        <w:t>2</w:t>
      </w:r>
      <w:r w:rsidR="00247BB4" w:rsidRPr="00247BB4">
        <w:rPr>
          <w:b/>
          <w:bCs/>
        </w:rPr>
        <w:t>0</w:t>
      </w:r>
    </w:p>
    <w:p w14:paraId="61ECDFBD" w14:textId="77777777" w:rsidR="0029754F" w:rsidRPr="00247BB4" w:rsidRDefault="0029754F" w:rsidP="00247BB4">
      <w:pPr>
        <w:spacing w:line="288" w:lineRule="auto"/>
        <w:jc w:val="both"/>
      </w:pPr>
      <w:r w:rsidRPr="00247BB4">
        <w:t>Wszelkie załączniki stanowią integralną część niniejszej umowy.</w:t>
      </w:r>
    </w:p>
    <w:p w14:paraId="57503FAF" w14:textId="77777777" w:rsidR="0029754F" w:rsidRPr="00247BB4" w:rsidRDefault="0029754F" w:rsidP="00247BB4">
      <w:pPr>
        <w:spacing w:line="288" w:lineRule="auto"/>
        <w:jc w:val="both"/>
      </w:pPr>
    </w:p>
    <w:p w14:paraId="3CA7F73D" w14:textId="257B6FA0" w:rsidR="0029754F" w:rsidRPr="00247BB4" w:rsidRDefault="0029754F" w:rsidP="00247BB4">
      <w:pPr>
        <w:spacing w:line="288" w:lineRule="auto"/>
        <w:jc w:val="center"/>
        <w:rPr>
          <w:b/>
          <w:bCs/>
        </w:rPr>
      </w:pPr>
      <w:r w:rsidRPr="00247BB4">
        <w:rPr>
          <w:b/>
          <w:bCs/>
        </w:rPr>
        <w:t xml:space="preserve">§ </w:t>
      </w:r>
      <w:r w:rsidR="000D5336" w:rsidRPr="00247BB4">
        <w:rPr>
          <w:b/>
          <w:bCs/>
        </w:rPr>
        <w:t>2</w:t>
      </w:r>
      <w:r w:rsidR="00247BB4" w:rsidRPr="00247BB4">
        <w:rPr>
          <w:b/>
          <w:bCs/>
        </w:rPr>
        <w:t>1</w:t>
      </w:r>
    </w:p>
    <w:p w14:paraId="12C4B0C3" w14:textId="205D9615" w:rsidR="0029754F" w:rsidRPr="00247BB4" w:rsidRDefault="0029754F" w:rsidP="00247BB4">
      <w:pPr>
        <w:spacing w:line="288" w:lineRule="auto"/>
        <w:jc w:val="both"/>
      </w:pPr>
      <w:r w:rsidRPr="00247BB4">
        <w:t>Umowę sporządzono w trzech jednobrzmiących egzemplarzach: dwóch dla Zamawiającego, jednym dla Wykonawcy.</w:t>
      </w:r>
    </w:p>
    <w:p w14:paraId="1EBDD4E6" w14:textId="77777777" w:rsidR="0029754F" w:rsidRPr="00247BB4" w:rsidRDefault="0029754F" w:rsidP="00247BB4">
      <w:pPr>
        <w:spacing w:line="288" w:lineRule="auto"/>
        <w:jc w:val="both"/>
      </w:pPr>
    </w:p>
    <w:p w14:paraId="739D4DE6" w14:textId="77777777" w:rsidR="0029754F" w:rsidRPr="00247BB4" w:rsidRDefault="0029754F" w:rsidP="00247BB4">
      <w:pPr>
        <w:spacing w:line="288" w:lineRule="auto"/>
        <w:jc w:val="both"/>
      </w:pPr>
    </w:p>
    <w:p w14:paraId="74C2624B" w14:textId="77777777" w:rsidR="0029754F" w:rsidRPr="00247BB4" w:rsidRDefault="0029754F" w:rsidP="00247BB4">
      <w:pPr>
        <w:spacing w:line="288" w:lineRule="auto"/>
        <w:jc w:val="both"/>
      </w:pPr>
    </w:p>
    <w:p w14:paraId="6041CD42" w14:textId="77777777" w:rsidR="0029754F" w:rsidRPr="00247BB4" w:rsidRDefault="0029754F" w:rsidP="00247BB4">
      <w:pPr>
        <w:spacing w:line="288" w:lineRule="auto"/>
        <w:jc w:val="both"/>
      </w:pPr>
      <w:r w:rsidRPr="00247BB4">
        <w:t xml:space="preserve">       ……………………………………..</w:t>
      </w:r>
      <w:r w:rsidRPr="00247BB4">
        <w:tab/>
      </w:r>
      <w:r w:rsidRPr="00247BB4">
        <w:tab/>
      </w:r>
      <w:r w:rsidRPr="00247BB4">
        <w:tab/>
        <w:t>…………………………………..</w:t>
      </w:r>
    </w:p>
    <w:p w14:paraId="576C3A1C" w14:textId="77777777" w:rsidR="0029754F" w:rsidRPr="00247BB4" w:rsidRDefault="0029754F" w:rsidP="00247BB4">
      <w:pPr>
        <w:spacing w:line="288" w:lineRule="auto"/>
        <w:jc w:val="both"/>
      </w:pPr>
      <w:r w:rsidRPr="00247BB4">
        <w:tab/>
        <w:t xml:space="preserve">          (Zamawiający)</w:t>
      </w:r>
      <w:r w:rsidRPr="00247BB4">
        <w:tab/>
      </w:r>
      <w:r w:rsidRPr="00247BB4">
        <w:tab/>
      </w:r>
      <w:r w:rsidRPr="00247BB4">
        <w:tab/>
      </w:r>
      <w:r w:rsidRPr="00247BB4">
        <w:tab/>
      </w:r>
      <w:r w:rsidRPr="00247BB4">
        <w:tab/>
      </w:r>
      <w:r w:rsidRPr="00247BB4">
        <w:tab/>
      </w:r>
      <w:r w:rsidRPr="00247BB4">
        <w:tab/>
        <w:t>(Wykonawca)</w:t>
      </w:r>
    </w:p>
    <w:p w14:paraId="22B1C920" w14:textId="77777777" w:rsidR="00842724" w:rsidRPr="00247BB4" w:rsidRDefault="00842724" w:rsidP="00247BB4">
      <w:pPr>
        <w:spacing w:line="288" w:lineRule="auto"/>
        <w:jc w:val="both"/>
      </w:pPr>
    </w:p>
    <w:sectPr w:rsidR="00842724" w:rsidRPr="00247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4DCC3F" w16cid:durableId="24C76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2C91" w14:textId="77777777" w:rsidR="002E0CA0" w:rsidRDefault="002E0CA0" w:rsidP="00644934">
      <w:r>
        <w:separator/>
      </w:r>
    </w:p>
  </w:endnote>
  <w:endnote w:type="continuationSeparator" w:id="0">
    <w:p w14:paraId="1301F325" w14:textId="77777777" w:rsidR="002E0CA0" w:rsidRDefault="002E0CA0" w:rsidP="006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7175F" w14:textId="77777777" w:rsidR="00564F48" w:rsidRDefault="00564F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107786"/>
      <w:docPartObj>
        <w:docPartGallery w:val="Page Numbers (Bottom of Page)"/>
        <w:docPartUnique/>
      </w:docPartObj>
    </w:sdtPr>
    <w:sdtEndPr/>
    <w:sdtContent>
      <w:p w14:paraId="0FD48CCB" w14:textId="2F4C77B9" w:rsidR="00564F48" w:rsidRDefault="00564F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16">
          <w:rPr>
            <w:noProof/>
          </w:rPr>
          <w:t>24</w:t>
        </w:r>
        <w:r>
          <w:fldChar w:fldCharType="end"/>
        </w:r>
      </w:p>
    </w:sdtContent>
  </w:sdt>
  <w:p w14:paraId="36603D67" w14:textId="77777777" w:rsidR="00564F48" w:rsidRDefault="00564F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440F" w14:textId="77777777" w:rsidR="00564F48" w:rsidRDefault="00564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EE9B3" w14:textId="77777777" w:rsidR="002E0CA0" w:rsidRDefault="002E0CA0" w:rsidP="00644934">
      <w:r>
        <w:separator/>
      </w:r>
    </w:p>
  </w:footnote>
  <w:footnote w:type="continuationSeparator" w:id="0">
    <w:p w14:paraId="7E7E1023" w14:textId="77777777" w:rsidR="002E0CA0" w:rsidRDefault="002E0CA0" w:rsidP="00644934">
      <w:r>
        <w:continuationSeparator/>
      </w:r>
    </w:p>
  </w:footnote>
  <w:footnote w:id="1">
    <w:p w14:paraId="14DF2351" w14:textId="77777777" w:rsidR="00564F48" w:rsidRPr="0027360B" w:rsidRDefault="00564F48" w:rsidP="008B59E0">
      <w:pPr>
        <w:pStyle w:val="Tekstprzypisudolnego"/>
        <w:rPr>
          <w:rFonts w:ascii="Times New Roman" w:hAnsi="Times New Roman"/>
        </w:rPr>
      </w:pPr>
      <w:r w:rsidRPr="0027360B">
        <w:rPr>
          <w:rStyle w:val="Odwoanieprzypisudolnego"/>
          <w:rFonts w:ascii="Times New Roman" w:hAnsi="Times New Roman"/>
        </w:rPr>
        <w:footnoteRef/>
      </w:r>
      <w:r w:rsidRPr="0027360B">
        <w:rPr>
          <w:rFonts w:ascii="Times New Roman" w:hAnsi="Times New Roman"/>
        </w:rPr>
        <w:t xml:space="preserve"> Termin zostanie uzupełniony zgodnie z postanowieniami OPZ.</w:t>
      </w:r>
    </w:p>
  </w:footnote>
  <w:footnote w:id="2">
    <w:p w14:paraId="081958F7" w14:textId="34F5F321" w:rsidR="0027360B" w:rsidRPr="0027360B" w:rsidRDefault="0027360B">
      <w:pPr>
        <w:pStyle w:val="Tekstprzypisudolnego"/>
        <w:rPr>
          <w:rFonts w:ascii="Times New Roman" w:hAnsi="Times New Roman"/>
        </w:rPr>
      </w:pPr>
      <w:r w:rsidRPr="0027360B">
        <w:rPr>
          <w:rStyle w:val="Odwoanieprzypisudolnego"/>
          <w:rFonts w:ascii="Times New Roman" w:hAnsi="Times New Roman"/>
        </w:rPr>
        <w:footnoteRef/>
      </w:r>
      <w:r w:rsidRPr="0027360B">
        <w:rPr>
          <w:rFonts w:ascii="Times New Roman" w:hAnsi="Times New Roman"/>
        </w:rPr>
        <w:t xml:space="preserve"> W przypadku dwóch niezależnych programów postanowienie zostanie dostosowane do tej okoliczności.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C3A42" w14:textId="77777777" w:rsidR="00564F48" w:rsidRDefault="00564F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AC602" w14:textId="56A3AB03" w:rsidR="00564F48" w:rsidRPr="0095357D" w:rsidRDefault="00564F48" w:rsidP="00371F8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Wzór umowy</w:t>
    </w:r>
    <w:r w:rsidRPr="0095357D">
      <w:rPr>
        <w:sz w:val="20"/>
        <w:szCs w:val="20"/>
      </w:rPr>
      <w:t xml:space="preserve"> – załącznik nr </w:t>
    </w:r>
    <w:r>
      <w:rPr>
        <w:sz w:val="20"/>
        <w:szCs w:val="20"/>
      </w:rPr>
      <w:t>2</w:t>
    </w:r>
    <w:r w:rsidRPr="0095357D">
      <w:rPr>
        <w:sz w:val="20"/>
        <w:szCs w:val="20"/>
      </w:rPr>
      <w:t xml:space="preserve"> do Specyfikacji Warunków Zamówienia (SWZ)</w:t>
    </w:r>
  </w:p>
  <w:p w14:paraId="58CEF911" w14:textId="77777777" w:rsidR="00564F48" w:rsidRDefault="00564F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B178" w14:textId="77777777" w:rsidR="00564F48" w:rsidRDefault="00564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70C7D0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2B91FC4"/>
    <w:multiLevelType w:val="multilevel"/>
    <w:tmpl w:val="D4242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24034"/>
    <w:multiLevelType w:val="hybridMultilevel"/>
    <w:tmpl w:val="76ECC190"/>
    <w:lvl w:ilvl="0" w:tplc="D1900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06C4A"/>
    <w:multiLevelType w:val="hybridMultilevel"/>
    <w:tmpl w:val="DD42D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40433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E8EFD8">
      <w:start w:val="1"/>
      <w:numFmt w:val="decimal"/>
      <w:lvlText w:val="%4)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66039"/>
    <w:multiLevelType w:val="hybridMultilevel"/>
    <w:tmpl w:val="D64E21D6"/>
    <w:lvl w:ilvl="0" w:tplc="38A68FB0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EBD6AA9"/>
    <w:multiLevelType w:val="hybridMultilevel"/>
    <w:tmpl w:val="642A2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1D18"/>
    <w:multiLevelType w:val="multilevel"/>
    <w:tmpl w:val="BECAE2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0226B79"/>
    <w:multiLevelType w:val="hybridMultilevel"/>
    <w:tmpl w:val="BB58CDF0"/>
    <w:lvl w:ilvl="0" w:tplc="5934A5A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05F278E"/>
    <w:multiLevelType w:val="hybridMultilevel"/>
    <w:tmpl w:val="A890509E"/>
    <w:lvl w:ilvl="0" w:tplc="2F0A2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227BB"/>
    <w:multiLevelType w:val="hybridMultilevel"/>
    <w:tmpl w:val="5FF4B198"/>
    <w:lvl w:ilvl="0" w:tplc="43BCE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2AB2"/>
    <w:multiLevelType w:val="hybridMultilevel"/>
    <w:tmpl w:val="F2D20C66"/>
    <w:lvl w:ilvl="0" w:tplc="214A655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043C5C"/>
    <w:multiLevelType w:val="hybridMultilevel"/>
    <w:tmpl w:val="26C47072"/>
    <w:lvl w:ilvl="0" w:tplc="53565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42FF9"/>
    <w:multiLevelType w:val="hybridMultilevel"/>
    <w:tmpl w:val="4B928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72F78"/>
    <w:multiLevelType w:val="hybridMultilevel"/>
    <w:tmpl w:val="93C208B2"/>
    <w:lvl w:ilvl="0" w:tplc="BB6EF8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C794D"/>
    <w:multiLevelType w:val="hybridMultilevel"/>
    <w:tmpl w:val="2ACE8A64"/>
    <w:lvl w:ilvl="0" w:tplc="D9508C9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D846B4A"/>
    <w:multiLevelType w:val="hybridMultilevel"/>
    <w:tmpl w:val="06E270AA"/>
    <w:lvl w:ilvl="0" w:tplc="4F2CE10C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DC1323"/>
    <w:multiLevelType w:val="hybridMultilevel"/>
    <w:tmpl w:val="985C6836"/>
    <w:lvl w:ilvl="0" w:tplc="06681C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556B08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FF1778"/>
    <w:multiLevelType w:val="hybridMultilevel"/>
    <w:tmpl w:val="4DD8D806"/>
    <w:lvl w:ilvl="0" w:tplc="458A1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136E75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6277A1"/>
    <w:multiLevelType w:val="multilevel"/>
    <w:tmpl w:val="030C433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12"/>
        <w:szCs w:val="1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Liberation Sans Narrow" w:eastAsia="Liberation Sans Narrow" w:hAnsi="Liberation Sans Narrow" w:cs="Liberation Sans Narrow"/>
        <w:sz w:val="12"/>
        <w:szCs w:val="1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12"/>
        <w:szCs w:val="1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12"/>
        <w:szCs w:val="1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12"/>
        <w:szCs w:val="1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12"/>
        <w:szCs w:val="1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12"/>
        <w:szCs w:val="1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12"/>
        <w:szCs w:val="12"/>
      </w:rPr>
    </w:lvl>
  </w:abstractNum>
  <w:abstractNum w:abstractNumId="20" w15:restartNumberingAfterBreak="0">
    <w:nsid w:val="4254547D"/>
    <w:multiLevelType w:val="hybridMultilevel"/>
    <w:tmpl w:val="A8C87B42"/>
    <w:lvl w:ilvl="0" w:tplc="81BA50D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A2CD1"/>
    <w:multiLevelType w:val="hybridMultilevel"/>
    <w:tmpl w:val="9EAEEF1A"/>
    <w:lvl w:ilvl="0" w:tplc="4A74B71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D0F106C"/>
    <w:multiLevelType w:val="multilevel"/>
    <w:tmpl w:val="AFFCD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3D37EDB"/>
    <w:multiLevelType w:val="hybridMultilevel"/>
    <w:tmpl w:val="BD864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4E4005"/>
    <w:multiLevelType w:val="hybridMultilevel"/>
    <w:tmpl w:val="03A4F960"/>
    <w:lvl w:ilvl="0" w:tplc="54AE0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9D1CF7"/>
    <w:multiLevelType w:val="hybridMultilevel"/>
    <w:tmpl w:val="10087DE8"/>
    <w:lvl w:ilvl="0" w:tplc="293890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7911C35"/>
    <w:multiLevelType w:val="hybridMultilevel"/>
    <w:tmpl w:val="D2E6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83" w:hanging="360"/>
      </w:pPr>
    </w:lvl>
    <w:lvl w:ilvl="2" w:tplc="0415001B" w:tentative="1">
      <w:start w:val="1"/>
      <w:numFmt w:val="lowerRoman"/>
      <w:lvlText w:val="%3."/>
      <w:lvlJc w:val="right"/>
      <w:pPr>
        <w:ind w:left="1103" w:hanging="180"/>
      </w:pPr>
    </w:lvl>
    <w:lvl w:ilvl="3" w:tplc="0415000F" w:tentative="1">
      <w:start w:val="1"/>
      <w:numFmt w:val="decimal"/>
      <w:lvlText w:val="%4."/>
      <w:lvlJc w:val="left"/>
      <w:pPr>
        <w:ind w:left="1823" w:hanging="360"/>
      </w:pPr>
    </w:lvl>
    <w:lvl w:ilvl="4" w:tplc="04150019" w:tentative="1">
      <w:start w:val="1"/>
      <w:numFmt w:val="lowerLetter"/>
      <w:lvlText w:val="%5."/>
      <w:lvlJc w:val="left"/>
      <w:pPr>
        <w:ind w:left="2543" w:hanging="360"/>
      </w:pPr>
    </w:lvl>
    <w:lvl w:ilvl="5" w:tplc="0415001B" w:tentative="1">
      <w:start w:val="1"/>
      <w:numFmt w:val="lowerRoman"/>
      <w:lvlText w:val="%6."/>
      <w:lvlJc w:val="right"/>
      <w:pPr>
        <w:ind w:left="3263" w:hanging="180"/>
      </w:pPr>
    </w:lvl>
    <w:lvl w:ilvl="6" w:tplc="0415000F" w:tentative="1">
      <w:start w:val="1"/>
      <w:numFmt w:val="decimal"/>
      <w:lvlText w:val="%7."/>
      <w:lvlJc w:val="left"/>
      <w:pPr>
        <w:ind w:left="3983" w:hanging="360"/>
      </w:pPr>
    </w:lvl>
    <w:lvl w:ilvl="7" w:tplc="04150019" w:tentative="1">
      <w:start w:val="1"/>
      <w:numFmt w:val="lowerLetter"/>
      <w:lvlText w:val="%8."/>
      <w:lvlJc w:val="left"/>
      <w:pPr>
        <w:ind w:left="4703" w:hanging="360"/>
      </w:pPr>
    </w:lvl>
    <w:lvl w:ilvl="8" w:tplc="0415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27" w15:restartNumberingAfterBreak="0">
    <w:nsid w:val="59526763"/>
    <w:multiLevelType w:val="hybridMultilevel"/>
    <w:tmpl w:val="19146CD6"/>
    <w:lvl w:ilvl="0" w:tplc="96E8EFD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A6746"/>
    <w:multiLevelType w:val="multilevel"/>
    <w:tmpl w:val="55201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5C4F1C70"/>
    <w:multiLevelType w:val="hybridMultilevel"/>
    <w:tmpl w:val="3320B298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1DE7F9E">
      <w:start w:val="1"/>
      <w:numFmt w:val="lowerLetter"/>
      <w:lvlText w:val="%3)"/>
      <w:lvlJc w:val="right"/>
      <w:pPr>
        <w:ind w:left="1172" w:hanging="180"/>
      </w:pPr>
      <w:rPr>
        <w:rFonts w:ascii="Times New Roman" w:eastAsia="TimesNewRomanPSMT" w:hAnsi="Times New Roman" w:cs="Times New Roman"/>
      </w:rPr>
    </w:lvl>
    <w:lvl w:ilvl="3" w:tplc="9BD83164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74F4305C">
      <w:start w:val="9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1702"/>
    <w:multiLevelType w:val="multilevel"/>
    <w:tmpl w:val="44C82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8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13541B"/>
    <w:multiLevelType w:val="hybridMultilevel"/>
    <w:tmpl w:val="A542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C21C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7907FA"/>
    <w:multiLevelType w:val="hybridMultilevel"/>
    <w:tmpl w:val="4906E704"/>
    <w:lvl w:ilvl="0" w:tplc="1C9622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790E69"/>
    <w:multiLevelType w:val="hybridMultilevel"/>
    <w:tmpl w:val="6DAA6E78"/>
    <w:lvl w:ilvl="0" w:tplc="09FEA45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2A4001B"/>
    <w:multiLevelType w:val="hybridMultilevel"/>
    <w:tmpl w:val="A542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C21C5A">
      <w:start w:val="1"/>
      <w:numFmt w:val="decimal"/>
      <w:lvlText w:val="%2)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571934"/>
    <w:multiLevelType w:val="hybridMultilevel"/>
    <w:tmpl w:val="9412DB2A"/>
    <w:lvl w:ilvl="0" w:tplc="18FCD7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E52956"/>
    <w:multiLevelType w:val="hybridMultilevel"/>
    <w:tmpl w:val="18A284EE"/>
    <w:lvl w:ilvl="0" w:tplc="010A2C16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332EBD"/>
    <w:multiLevelType w:val="hybridMultilevel"/>
    <w:tmpl w:val="3D72A4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C14673E">
      <w:start w:val="1"/>
      <w:numFmt w:val="decimal"/>
      <w:suff w:val="space"/>
      <w:lvlText w:val="%7."/>
      <w:lvlJc w:val="left"/>
      <w:pPr>
        <w:ind w:left="4680" w:hanging="360"/>
      </w:pPr>
      <w:rPr>
        <w:rFonts w:cs="Times New Roman" w:hint="default"/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C4C0037"/>
    <w:multiLevelType w:val="hybridMultilevel"/>
    <w:tmpl w:val="EE76A3C4"/>
    <w:lvl w:ilvl="0" w:tplc="5060DB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64D4BEF"/>
    <w:multiLevelType w:val="hybridMultilevel"/>
    <w:tmpl w:val="A890509E"/>
    <w:lvl w:ilvl="0" w:tplc="2F0A2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973888"/>
    <w:multiLevelType w:val="multilevel"/>
    <w:tmpl w:val="3FEA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A487B03"/>
    <w:multiLevelType w:val="hybridMultilevel"/>
    <w:tmpl w:val="5FE680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C44FB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574560"/>
    <w:multiLevelType w:val="hybridMultilevel"/>
    <w:tmpl w:val="30E29B38"/>
    <w:lvl w:ilvl="0" w:tplc="521C4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391182"/>
    <w:multiLevelType w:val="multilevel"/>
    <w:tmpl w:val="8EA49F4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7FAF37E2"/>
    <w:multiLevelType w:val="hybridMultilevel"/>
    <w:tmpl w:val="8F7C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1"/>
  </w:num>
  <w:num w:numId="3">
    <w:abstractNumId w:val="3"/>
  </w:num>
  <w:num w:numId="4">
    <w:abstractNumId w:val="16"/>
  </w:num>
  <w:num w:numId="5">
    <w:abstractNumId w:val="39"/>
  </w:num>
  <w:num w:numId="6">
    <w:abstractNumId w:val="45"/>
  </w:num>
  <w:num w:numId="7">
    <w:abstractNumId w:val="21"/>
  </w:num>
  <w:num w:numId="8">
    <w:abstractNumId w:val="30"/>
  </w:num>
  <w:num w:numId="9">
    <w:abstractNumId w:val="26"/>
  </w:num>
  <w:num w:numId="10">
    <w:abstractNumId w:val="31"/>
  </w:num>
  <w:num w:numId="11">
    <w:abstractNumId w:val="5"/>
  </w:num>
  <w:num w:numId="12">
    <w:abstractNumId w:val="42"/>
  </w:num>
  <w:num w:numId="13">
    <w:abstractNumId w:val="32"/>
  </w:num>
  <w:num w:numId="14">
    <w:abstractNumId w:val="11"/>
  </w:num>
  <w:num w:numId="15">
    <w:abstractNumId w:val="15"/>
  </w:num>
  <w:num w:numId="16">
    <w:abstractNumId w:val="23"/>
  </w:num>
  <w:num w:numId="17">
    <w:abstractNumId w:val="17"/>
  </w:num>
  <w:num w:numId="18">
    <w:abstractNumId w:val="22"/>
  </w:num>
  <w:num w:numId="19">
    <w:abstractNumId w:val="2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4"/>
  </w:num>
  <w:num w:numId="23">
    <w:abstractNumId w:val="36"/>
  </w:num>
  <w:num w:numId="24">
    <w:abstractNumId w:val="2"/>
  </w:num>
  <w:num w:numId="25">
    <w:abstractNumId w:val="20"/>
  </w:num>
  <w:num w:numId="26">
    <w:abstractNumId w:val="9"/>
  </w:num>
  <w:num w:numId="27">
    <w:abstractNumId w:val="13"/>
  </w:num>
  <w:num w:numId="28">
    <w:abstractNumId w:val="29"/>
  </w:num>
  <w:num w:numId="29">
    <w:abstractNumId w:val="19"/>
  </w:num>
  <w:num w:numId="30">
    <w:abstractNumId w:val="12"/>
  </w:num>
  <w:num w:numId="31">
    <w:abstractNumId w:val="44"/>
  </w:num>
  <w:num w:numId="32">
    <w:abstractNumId w:val="38"/>
  </w:num>
  <w:num w:numId="33">
    <w:abstractNumId w:val="25"/>
  </w:num>
  <w:num w:numId="34">
    <w:abstractNumId w:val="35"/>
  </w:num>
  <w:num w:numId="35">
    <w:abstractNumId w:val="27"/>
  </w:num>
  <w:num w:numId="36">
    <w:abstractNumId w:val="8"/>
  </w:num>
  <w:num w:numId="37">
    <w:abstractNumId w:val="34"/>
  </w:num>
  <w:num w:numId="38">
    <w:abstractNumId w:val="1"/>
  </w:num>
  <w:num w:numId="39">
    <w:abstractNumId w:val="6"/>
  </w:num>
  <w:num w:numId="40">
    <w:abstractNumId w:val="33"/>
  </w:num>
  <w:num w:numId="41">
    <w:abstractNumId w:val="10"/>
  </w:num>
  <w:num w:numId="42">
    <w:abstractNumId w:val="4"/>
  </w:num>
  <w:num w:numId="43">
    <w:abstractNumId w:val="7"/>
  </w:num>
  <w:num w:numId="44">
    <w:abstractNumId w:val="43"/>
  </w:num>
  <w:num w:numId="45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6"/>
    <w:rsid w:val="000154DC"/>
    <w:rsid w:val="00015C50"/>
    <w:rsid w:val="000218F4"/>
    <w:rsid w:val="00030037"/>
    <w:rsid w:val="000329B9"/>
    <w:rsid w:val="00032A09"/>
    <w:rsid w:val="00033A7C"/>
    <w:rsid w:val="000411F8"/>
    <w:rsid w:val="000450DC"/>
    <w:rsid w:val="00061112"/>
    <w:rsid w:val="00064EF1"/>
    <w:rsid w:val="0006503F"/>
    <w:rsid w:val="000654E9"/>
    <w:rsid w:val="000714FA"/>
    <w:rsid w:val="000736EF"/>
    <w:rsid w:val="0007767D"/>
    <w:rsid w:val="0008089E"/>
    <w:rsid w:val="00082782"/>
    <w:rsid w:val="0009401B"/>
    <w:rsid w:val="00096704"/>
    <w:rsid w:val="000A5C38"/>
    <w:rsid w:val="000B3E00"/>
    <w:rsid w:val="000B4523"/>
    <w:rsid w:val="000C61E1"/>
    <w:rsid w:val="000C6847"/>
    <w:rsid w:val="000D284D"/>
    <w:rsid w:val="000D5336"/>
    <w:rsid w:val="000D6F16"/>
    <w:rsid w:val="000E01C4"/>
    <w:rsid w:val="000E6E69"/>
    <w:rsid w:val="000F30F5"/>
    <w:rsid w:val="000F3862"/>
    <w:rsid w:val="00101054"/>
    <w:rsid w:val="001039C9"/>
    <w:rsid w:val="00104AB9"/>
    <w:rsid w:val="0010578B"/>
    <w:rsid w:val="001135A3"/>
    <w:rsid w:val="001163BF"/>
    <w:rsid w:val="00116E31"/>
    <w:rsid w:val="00117A9B"/>
    <w:rsid w:val="00117F6C"/>
    <w:rsid w:val="00120611"/>
    <w:rsid w:val="00126937"/>
    <w:rsid w:val="00127055"/>
    <w:rsid w:val="00130AF3"/>
    <w:rsid w:val="0013639E"/>
    <w:rsid w:val="0014188F"/>
    <w:rsid w:val="00150E4A"/>
    <w:rsid w:val="0016334B"/>
    <w:rsid w:val="00164831"/>
    <w:rsid w:val="00166590"/>
    <w:rsid w:val="00182B7E"/>
    <w:rsid w:val="0019185E"/>
    <w:rsid w:val="001B5B46"/>
    <w:rsid w:val="001B7A73"/>
    <w:rsid w:val="001C3A82"/>
    <w:rsid w:val="001C6465"/>
    <w:rsid w:val="001D1132"/>
    <w:rsid w:val="001E0662"/>
    <w:rsid w:val="001E6BE6"/>
    <w:rsid w:val="001F18BE"/>
    <w:rsid w:val="001F56C1"/>
    <w:rsid w:val="002157E6"/>
    <w:rsid w:val="00222F83"/>
    <w:rsid w:val="002242E7"/>
    <w:rsid w:val="00233547"/>
    <w:rsid w:val="00233758"/>
    <w:rsid w:val="0023425B"/>
    <w:rsid w:val="002431CF"/>
    <w:rsid w:val="00247BB4"/>
    <w:rsid w:val="002536BD"/>
    <w:rsid w:val="00261A19"/>
    <w:rsid w:val="00261B57"/>
    <w:rsid w:val="002709C5"/>
    <w:rsid w:val="0027360B"/>
    <w:rsid w:val="00282363"/>
    <w:rsid w:val="002829D6"/>
    <w:rsid w:val="0028477C"/>
    <w:rsid w:val="0029754F"/>
    <w:rsid w:val="002A3835"/>
    <w:rsid w:val="002B0548"/>
    <w:rsid w:val="002C3E4B"/>
    <w:rsid w:val="002E0CA0"/>
    <w:rsid w:val="00307E6F"/>
    <w:rsid w:val="003236E4"/>
    <w:rsid w:val="003269A5"/>
    <w:rsid w:val="003271CA"/>
    <w:rsid w:val="00330597"/>
    <w:rsid w:val="0033244E"/>
    <w:rsid w:val="00351C54"/>
    <w:rsid w:val="0035508D"/>
    <w:rsid w:val="003563FC"/>
    <w:rsid w:val="00362454"/>
    <w:rsid w:val="00371F84"/>
    <w:rsid w:val="0038635B"/>
    <w:rsid w:val="00386AF4"/>
    <w:rsid w:val="00395A82"/>
    <w:rsid w:val="003A4240"/>
    <w:rsid w:val="003A681A"/>
    <w:rsid w:val="003C3055"/>
    <w:rsid w:val="003C51C2"/>
    <w:rsid w:val="003C59F9"/>
    <w:rsid w:val="003D2F42"/>
    <w:rsid w:val="003D6232"/>
    <w:rsid w:val="003D6DDC"/>
    <w:rsid w:val="003D6F80"/>
    <w:rsid w:val="003E1DEB"/>
    <w:rsid w:val="003E613D"/>
    <w:rsid w:val="003F03F4"/>
    <w:rsid w:val="003F14F5"/>
    <w:rsid w:val="003F54AC"/>
    <w:rsid w:val="00400F0D"/>
    <w:rsid w:val="00405EAE"/>
    <w:rsid w:val="00406133"/>
    <w:rsid w:val="00412D95"/>
    <w:rsid w:val="00427A9C"/>
    <w:rsid w:val="00437D1C"/>
    <w:rsid w:val="00443419"/>
    <w:rsid w:val="00457240"/>
    <w:rsid w:val="00461F46"/>
    <w:rsid w:val="0047298B"/>
    <w:rsid w:val="004764E2"/>
    <w:rsid w:val="00477DA1"/>
    <w:rsid w:val="004810E4"/>
    <w:rsid w:val="00484AF2"/>
    <w:rsid w:val="00494E86"/>
    <w:rsid w:val="004A3A91"/>
    <w:rsid w:val="004B2C43"/>
    <w:rsid w:val="004B3D7A"/>
    <w:rsid w:val="004C0435"/>
    <w:rsid w:val="004D0476"/>
    <w:rsid w:val="004D2C09"/>
    <w:rsid w:val="004D496D"/>
    <w:rsid w:val="004D59E2"/>
    <w:rsid w:val="004D59E7"/>
    <w:rsid w:val="004D5FB5"/>
    <w:rsid w:val="004E7250"/>
    <w:rsid w:val="004F51AA"/>
    <w:rsid w:val="00511239"/>
    <w:rsid w:val="00516666"/>
    <w:rsid w:val="00540A9B"/>
    <w:rsid w:val="0055014B"/>
    <w:rsid w:val="00551217"/>
    <w:rsid w:val="00564F48"/>
    <w:rsid w:val="005733E4"/>
    <w:rsid w:val="005744DA"/>
    <w:rsid w:val="00584650"/>
    <w:rsid w:val="0058685E"/>
    <w:rsid w:val="005A37E0"/>
    <w:rsid w:val="005A4B8C"/>
    <w:rsid w:val="005B3E3A"/>
    <w:rsid w:val="005C0FA5"/>
    <w:rsid w:val="005C35E6"/>
    <w:rsid w:val="005E3AC1"/>
    <w:rsid w:val="005F0492"/>
    <w:rsid w:val="006041C5"/>
    <w:rsid w:val="00605C1E"/>
    <w:rsid w:val="00607840"/>
    <w:rsid w:val="00610389"/>
    <w:rsid w:val="006217E4"/>
    <w:rsid w:val="006226DB"/>
    <w:rsid w:val="00625DDE"/>
    <w:rsid w:val="00644934"/>
    <w:rsid w:val="00660AE0"/>
    <w:rsid w:val="00663C19"/>
    <w:rsid w:val="00666C05"/>
    <w:rsid w:val="00691673"/>
    <w:rsid w:val="006973A5"/>
    <w:rsid w:val="006A589D"/>
    <w:rsid w:val="006A60B2"/>
    <w:rsid w:val="006A6DB1"/>
    <w:rsid w:val="006B440C"/>
    <w:rsid w:val="006B5FFF"/>
    <w:rsid w:val="006C033C"/>
    <w:rsid w:val="006C1D16"/>
    <w:rsid w:val="006C401C"/>
    <w:rsid w:val="006C7417"/>
    <w:rsid w:val="006C7446"/>
    <w:rsid w:val="006C7DDD"/>
    <w:rsid w:val="006C7FA0"/>
    <w:rsid w:val="006D62A1"/>
    <w:rsid w:val="006E1BDB"/>
    <w:rsid w:val="006E4C5C"/>
    <w:rsid w:val="006E6370"/>
    <w:rsid w:val="006F2A6A"/>
    <w:rsid w:val="006F36FE"/>
    <w:rsid w:val="006F6E47"/>
    <w:rsid w:val="007027CF"/>
    <w:rsid w:val="0070307F"/>
    <w:rsid w:val="00703E70"/>
    <w:rsid w:val="00715FBE"/>
    <w:rsid w:val="007560EF"/>
    <w:rsid w:val="0076390B"/>
    <w:rsid w:val="007808FC"/>
    <w:rsid w:val="00787CAD"/>
    <w:rsid w:val="007902E2"/>
    <w:rsid w:val="007924E9"/>
    <w:rsid w:val="00795BB1"/>
    <w:rsid w:val="00795C0D"/>
    <w:rsid w:val="007B66FA"/>
    <w:rsid w:val="007C1E91"/>
    <w:rsid w:val="007C401A"/>
    <w:rsid w:val="007C5D1E"/>
    <w:rsid w:val="007D1864"/>
    <w:rsid w:val="007D4744"/>
    <w:rsid w:val="007E33AF"/>
    <w:rsid w:val="007F1660"/>
    <w:rsid w:val="007F39E0"/>
    <w:rsid w:val="007F4C3A"/>
    <w:rsid w:val="007F50AC"/>
    <w:rsid w:val="007F5DE9"/>
    <w:rsid w:val="007F6339"/>
    <w:rsid w:val="00806E9E"/>
    <w:rsid w:val="00827969"/>
    <w:rsid w:val="00830B00"/>
    <w:rsid w:val="00834CBF"/>
    <w:rsid w:val="00834D7B"/>
    <w:rsid w:val="00837542"/>
    <w:rsid w:val="00842724"/>
    <w:rsid w:val="00845B9E"/>
    <w:rsid w:val="00852455"/>
    <w:rsid w:val="00861686"/>
    <w:rsid w:val="00871936"/>
    <w:rsid w:val="0088631F"/>
    <w:rsid w:val="008864EB"/>
    <w:rsid w:val="00897621"/>
    <w:rsid w:val="008B59E0"/>
    <w:rsid w:val="008B5A57"/>
    <w:rsid w:val="008C385E"/>
    <w:rsid w:val="008C7BF8"/>
    <w:rsid w:val="008E22CB"/>
    <w:rsid w:val="008E4F3F"/>
    <w:rsid w:val="008F77A0"/>
    <w:rsid w:val="00901E80"/>
    <w:rsid w:val="00902866"/>
    <w:rsid w:val="0091647D"/>
    <w:rsid w:val="0092319A"/>
    <w:rsid w:val="00924C2B"/>
    <w:rsid w:val="009257AC"/>
    <w:rsid w:val="0093014F"/>
    <w:rsid w:val="00934433"/>
    <w:rsid w:val="0095262B"/>
    <w:rsid w:val="0095348F"/>
    <w:rsid w:val="00975588"/>
    <w:rsid w:val="00983F6B"/>
    <w:rsid w:val="00986C60"/>
    <w:rsid w:val="00987AF2"/>
    <w:rsid w:val="00994568"/>
    <w:rsid w:val="00997EB4"/>
    <w:rsid w:val="00997EF3"/>
    <w:rsid w:val="009A7800"/>
    <w:rsid w:val="009B6DCC"/>
    <w:rsid w:val="009B7014"/>
    <w:rsid w:val="009C6246"/>
    <w:rsid w:val="009D18DA"/>
    <w:rsid w:val="009E1EE8"/>
    <w:rsid w:val="009E2FD0"/>
    <w:rsid w:val="009E7AD2"/>
    <w:rsid w:val="009F312A"/>
    <w:rsid w:val="00A0196C"/>
    <w:rsid w:val="00A071FE"/>
    <w:rsid w:val="00A109CA"/>
    <w:rsid w:val="00A1176B"/>
    <w:rsid w:val="00A166A0"/>
    <w:rsid w:val="00A16ECF"/>
    <w:rsid w:val="00A2126A"/>
    <w:rsid w:val="00A31CA9"/>
    <w:rsid w:val="00A33C98"/>
    <w:rsid w:val="00A417B5"/>
    <w:rsid w:val="00A541B5"/>
    <w:rsid w:val="00A75A39"/>
    <w:rsid w:val="00A91DFE"/>
    <w:rsid w:val="00A9706D"/>
    <w:rsid w:val="00AC1976"/>
    <w:rsid w:val="00AC3FE1"/>
    <w:rsid w:val="00AD7EF9"/>
    <w:rsid w:val="00AD7F3C"/>
    <w:rsid w:val="00AE0F4B"/>
    <w:rsid w:val="00AF104D"/>
    <w:rsid w:val="00AF2B35"/>
    <w:rsid w:val="00AF3BA3"/>
    <w:rsid w:val="00B014CC"/>
    <w:rsid w:val="00B0627E"/>
    <w:rsid w:val="00B07FC0"/>
    <w:rsid w:val="00B13894"/>
    <w:rsid w:val="00B1426E"/>
    <w:rsid w:val="00B15876"/>
    <w:rsid w:val="00B21E43"/>
    <w:rsid w:val="00B46A3C"/>
    <w:rsid w:val="00B55574"/>
    <w:rsid w:val="00B5559D"/>
    <w:rsid w:val="00B55914"/>
    <w:rsid w:val="00B55D06"/>
    <w:rsid w:val="00B60F94"/>
    <w:rsid w:val="00B652A0"/>
    <w:rsid w:val="00B65990"/>
    <w:rsid w:val="00B67528"/>
    <w:rsid w:val="00B73AA3"/>
    <w:rsid w:val="00B85147"/>
    <w:rsid w:val="00B8678E"/>
    <w:rsid w:val="00BB1969"/>
    <w:rsid w:val="00BC05F1"/>
    <w:rsid w:val="00BC23B6"/>
    <w:rsid w:val="00BC2873"/>
    <w:rsid w:val="00BC6EFD"/>
    <w:rsid w:val="00BD3823"/>
    <w:rsid w:val="00BD7951"/>
    <w:rsid w:val="00BE442B"/>
    <w:rsid w:val="00BE774A"/>
    <w:rsid w:val="00BF296E"/>
    <w:rsid w:val="00BF42A0"/>
    <w:rsid w:val="00BF4905"/>
    <w:rsid w:val="00BF5929"/>
    <w:rsid w:val="00C012FE"/>
    <w:rsid w:val="00C07734"/>
    <w:rsid w:val="00C129DE"/>
    <w:rsid w:val="00C13F2C"/>
    <w:rsid w:val="00C15123"/>
    <w:rsid w:val="00C1579B"/>
    <w:rsid w:val="00C26B27"/>
    <w:rsid w:val="00C375CB"/>
    <w:rsid w:val="00C418AD"/>
    <w:rsid w:val="00C4769C"/>
    <w:rsid w:val="00C81074"/>
    <w:rsid w:val="00C8169E"/>
    <w:rsid w:val="00C848E6"/>
    <w:rsid w:val="00C94450"/>
    <w:rsid w:val="00C97CFC"/>
    <w:rsid w:val="00CA0A66"/>
    <w:rsid w:val="00CA59D2"/>
    <w:rsid w:val="00CA6D5A"/>
    <w:rsid w:val="00CB5D8D"/>
    <w:rsid w:val="00CC3399"/>
    <w:rsid w:val="00CE10DF"/>
    <w:rsid w:val="00CE25A2"/>
    <w:rsid w:val="00CF3A6C"/>
    <w:rsid w:val="00D00D64"/>
    <w:rsid w:val="00D06CAF"/>
    <w:rsid w:val="00D12254"/>
    <w:rsid w:val="00D15AC1"/>
    <w:rsid w:val="00D17B6F"/>
    <w:rsid w:val="00D512B0"/>
    <w:rsid w:val="00D55802"/>
    <w:rsid w:val="00D65E24"/>
    <w:rsid w:val="00D7102D"/>
    <w:rsid w:val="00D77D98"/>
    <w:rsid w:val="00D805D8"/>
    <w:rsid w:val="00D80D00"/>
    <w:rsid w:val="00D81EAF"/>
    <w:rsid w:val="00D9269A"/>
    <w:rsid w:val="00D92FC7"/>
    <w:rsid w:val="00D97C77"/>
    <w:rsid w:val="00DA2D77"/>
    <w:rsid w:val="00DC6234"/>
    <w:rsid w:val="00DC7B12"/>
    <w:rsid w:val="00DE6FF3"/>
    <w:rsid w:val="00DF0DF9"/>
    <w:rsid w:val="00DF179F"/>
    <w:rsid w:val="00DF340F"/>
    <w:rsid w:val="00DF5A85"/>
    <w:rsid w:val="00E1174F"/>
    <w:rsid w:val="00E17EE8"/>
    <w:rsid w:val="00E20AF4"/>
    <w:rsid w:val="00E2498E"/>
    <w:rsid w:val="00E3326F"/>
    <w:rsid w:val="00E33AF1"/>
    <w:rsid w:val="00E35B1B"/>
    <w:rsid w:val="00E36F3E"/>
    <w:rsid w:val="00E4452E"/>
    <w:rsid w:val="00E52452"/>
    <w:rsid w:val="00E5407F"/>
    <w:rsid w:val="00E61A49"/>
    <w:rsid w:val="00E673C9"/>
    <w:rsid w:val="00E70478"/>
    <w:rsid w:val="00E7446D"/>
    <w:rsid w:val="00E818F9"/>
    <w:rsid w:val="00E83705"/>
    <w:rsid w:val="00EA2EEA"/>
    <w:rsid w:val="00EA420B"/>
    <w:rsid w:val="00EB0B35"/>
    <w:rsid w:val="00ED6E0F"/>
    <w:rsid w:val="00EE43BA"/>
    <w:rsid w:val="00EE5076"/>
    <w:rsid w:val="00EE60B8"/>
    <w:rsid w:val="00EF5C6F"/>
    <w:rsid w:val="00F07902"/>
    <w:rsid w:val="00F11D84"/>
    <w:rsid w:val="00F247B3"/>
    <w:rsid w:val="00F3373F"/>
    <w:rsid w:val="00F341E6"/>
    <w:rsid w:val="00F3482B"/>
    <w:rsid w:val="00F407BC"/>
    <w:rsid w:val="00F464B4"/>
    <w:rsid w:val="00F54254"/>
    <w:rsid w:val="00F701D8"/>
    <w:rsid w:val="00F70FAA"/>
    <w:rsid w:val="00F7592B"/>
    <w:rsid w:val="00F81234"/>
    <w:rsid w:val="00F83A1A"/>
    <w:rsid w:val="00F90644"/>
    <w:rsid w:val="00FA0BB5"/>
    <w:rsid w:val="00FA785C"/>
    <w:rsid w:val="00FD20D7"/>
    <w:rsid w:val="00FD4813"/>
    <w:rsid w:val="00FD4EE1"/>
    <w:rsid w:val="00FE249E"/>
    <w:rsid w:val="00FE2EE6"/>
    <w:rsid w:val="00FE5915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43F50"/>
  <w15:chartTrackingRefBased/>
  <w15:docId w15:val="{1929BD72-B9CD-424B-870C-32C15C08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A5"/>
    <w:pPr>
      <w:spacing w:after="0" w:line="240" w:lineRule="auto"/>
    </w:pPr>
    <w:rPr>
      <w:rFonts w:ascii="Times New Roman" w:hAnsi="Times New Roman" w:cs="Times New Roman"/>
      <w:bCs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69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5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2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3269A5"/>
    <w:rPr>
      <w:b/>
      <w:kern w:val="28"/>
      <w:sz w:val="28"/>
      <w:szCs w:val="28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"/>
    <w:basedOn w:val="Normalny"/>
    <w:link w:val="AkapitzlistZnak"/>
    <w:uiPriority w:val="34"/>
    <w:qFormat/>
    <w:rsid w:val="003E613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26F"/>
    <w:rPr>
      <w:rFonts w:asciiTheme="majorHAnsi" w:eastAsiaTheme="majorEastAsia" w:hAnsiTheme="majorHAnsi" w:cstheme="majorBidi"/>
      <w:bCs w:val="0"/>
      <w:color w:val="2F5496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34"/>
    <w:rPr>
      <w:rFonts w:ascii="Times New Roman" w:hAnsi="Times New Roman" w:cs="Times New Roman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34"/>
    <w:rPr>
      <w:rFonts w:ascii="Times New Roman" w:hAnsi="Times New Roman" w:cs="Times New Roman"/>
      <w:bCs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01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1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47"/>
    <w:rPr>
      <w:rFonts w:ascii="Segoe UI" w:hAnsi="Segoe UI" w:cs="Segoe UI"/>
      <w:bCs w:val="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547"/>
    <w:rPr>
      <w:rFonts w:asciiTheme="majorHAnsi" w:eastAsiaTheme="majorEastAsia" w:hAnsiTheme="majorHAnsi" w:cstheme="majorBidi"/>
      <w:bCs w:val="0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6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A6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A6DB1"/>
    <w:rPr>
      <w:rFonts w:ascii="Times New Roman" w:hAnsi="Times New Roman" w:cs="Times New Roman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DB1"/>
    <w:rPr>
      <w:rFonts w:ascii="Times New Roman" w:hAnsi="Times New Roman" w:cs="Times New Roman"/>
      <w:b/>
      <w:bCs/>
      <w:sz w:val="20"/>
      <w:szCs w:val="20"/>
    </w:rPr>
  </w:style>
  <w:style w:type="paragraph" w:customStyle="1" w:styleId="pkt">
    <w:name w:val="pkt"/>
    <w:basedOn w:val="Normalny"/>
    <w:rsid w:val="00A1176B"/>
    <w:pPr>
      <w:spacing w:before="60" w:after="60"/>
      <w:ind w:left="851" w:hanging="295"/>
      <w:jc w:val="both"/>
    </w:pPr>
  </w:style>
  <w:style w:type="paragraph" w:customStyle="1" w:styleId="Default">
    <w:name w:val="Default"/>
    <w:rsid w:val="00A1176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rsid w:val="006C74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6C7417"/>
    <w:rPr>
      <w:rFonts w:ascii="Calibri" w:hAnsi="Calibri" w:cs="Calibri"/>
      <w:bCs w:val="0"/>
      <w:lang w:eastAsia="en-US"/>
    </w:rPr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"/>
    <w:link w:val="Akapitzlist"/>
    <w:uiPriority w:val="34"/>
    <w:qFormat/>
    <w:locked/>
    <w:rsid w:val="00F70FAA"/>
    <w:rPr>
      <w:rFonts w:ascii="Times New Roman" w:hAnsi="Times New Roman" w:cs="Times New Roman"/>
      <w:bCs w:val="0"/>
      <w:sz w:val="24"/>
      <w:szCs w:val="24"/>
    </w:rPr>
  </w:style>
  <w:style w:type="numbering" w:customStyle="1" w:styleId="WWNum17">
    <w:name w:val="WWNum17"/>
    <w:basedOn w:val="Bezlisty"/>
    <w:rsid w:val="00F70FAA"/>
    <w:pPr>
      <w:numPr>
        <w:numId w:val="29"/>
      </w:numPr>
    </w:pPr>
  </w:style>
  <w:style w:type="character" w:styleId="Odwoanieprzypisudolnego">
    <w:name w:val="footnote reference"/>
    <w:rsid w:val="0008089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8089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08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/>
      <w:b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8089E"/>
    <w:pPr>
      <w:keepNext/>
      <w:suppressAutoHyphens/>
      <w:spacing w:after="120" w:line="360" w:lineRule="auto"/>
      <w:jc w:val="center"/>
    </w:pPr>
    <w:rPr>
      <w:rFonts w:ascii="Times" w:hAnsi="Times" w:cs="Times New Roman"/>
      <w:b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24"/>
    <w:qFormat/>
    <w:rsid w:val="0008089E"/>
    <w:pPr>
      <w:spacing w:after="0" w:line="240" w:lineRule="auto"/>
      <w:ind w:left="284" w:hanging="284"/>
      <w:jc w:val="both"/>
    </w:pPr>
    <w:rPr>
      <w:rFonts w:ascii="Times New Roman" w:eastAsiaTheme="minorEastAsia" w:hAnsi="Times New Roman"/>
      <w:bCs w:val="0"/>
      <w:sz w:val="20"/>
      <w:szCs w:val="20"/>
    </w:rPr>
  </w:style>
  <w:style w:type="character" w:customStyle="1" w:styleId="footnote">
    <w:name w:val="footnote"/>
    <w:basedOn w:val="Domylnaczcionkaakapitu"/>
    <w:rsid w:val="00F3482B"/>
  </w:style>
  <w:style w:type="paragraph" w:customStyle="1" w:styleId="mainpub">
    <w:name w:val="mainpub"/>
    <w:basedOn w:val="Normalny"/>
    <w:rsid w:val="00F3482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0654E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654E9"/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934433"/>
    <w:rPr>
      <w:vertAlign w:val="superscript"/>
    </w:rPr>
  </w:style>
  <w:style w:type="character" w:customStyle="1" w:styleId="Znakiprzypiswdolnych">
    <w:name w:val="Znaki przypisów dolnych"/>
    <w:qFormat/>
    <w:rsid w:val="009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8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3DE9-A62E-40A9-8D71-658E939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24</Pages>
  <Words>8488</Words>
  <Characters>50933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Magda Trubłajewicz</cp:lastModifiedBy>
  <cp:revision>16</cp:revision>
  <cp:lastPrinted>2021-10-01T11:37:00Z</cp:lastPrinted>
  <dcterms:created xsi:type="dcterms:W3CDTF">2021-09-21T09:20:00Z</dcterms:created>
  <dcterms:modified xsi:type="dcterms:W3CDTF">2021-10-01T11:38:00Z</dcterms:modified>
</cp:coreProperties>
</file>