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CBD" w14:textId="5327391D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6A7079">
        <w:rPr>
          <w:rFonts w:ascii="Calibri" w:eastAsia="Times New Roman" w:hAnsi="Calibri" w:cs="Calibri"/>
          <w:b/>
          <w:lang w:eastAsia="pl-PL"/>
        </w:rPr>
        <w:t>5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Wykonawca:</w:t>
      </w:r>
    </w:p>
    <w:p w14:paraId="032B3E19" w14:textId="0E652C25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F64B20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94DD040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F64B20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319E9CEE" w14:textId="3990993A" w:rsidR="00B73724" w:rsidRPr="00B23704" w:rsidRDefault="00B73724" w:rsidP="00B23704">
      <w:pPr>
        <w:jc w:val="both"/>
        <w:rPr>
          <w:rFonts w:ascii="Calibri" w:hAnsi="Calibri" w:cs="Calibri"/>
          <w:b/>
        </w:rPr>
      </w:pPr>
      <w:bookmarkStart w:id="2" w:name="_Hlk103236675"/>
      <w:bookmarkEnd w:id="1"/>
      <w:r w:rsidRPr="00B73724">
        <w:rPr>
          <w:rFonts w:cstheme="minorHAnsi"/>
        </w:rPr>
        <w:t xml:space="preserve">Na potrzeby postępowania o udzielenie zamówienia publicznego pn. </w:t>
      </w:r>
      <w:r w:rsidR="002615D4">
        <w:rPr>
          <w:rFonts w:ascii="Calibri" w:hAnsi="Calibri" w:cs="Calibri"/>
          <w:b/>
          <w:bCs/>
          <w:i/>
          <w:iCs/>
          <w:color w:val="000000"/>
          <w:lang w:eastAsia="pl-PL"/>
        </w:rPr>
        <w:t>Zakup stołu operacyjnego dla Centralnego Bloku operacyjnego i aparatu USG dla centrum Diagnostyki Chorób Sutka</w:t>
      </w:r>
      <w:r w:rsidRPr="00B73724">
        <w:rPr>
          <w:rFonts w:cstheme="minorHAnsi"/>
        </w:rPr>
        <w:t>,</w:t>
      </w:r>
      <w:r w:rsidRPr="00B73724">
        <w:rPr>
          <w:rFonts w:cstheme="minorHAnsi"/>
          <w:i/>
        </w:rPr>
        <w:t xml:space="preserve"> </w:t>
      </w:r>
      <w:r w:rsidRPr="00B73724">
        <w:rPr>
          <w:rFonts w:cstheme="minorHAnsi"/>
        </w:rPr>
        <w:t xml:space="preserve">prowadzonego przez </w:t>
      </w:r>
      <w:r w:rsidRPr="00B73724">
        <w:rPr>
          <w:rFonts w:ascii="Calibri" w:hAnsi="Calibri" w:cs="Calibri"/>
        </w:rPr>
        <w:t>Szpital Uniwersytecki im. Karola Marcinkowskiego w Zielonej Górze sp. z o. o. z siedzibą przy ul. Zyty 26, 65-046 Zielona Góra</w:t>
      </w:r>
      <w:r w:rsidRPr="00B73724">
        <w:rPr>
          <w:rFonts w:cstheme="minorHAnsi"/>
          <w:i/>
        </w:rPr>
        <w:t xml:space="preserve">, </w:t>
      </w:r>
      <w:r w:rsidRPr="00B7372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co następuje:</w:t>
      </w:r>
    </w:p>
    <w:bookmarkEnd w:id="2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lastRenderedPageBreak/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3F74ACD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686D259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dostawcą, na którego przypada ponad 10% wartości zamówienia: ……</w:t>
      </w:r>
      <w:r w:rsidR="00F64B20">
        <w:rPr>
          <w:rFonts w:cstheme="minorHAnsi"/>
        </w:rPr>
        <w:t>..</w:t>
      </w:r>
      <w:r w:rsidRPr="00B73724">
        <w:rPr>
          <w:rFonts w:cstheme="minorHAnsi"/>
        </w:rPr>
        <w:t xml:space="preserve">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8A3932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DAD5" w14:textId="77777777" w:rsidR="00EA6E1F" w:rsidRDefault="00EA6E1F" w:rsidP="00EF45B6">
      <w:pPr>
        <w:spacing w:after="0" w:line="240" w:lineRule="auto"/>
      </w:pPr>
      <w:r>
        <w:separator/>
      </w:r>
    </w:p>
  </w:endnote>
  <w:endnote w:type="continuationSeparator" w:id="0">
    <w:p w14:paraId="36CF5DC3" w14:textId="77777777" w:rsidR="00EA6E1F" w:rsidRDefault="00EA6E1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8B14" w14:textId="77777777" w:rsidR="00EA6E1F" w:rsidRDefault="00EA6E1F" w:rsidP="00EF45B6">
      <w:pPr>
        <w:spacing w:after="0" w:line="240" w:lineRule="auto"/>
      </w:pPr>
      <w:r>
        <w:separator/>
      </w:r>
    </w:p>
  </w:footnote>
  <w:footnote w:type="continuationSeparator" w:id="0">
    <w:p w14:paraId="4B882996" w14:textId="77777777" w:rsidR="00EA6E1F" w:rsidRDefault="00EA6E1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7E7" w14:textId="594AD9C5" w:rsidR="0048126B" w:rsidRDefault="00B23704">
    <w:pPr>
      <w:pStyle w:val="Nagwek"/>
    </w:pPr>
    <w:r>
      <w:t>LI</w:t>
    </w:r>
    <w:r w:rsidR="0048126B">
      <w:t>.2</w:t>
    </w:r>
    <w:r>
      <w:t>62</w:t>
    </w:r>
    <w:r w:rsidR="0048126B">
      <w:t>.</w:t>
    </w:r>
    <w:r w:rsidR="002615D4">
      <w:t>11-14</w:t>
    </w:r>
    <w:r w:rsidR="0048126B">
      <w:t>.202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6D2"/>
    <w:rsid w:val="00074793"/>
    <w:rsid w:val="0008372E"/>
    <w:rsid w:val="000B07BD"/>
    <w:rsid w:val="000B1DB3"/>
    <w:rsid w:val="000F1021"/>
    <w:rsid w:val="00101E83"/>
    <w:rsid w:val="001507FD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615D4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4F29D3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3A83"/>
    <w:rsid w:val="00661308"/>
    <w:rsid w:val="00671064"/>
    <w:rsid w:val="00675CEE"/>
    <w:rsid w:val="00686B6A"/>
    <w:rsid w:val="00687744"/>
    <w:rsid w:val="006A7079"/>
    <w:rsid w:val="006D435C"/>
    <w:rsid w:val="006D7E50"/>
    <w:rsid w:val="006E3DA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7C8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1C2"/>
    <w:rsid w:val="008F60AE"/>
    <w:rsid w:val="009067DC"/>
    <w:rsid w:val="00911C28"/>
    <w:rsid w:val="0091611E"/>
    <w:rsid w:val="00935C15"/>
    <w:rsid w:val="009561D0"/>
    <w:rsid w:val="0096185D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23704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15E8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6936"/>
    <w:rsid w:val="00E10B15"/>
    <w:rsid w:val="00E22985"/>
    <w:rsid w:val="00E34D47"/>
    <w:rsid w:val="00EA6E1F"/>
    <w:rsid w:val="00EC5C90"/>
    <w:rsid w:val="00EF45B6"/>
    <w:rsid w:val="00EF7F7F"/>
    <w:rsid w:val="00F14423"/>
    <w:rsid w:val="00F3511F"/>
    <w:rsid w:val="00F64B2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</cp:revision>
  <dcterms:created xsi:type="dcterms:W3CDTF">2023-10-24T05:55:00Z</dcterms:created>
  <dcterms:modified xsi:type="dcterms:W3CDTF">2023-10-24T05:55:00Z</dcterms:modified>
</cp:coreProperties>
</file>