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6A25833C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8C5992">
        <w:rPr>
          <w:rFonts w:cstheme="minorHAnsi"/>
          <w:b/>
          <w:sz w:val="18"/>
          <w:szCs w:val="18"/>
        </w:rPr>
        <w:t>9</w:t>
      </w:r>
      <w:r w:rsidR="00087F42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E5E183A" w:rsidR="00E22D7B" w:rsidRDefault="00087F42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4</w:t>
      </w:r>
    </w:p>
    <w:p w14:paraId="7614EBE0" w14:textId="4A843536" w:rsidR="00146AAA" w:rsidRPr="00293492" w:rsidRDefault="00874F79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bookmarkStart w:id="0" w:name="_Hlk177026516"/>
      <w:r w:rsidRPr="00293492">
        <w:rPr>
          <w:rFonts w:cstheme="minorHAnsi"/>
          <w:b/>
          <w:sz w:val="18"/>
          <w:szCs w:val="18"/>
        </w:rPr>
        <w:t>DRUKARKA DO KASETEK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871229A" w14:textId="77777777" w:rsidTr="00E22D7B">
        <w:trPr>
          <w:trHeight w:val="446"/>
        </w:trPr>
        <w:tc>
          <w:tcPr>
            <w:tcW w:w="7732" w:type="dxa"/>
            <w:gridSpan w:val="2"/>
          </w:tcPr>
          <w:p w14:paraId="61EDDD1B" w14:textId="29F15C74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D48444C" w14:textId="4D1BC98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14A0B9C1" w14:textId="77777777" w:rsidTr="00861C06">
        <w:trPr>
          <w:trHeight w:val="424"/>
        </w:trPr>
        <w:tc>
          <w:tcPr>
            <w:tcW w:w="7732" w:type="dxa"/>
            <w:gridSpan w:val="2"/>
          </w:tcPr>
          <w:p w14:paraId="074945B1" w14:textId="40536590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087F42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21033F51" w14:textId="1D56FDA4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5559B4C8" w14:textId="77777777" w:rsidTr="00861C06">
        <w:trPr>
          <w:trHeight w:val="483"/>
        </w:trPr>
        <w:tc>
          <w:tcPr>
            <w:tcW w:w="7732" w:type="dxa"/>
            <w:gridSpan w:val="2"/>
          </w:tcPr>
          <w:p w14:paraId="7502E4D8" w14:textId="2ED90DBC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0B123A78" w14:textId="630D593F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7CB6AFC5" w14:textId="77777777" w:rsidTr="00861C06">
        <w:trPr>
          <w:trHeight w:val="418"/>
        </w:trPr>
        <w:tc>
          <w:tcPr>
            <w:tcW w:w="7732" w:type="dxa"/>
            <w:gridSpan w:val="2"/>
          </w:tcPr>
          <w:p w14:paraId="6D79366B" w14:textId="47B6AC5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5E2997F0" w14:textId="357F2F66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74F79" w:rsidRPr="00293492" w14:paraId="0A9CD0D4" w14:textId="77777777" w:rsidTr="00861C06">
        <w:trPr>
          <w:trHeight w:val="418"/>
        </w:trPr>
        <w:tc>
          <w:tcPr>
            <w:tcW w:w="7732" w:type="dxa"/>
            <w:gridSpan w:val="2"/>
          </w:tcPr>
          <w:p w14:paraId="3316491E" w14:textId="4FF68F93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78FFDBB6" w14:textId="14EE14C8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46AAA" w:rsidRPr="00293492" w14:paraId="50896CCE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078213C1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43C77E8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3ED0B9E0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877A1DC" w14:textId="77777777" w:rsidR="00146AAA" w:rsidRPr="00293492" w:rsidRDefault="00146AAA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146AAA" w:rsidRPr="00293492" w14:paraId="3F923923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43200CA7" w14:textId="663F9116" w:rsidR="00146AAA" w:rsidRPr="00293492" w:rsidRDefault="00874F79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DRUKARKA DO KASETEK – 1 szt.</w:t>
            </w:r>
          </w:p>
        </w:tc>
      </w:tr>
      <w:tr w:rsidR="00087F42" w:rsidRPr="00293492" w14:paraId="048FC593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7A6BEB7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EF6BDE" w14:textId="7B6B355F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609E104" w14:textId="3784B9CF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0A273B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8D9192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A9B424A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14AD8F7" w14:textId="5AEB6D3A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3F724B88" w14:textId="79D9059D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C8650B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3784BCB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BA6FC49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0292D73" w14:textId="14CA43AF" w:rsidR="00087F42" w:rsidRPr="00087F42" w:rsidRDefault="00087F42" w:rsidP="00087F42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66C15FB4" w14:textId="15B93E3E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816ECF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3CC196AB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A477C55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379C543" w14:textId="2E933C7C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119162E6" w14:textId="7E957AB4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8BD6F1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18172AF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9BE0405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D3538" w14:textId="61842574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44DF736B" w14:textId="479155B5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B5BB40D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E68105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BD73FAF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B2F824" w14:textId="259DCD20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BE62F35" w14:textId="2D91E695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ADCB97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AB3D27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9477AB9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63BEFFC" w14:textId="31D31360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Skaner</w:t>
            </w:r>
          </w:p>
        </w:tc>
        <w:tc>
          <w:tcPr>
            <w:tcW w:w="1482" w:type="dxa"/>
          </w:tcPr>
          <w:p w14:paraId="54727C26" w14:textId="5147B633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11A355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2D1EFF75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F9CF55F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7DF975" w14:textId="099B200C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6 sztuk zasobników, każdy na min. 40 kastek</w:t>
            </w:r>
          </w:p>
        </w:tc>
        <w:tc>
          <w:tcPr>
            <w:tcW w:w="1482" w:type="dxa"/>
          </w:tcPr>
          <w:p w14:paraId="01B03478" w14:textId="77777777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 xml:space="preserve">TAK – 5 pkt </w:t>
            </w:r>
          </w:p>
          <w:p w14:paraId="02D7BCF9" w14:textId="5FD9A008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9794A2A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326D80FA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93AFFF3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79DBF5" w14:textId="1F291B7E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Krótki czas zadruku kasetek około 5s.,</w:t>
            </w:r>
          </w:p>
        </w:tc>
        <w:tc>
          <w:tcPr>
            <w:tcW w:w="1482" w:type="dxa"/>
          </w:tcPr>
          <w:p w14:paraId="68F7EED6" w14:textId="472594B9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A9287B9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4A12AE6A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DF9B636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FD002B7" w14:textId="07106DEB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Możliwość umieszczenia 170 znaków w kodzie</w:t>
            </w:r>
          </w:p>
        </w:tc>
        <w:tc>
          <w:tcPr>
            <w:tcW w:w="1482" w:type="dxa"/>
          </w:tcPr>
          <w:p w14:paraId="4A052329" w14:textId="07C76104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2BF53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19EE7B4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9B9FB7D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EF1C239" w14:textId="1C558C3E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Kompatybilność z każdym systemem LIS</w:t>
            </w:r>
          </w:p>
        </w:tc>
        <w:tc>
          <w:tcPr>
            <w:tcW w:w="1482" w:type="dxa"/>
          </w:tcPr>
          <w:p w14:paraId="1BB5006B" w14:textId="06E187D6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DDB828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2538942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CFAF9E0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50E5FB" w14:textId="18F1DF06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Wymienny zasobnik na kasetki</w:t>
            </w:r>
          </w:p>
        </w:tc>
        <w:tc>
          <w:tcPr>
            <w:tcW w:w="1482" w:type="dxa"/>
          </w:tcPr>
          <w:p w14:paraId="0193C5B3" w14:textId="1524C4C2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140CB7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15AC30BF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698B969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0D9812" w14:textId="12059B03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Poziom głośności &lt;65 dB</w:t>
            </w:r>
          </w:p>
        </w:tc>
        <w:tc>
          <w:tcPr>
            <w:tcW w:w="1482" w:type="dxa"/>
          </w:tcPr>
          <w:p w14:paraId="208FBF19" w14:textId="60FB7544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2E807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2980D60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9D6C33E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0CC950" w14:textId="7C186D8B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Rozdzielczość druku 2500dpi</w:t>
            </w:r>
          </w:p>
        </w:tc>
        <w:tc>
          <w:tcPr>
            <w:tcW w:w="1482" w:type="dxa"/>
          </w:tcPr>
          <w:p w14:paraId="584042EE" w14:textId="29CE8F71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54850B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9B6C00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C14EBFD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E1962" w14:textId="502F7B2F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Moc Lasera &lt;5W</w:t>
            </w:r>
          </w:p>
        </w:tc>
        <w:tc>
          <w:tcPr>
            <w:tcW w:w="1482" w:type="dxa"/>
          </w:tcPr>
          <w:p w14:paraId="6710A196" w14:textId="74619E71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13E14B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7733331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3F0CC7B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E13B77" w14:textId="4895A67F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Możliwość nanoszenia kodów kreskowych jednowymiarowych, dwuwymiarowych, tekstu, grafik oraz cyfr</w:t>
            </w:r>
          </w:p>
        </w:tc>
        <w:tc>
          <w:tcPr>
            <w:tcW w:w="1482" w:type="dxa"/>
          </w:tcPr>
          <w:p w14:paraId="36B30139" w14:textId="60083E53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42BC01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2B3A720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7DB13A3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8D54FB" w14:textId="3021299C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Klasa szczelności IP20</w:t>
            </w:r>
          </w:p>
        </w:tc>
        <w:tc>
          <w:tcPr>
            <w:tcW w:w="1482" w:type="dxa"/>
          </w:tcPr>
          <w:p w14:paraId="0B01EDB0" w14:textId="374BD7EF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083DDF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77239E74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E839285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98C951" w14:textId="0346067D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Minimum 2 gniazda USB</w:t>
            </w:r>
          </w:p>
        </w:tc>
        <w:tc>
          <w:tcPr>
            <w:tcW w:w="1482" w:type="dxa"/>
          </w:tcPr>
          <w:p w14:paraId="73A7C73C" w14:textId="77777777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 – 2 pkt</w:t>
            </w:r>
          </w:p>
          <w:p w14:paraId="686FE976" w14:textId="069339B8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85C472F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19876F4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36478BD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789A04" w14:textId="3073A175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Wbudowany przycisk awaryjnego zatrzymania drukarki</w:t>
            </w:r>
          </w:p>
        </w:tc>
        <w:tc>
          <w:tcPr>
            <w:tcW w:w="1482" w:type="dxa"/>
          </w:tcPr>
          <w:p w14:paraId="6DB95D7F" w14:textId="5919F121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44CD5D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6582FE97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0EBA2E8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F05DA40" w14:textId="77777777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Druk laserowy bezpośrednio na kasetkach histopatologicznych:</w:t>
            </w:r>
          </w:p>
          <w:p w14:paraId="7E92A46F" w14:textId="77777777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- z powierzchnią opisową nachyloną pod kątem 35 oraz 45 stopni</w:t>
            </w:r>
          </w:p>
          <w:p w14:paraId="5ABB38B3" w14:textId="77777777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- możliwość nadruku kasetek zamkniętych z wieczkiem</w:t>
            </w:r>
          </w:p>
          <w:p w14:paraId="5B7B06F7" w14:textId="77777777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- możliwość nadruku kasetek otwartych bez wieczka</w:t>
            </w:r>
          </w:p>
          <w:p w14:paraId="6AD53F53" w14:textId="19C706B4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- możliwość nadruku na kasetkach powszechnie stosowanych w zakładach</w:t>
            </w:r>
          </w:p>
        </w:tc>
        <w:tc>
          <w:tcPr>
            <w:tcW w:w="1482" w:type="dxa"/>
          </w:tcPr>
          <w:p w14:paraId="11EB30F8" w14:textId="53445C0C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6C242A2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69531D5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41A76AA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6472681" w14:textId="0358DA1F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Trwałość lasera min. 22 mln kasetek</w:t>
            </w:r>
          </w:p>
        </w:tc>
        <w:tc>
          <w:tcPr>
            <w:tcW w:w="1482" w:type="dxa"/>
          </w:tcPr>
          <w:p w14:paraId="229D1F65" w14:textId="008C2921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CA3B57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E60A44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F0C02C1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D27769" w14:textId="02B4899E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Nadruk odporny na czynniki fizykochemiczne m.in. odczynniki stosowane w zakładach, wysoką temperaturę</w:t>
            </w:r>
          </w:p>
        </w:tc>
        <w:tc>
          <w:tcPr>
            <w:tcW w:w="1482" w:type="dxa"/>
          </w:tcPr>
          <w:p w14:paraId="673BD40E" w14:textId="1C1298A1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42FFEA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62F9C46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169A34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D2684AC" w14:textId="63102845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Prędkość druku 3 sekundy/ kasetka</w:t>
            </w:r>
          </w:p>
        </w:tc>
        <w:tc>
          <w:tcPr>
            <w:tcW w:w="1482" w:type="dxa"/>
          </w:tcPr>
          <w:p w14:paraId="59BC94C6" w14:textId="10761077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4450D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0496A6E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5CDA7FF8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56C2728" w14:textId="7DE5CFE8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>Dotykowy panel o przekątnej minimum 7 cali umożlwiający obsługę urządzenia</w:t>
            </w:r>
          </w:p>
        </w:tc>
        <w:tc>
          <w:tcPr>
            <w:tcW w:w="1482" w:type="dxa"/>
          </w:tcPr>
          <w:p w14:paraId="6127101B" w14:textId="1C625826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1CF33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87F42" w:rsidRPr="00293492" w14:paraId="51B3A28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538EB66" w14:textId="77777777" w:rsidR="00087F42" w:rsidRPr="00293492" w:rsidRDefault="00087F42" w:rsidP="00087F42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3AB7815" w14:textId="7465FD40" w:rsidR="00087F42" w:rsidRPr="00087F42" w:rsidRDefault="00087F42" w:rsidP="00087F42">
            <w:pPr>
              <w:rPr>
                <w:rFonts w:cstheme="minorHAnsi"/>
                <w:sz w:val="18"/>
                <w:szCs w:val="18"/>
              </w:rPr>
            </w:pPr>
            <w:r w:rsidRPr="00087F42">
              <w:rPr>
                <w:rFonts w:cstheme="minorHAnsi"/>
                <w:color w:val="000000"/>
                <w:sz w:val="18"/>
                <w:szCs w:val="18"/>
              </w:rPr>
              <w:t xml:space="preserve">Druk bezstykowy </w:t>
            </w:r>
          </w:p>
        </w:tc>
        <w:tc>
          <w:tcPr>
            <w:tcW w:w="1482" w:type="dxa"/>
          </w:tcPr>
          <w:p w14:paraId="342A70CE" w14:textId="03DC5A66" w:rsidR="00087F42" w:rsidRPr="00087F42" w:rsidRDefault="00087F42" w:rsidP="00087F4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87F4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366AFF" w14:textId="77777777" w:rsidR="00087F42" w:rsidRPr="00293492" w:rsidRDefault="00087F42" w:rsidP="00087F4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DB9E6F" w14:textId="77777777" w:rsidR="00146AAA" w:rsidRPr="00293492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bookmarkEnd w:id="0"/>
    <w:sectPr w:rsidR="00146AAA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87F42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2C536C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C5992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2024-10-10T05:39:00Z</dcterms:created>
  <dcterms:modified xsi:type="dcterms:W3CDTF">2024-11-18T10:58:00Z</dcterms:modified>
</cp:coreProperties>
</file>