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DA29" w14:textId="08481DAD" w:rsidR="00BE7D81" w:rsidRDefault="00BE7D8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3B4A92">
        <w:trPr>
          <w:trHeight w:val="93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A43196D" w14:textId="31517122" w:rsidR="007A25C3" w:rsidRPr="00C17777" w:rsidRDefault="007A25C3" w:rsidP="003B4A92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</w:p>
          <w:p w14:paraId="0EEFE1ED" w14:textId="27683CF7" w:rsidR="007A25C3" w:rsidRDefault="007A25C3" w:rsidP="003B4A92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985D1A">
              <w:rPr>
                <w:rFonts w:ascii="Verdana" w:hAnsi="Verdana"/>
                <w:sz w:val="18"/>
                <w:szCs w:val="18"/>
              </w:rPr>
              <w:t>kładane w związku z art. 108 ust. 1 pkt 5 ustawy z dnia 11 września 2019 r. Prawo zamówień publicznych (Dz. U. 20</w:t>
            </w:r>
            <w:r w:rsidR="003B4A92">
              <w:rPr>
                <w:rFonts w:ascii="Verdana" w:hAnsi="Verdana"/>
                <w:sz w:val="18"/>
                <w:szCs w:val="18"/>
              </w:rPr>
              <w:t>21</w:t>
            </w:r>
            <w:r w:rsidRPr="00985D1A">
              <w:rPr>
                <w:rFonts w:ascii="Verdana" w:hAnsi="Verdana"/>
                <w:sz w:val="18"/>
                <w:szCs w:val="18"/>
              </w:rPr>
              <w:t xml:space="preserve"> r., ze zm.)</w:t>
            </w:r>
            <w:r>
              <w:rPr>
                <w:rFonts w:ascii="Verdana" w:hAnsi="Verdana"/>
                <w:sz w:val="18"/>
                <w:szCs w:val="18"/>
              </w:rPr>
              <w:t>, dalej zwanej Pzp</w:t>
            </w:r>
          </w:p>
        </w:tc>
      </w:tr>
    </w:tbl>
    <w:p w14:paraId="51A72906" w14:textId="14DDA758" w:rsidR="00985D1A" w:rsidRDefault="00985D1A"/>
    <w:p w14:paraId="16699E7B" w14:textId="6CF1A16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1DCBA5E8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</w:t>
      </w:r>
      <w:r w:rsidR="00A63DFE" w:rsidRPr="00A63DFE">
        <w:rPr>
          <w:rFonts w:ascii="Verdana" w:hAnsi="Verdana"/>
          <w:sz w:val="18"/>
          <w:szCs w:val="18"/>
        </w:rPr>
        <w:t>„Dostawa energii elektrycznej do punktów poboru energii elektrycznej należących do Zakładu Gospodarki Komunalnej Sp. z o.o. w Kątach Wrocławskich”</w:t>
      </w:r>
      <w:r w:rsidR="00A63DFE">
        <w:rPr>
          <w:rFonts w:ascii="Verdana" w:hAnsi="Verdana"/>
          <w:sz w:val="18"/>
          <w:szCs w:val="18"/>
        </w:rPr>
        <w:t xml:space="preserve"> </w:t>
      </w:r>
      <w:r w:rsidRPr="00EF4B8B">
        <w:rPr>
          <w:rFonts w:ascii="Verdana" w:hAnsi="Verdana"/>
          <w:sz w:val="18"/>
          <w:szCs w:val="18"/>
        </w:rPr>
        <w:t>w celu wykazania braku podstaw wykluczenia z postępowania o udzielenie zamówienia publicznego na podstawie art. 108 ust. 1 pkt 5 ustawy Pzp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D7232A9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3B4A92">
      <w:headerReference w:type="default" r:id="rId7"/>
      <w:footerReference w:type="default" r:id="rId8"/>
      <w:pgSz w:w="11906" w:h="16838"/>
      <w:pgMar w:top="20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861A" w14:textId="77777777" w:rsidR="0048160F" w:rsidRDefault="0048160F" w:rsidP="00985D1A">
      <w:pPr>
        <w:spacing w:after="0" w:line="240" w:lineRule="auto"/>
      </w:pPr>
      <w:r>
        <w:separator/>
      </w:r>
    </w:p>
  </w:endnote>
  <w:endnote w:type="continuationSeparator" w:id="0">
    <w:p w14:paraId="48A431A3" w14:textId="77777777" w:rsidR="0048160F" w:rsidRDefault="0048160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AA4A" w14:textId="77777777" w:rsidR="0048160F" w:rsidRDefault="0048160F" w:rsidP="00985D1A">
      <w:pPr>
        <w:spacing w:after="0" w:line="240" w:lineRule="auto"/>
      </w:pPr>
      <w:r>
        <w:separator/>
      </w:r>
    </w:p>
  </w:footnote>
  <w:footnote w:type="continuationSeparator" w:id="0">
    <w:p w14:paraId="327D478F" w14:textId="77777777" w:rsidR="0048160F" w:rsidRDefault="0048160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8D41" w14:textId="6A6718E3" w:rsidR="00985D1A" w:rsidRDefault="00985D1A">
    <w:pPr>
      <w:pStyle w:val="Nagwek"/>
      <w:rPr>
        <w:rFonts w:ascii="Verdana" w:hAnsi="Verdana" w:cstheme="majorHAnsi"/>
        <w:b/>
        <w:sz w:val="16"/>
        <w:szCs w:val="16"/>
      </w:rPr>
    </w:pPr>
    <w:r w:rsidRPr="00E048CA">
      <w:rPr>
        <w:rFonts w:ascii="Verdana" w:hAnsi="Verdana"/>
        <w:sz w:val="16"/>
        <w:szCs w:val="16"/>
      </w:rPr>
      <w:t xml:space="preserve">Sprawa Nr </w:t>
    </w:r>
    <w:r w:rsidR="00112730" w:rsidRPr="00112730">
      <w:rPr>
        <w:rFonts w:ascii="Verdana" w:hAnsi="Verdana" w:cstheme="majorHAnsi"/>
        <w:b/>
        <w:sz w:val="16"/>
        <w:szCs w:val="16"/>
      </w:rPr>
      <w:t>ZGK/DA/PN/01/2022</w:t>
    </w:r>
  </w:p>
  <w:p w14:paraId="24AC986E" w14:textId="136E732D" w:rsidR="003B4A92" w:rsidRDefault="003B4A92">
    <w:pPr>
      <w:pStyle w:val="Nagwek"/>
      <w:rPr>
        <w:rFonts w:ascii="Verdana" w:hAnsi="Verdana" w:cstheme="majorHAnsi"/>
        <w:b/>
        <w:sz w:val="16"/>
        <w:szCs w:val="16"/>
      </w:rPr>
    </w:pPr>
    <w:r>
      <w:rPr>
        <w:rFonts w:ascii="Verdana" w:hAnsi="Verdana" w:cstheme="majorHAnsi"/>
        <w:b/>
        <w:noProof/>
        <w:sz w:val="16"/>
        <w:szCs w:val="16"/>
        <w:lang w:eastAsia="pl-PL"/>
      </w:rPr>
      <w:drawing>
        <wp:anchor distT="0" distB="0" distL="0" distR="0" simplePos="0" relativeHeight="251658240" behindDoc="1" locked="0" layoutInCell="1" allowOverlap="1" wp14:anchorId="0D095AEB" wp14:editId="0F4533F5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A2E6" w14:textId="54B0886C" w:rsidR="003B4A92" w:rsidRDefault="003B4A92">
    <w:pPr>
      <w:pStyle w:val="Nagwek"/>
      <w:rPr>
        <w:rFonts w:ascii="Verdana" w:hAnsi="Verdana" w:cstheme="majorHAnsi"/>
        <w:b/>
        <w:sz w:val="16"/>
        <w:szCs w:val="16"/>
      </w:rPr>
    </w:pPr>
  </w:p>
  <w:p w14:paraId="24D8B4A4" w14:textId="7EEEED62" w:rsidR="003B4A92" w:rsidRDefault="003B4A92">
    <w:pPr>
      <w:pStyle w:val="Nagwek"/>
      <w:rPr>
        <w:rFonts w:ascii="Verdana" w:hAnsi="Verdana" w:cstheme="majorHAnsi"/>
        <w:b/>
        <w:sz w:val="16"/>
        <w:szCs w:val="16"/>
      </w:rPr>
    </w:pPr>
  </w:p>
  <w:p w14:paraId="3C48EEEA" w14:textId="55467199" w:rsidR="003B4A92" w:rsidRDefault="003B4A92">
    <w:pPr>
      <w:pStyle w:val="Nagwek"/>
      <w:rPr>
        <w:rFonts w:ascii="Verdana" w:hAnsi="Verdana" w:cstheme="majorHAnsi"/>
        <w:b/>
        <w:sz w:val="16"/>
        <w:szCs w:val="16"/>
      </w:rPr>
    </w:pPr>
  </w:p>
  <w:p w14:paraId="57EE0F22" w14:textId="77777777" w:rsidR="003B4A92" w:rsidRPr="00E048CA" w:rsidRDefault="003B4A92">
    <w:pPr>
      <w:pStyle w:val="Nagwek"/>
      <w:rPr>
        <w:rFonts w:ascii="Verdana" w:hAnsi="Verdana"/>
        <w:sz w:val="16"/>
        <w:szCs w:val="16"/>
      </w:rPr>
    </w:pPr>
  </w:p>
  <w:p w14:paraId="412D0B45" w14:textId="16CE6116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>4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111315"/>
    <w:rsid w:val="00112730"/>
    <w:rsid w:val="003B4A92"/>
    <w:rsid w:val="0048160F"/>
    <w:rsid w:val="004A3A7D"/>
    <w:rsid w:val="00692A7B"/>
    <w:rsid w:val="007A25C3"/>
    <w:rsid w:val="008F24C0"/>
    <w:rsid w:val="00985D1A"/>
    <w:rsid w:val="00A63DFE"/>
    <w:rsid w:val="00A718FB"/>
    <w:rsid w:val="00A841C1"/>
    <w:rsid w:val="00B56F7D"/>
    <w:rsid w:val="00BE7D81"/>
    <w:rsid w:val="00C17777"/>
    <w:rsid w:val="00CA44A4"/>
    <w:rsid w:val="00E048C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Leszczuk</dc:creator>
  <cp:lastModifiedBy>Marcin Trzebski</cp:lastModifiedBy>
  <cp:revision>2</cp:revision>
  <dcterms:created xsi:type="dcterms:W3CDTF">2022-07-18T06:50:00Z</dcterms:created>
  <dcterms:modified xsi:type="dcterms:W3CDTF">2022-07-18T06:50:00Z</dcterms:modified>
</cp:coreProperties>
</file>