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8FCC6" w14:textId="24C24646" w:rsidR="007D64FB" w:rsidRDefault="00C8077C">
      <w:r>
        <w:t xml:space="preserve">Prawidłowe przekroje poprzeczne znajdują się w pliku pn. </w:t>
      </w:r>
      <w:r w:rsidRPr="00C8077C">
        <w:t>2024 - 06_Przekroje poprzeczne_Mikoszki POPRZECZKI ( korekta)</w:t>
      </w:r>
    </w:p>
    <w:sectPr w:rsidR="007D6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DE"/>
    <w:rsid w:val="007536DE"/>
    <w:rsid w:val="007D64FB"/>
    <w:rsid w:val="00C8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7C78"/>
  <w15:chartTrackingRefBased/>
  <w15:docId w15:val="{A58A8B59-BA14-48DD-A454-8151A285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Pawlak</dc:creator>
  <cp:keywords/>
  <dc:description/>
  <cp:lastModifiedBy>Patryk Pawlak</cp:lastModifiedBy>
  <cp:revision>3</cp:revision>
  <dcterms:created xsi:type="dcterms:W3CDTF">2024-03-29T11:39:00Z</dcterms:created>
  <dcterms:modified xsi:type="dcterms:W3CDTF">2024-03-29T11:40:00Z</dcterms:modified>
</cp:coreProperties>
</file>