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92C3" w14:textId="45EA9D4A" w:rsidR="00CB329F" w:rsidRPr="00FB279A" w:rsidRDefault="00941679" w:rsidP="00CB329F">
      <w:pPr>
        <w:keepNext/>
        <w:spacing w:before="600" w:after="6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8"/>
          <w:lang w:eastAsia="pl-PL"/>
        </w:rPr>
      </w:pPr>
      <w:r>
        <w:rPr>
          <w:rFonts w:eastAsia="Times New Roman" w:cstheme="minorHAnsi"/>
          <w:b/>
          <w:kern w:val="28"/>
          <w:sz w:val="28"/>
          <w:szCs w:val="28"/>
          <w:lang w:eastAsia="pl-PL"/>
        </w:rPr>
        <w:t xml:space="preserve">                 </w:t>
      </w:r>
      <w:r w:rsidR="00CB329F" w:rsidRPr="00FB279A">
        <w:rPr>
          <w:rFonts w:eastAsia="Times New Roman" w:cstheme="minorHAnsi"/>
          <w:b/>
          <w:kern w:val="28"/>
          <w:sz w:val="28"/>
          <w:szCs w:val="28"/>
          <w:lang w:eastAsia="pl-PL"/>
        </w:rPr>
        <w:t xml:space="preserve">OGŁOSZENIE </w:t>
      </w:r>
    </w:p>
    <w:p w14:paraId="3F69236C" w14:textId="730F481B" w:rsidR="00CB329F" w:rsidRPr="00FB279A" w:rsidRDefault="00CB329F" w:rsidP="00CB329F">
      <w:pPr>
        <w:spacing w:after="36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B279A">
        <w:rPr>
          <w:rFonts w:eastAsia="Times New Roman" w:cstheme="minorHAnsi"/>
          <w:b/>
          <w:sz w:val="28"/>
          <w:szCs w:val="28"/>
          <w:lang w:eastAsia="pl-PL"/>
        </w:rPr>
        <w:t xml:space="preserve">o </w:t>
      </w:r>
      <w:r w:rsidR="009A7279" w:rsidRPr="00FB279A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4D65EA" w:rsidRPr="00FB279A">
        <w:rPr>
          <w:rFonts w:eastAsia="Times New Roman" w:cstheme="minorHAnsi"/>
          <w:b/>
          <w:sz w:val="28"/>
          <w:szCs w:val="28"/>
          <w:lang w:eastAsia="pl-PL"/>
        </w:rPr>
        <w:t xml:space="preserve">wyborze oferty najkorzystniejszej </w:t>
      </w:r>
      <w:r w:rsidR="009A7279" w:rsidRPr="00FB279A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p w14:paraId="19EADE9E" w14:textId="62B122A5" w:rsidR="00D55757" w:rsidRPr="00EC266C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                        </w:t>
      </w:r>
      <w:r w:rsidR="00A65F6B"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 </w:t>
      </w: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Powiat Krotoszyński reprezentowany  przez </w:t>
      </w:r>
    </w:p>
    <w:p w14:paraId="626B24C5" w14:textId="4C8DEB6F" w:rsidR="00D55757" w:rsidRPr="00EC266C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                                            </w:t>
      </w:r>
      <w:r w:rsidR="00A65F6B"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Zarząd Powiatu Krotoszyńskiego</w:t>
      </w:r>
    </w:p>
    <w:p w14:paraId="436E7D72" w14:textId="204F5380" w:rsidR="00D55757" w:rsidRPr="00EC266C" w:rsidRDefault="00BD68D4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>u</w:t>
      </w:r>
      <w:r w:rsidR="00D55757"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>l. 56 Pułku Piechoty Wlkp. 10</w:t>
      </w:r>
    </w:p>
    <w:p w14:paraId="00CF5D21" w14:textId="77777777" w:rsidR="00D55757" w:rsidRPr="00EC266C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>63-700 Krotoszyn</w:t>
      </w:r>
    </w:p>
    <w:p w14:paraId="2E345EE1" w14:textId="77777777" w:rsidR="00D55757" w:rsidRPr="00EC266C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Tel.  62 725-42-56 </w:t>
      </w:r>
    </w:p>
    <w:p w14:paraId="2A28B7CE" w14:textId="77777777" w:rsidR="00D55757" w:rsidRPr="00EC266C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r w:rsidRPr="00EC266C">
        <w:rPr>
          <w:rFonts w:eastAsia="Times New Roman" w:cstheme="minorHAnsi"/>
          <w:b/>
          <w:kern w:val="1"/>
          <w:sz w:val="24"/>
          <w:szCs w:val="24"/>
          <w:lang w:eastAsia="ar-SA"/>
        </w:rPr>
        <w:t>Fax  62  725-34-23</w:t>
      </w:r>
    </w:p>
    <w:p w14:paraId="7720258C" w14:textId="77777777" w:rsidR="00D55757" w:rsidRPr="00EC266C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strona</w:t>
      </w:r>
      <w:proofErr w:type="spellEnd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:</w:t>
      </w:r>
      <w:r w:rsidRPr="00EC266C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EC266C">
        <w:rPr>
          <w:rFonts w:eastAsia="Times New Roman" w:cstheme="minorHAnsi"/>
          <w:b/>
          <w:color w:val="3366FF"/>
          <w:kern w:val="1"/>
          <w:sz w:val="24"/>
          <w:szCs w:val="24"/>
          <w:lang w:val="de-DE" w:eastAsia="ar-SA"/>
        </w:rPr>
        <w:t>www.powiat-krotoszyn.pl</w:t>
      </w:r>
    </w:p>
    <w:p w14:paraId="274D6DE6" w14:textId="77777777" w:rsidR="00D55757" w:rsidRPr="00EC266C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e–mail :  </w:t>
      </w:r>
      <w:hyperlink r:id="rId7" w:history="1">
        <w:r w:rsidRPr="00EC266C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przetargi@starostwo.krotoszyn.pl</w:t>
        </w:r>
      </w:hyperlink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607DE05A" w14:textId="77777777" w:rsidR="00D55757" w:rsidRPr="00EC266C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kern w:val="1"/>
          <w:sz w:val="24"/>
          <w:szCs w:val="24"/>
          <w:u w:val="single"/>
          <w:lang w:eastAsia="ar-SA"/>
        </w:rPr>
      </w:pPr>
      <w:proofErr w:type="spellStart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platformy</w:t>
      </w:r>
      <w:proofErr w:type="spellEnd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zakupowej</w:t>
      </w:r>
      <w:proofErr w:type="spellEnd"/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</w:t>
      </w:r>
      <w:hyperlink r:id="rId8" w:history="1">
        <w:r w:rsidRPr="00EC266C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https://platformazakupowa.pl/pn/powiat_krotoszyn</w:t>
        </w:r>
      </w:hyperlink>
      <w:r w:rsidRPr="00EC266C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24B8886D" w14:textId="77777777" w:rsidR="00CB329F" w:rsidRPr="00EC266C" w:rsidRDefault="00CB329F" w:rsidP="00CB329F">
      <w:pPr>
        <w:spacing w:after="0" w:line="240" w:lineRule="auto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</w:p>
    <w:p w14:paraId="565682C1" w14:textId="77777777" w:rsidR="00CB329F" w:rsidRPr="00EC266C" w:rsidRDefault="00CB329F" w:rsidP="00CB329F">
      <w:pPr>
        <w:spacing w:after="0" w:line="240" w:lineRule="auto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val="de-DE" w:eastAsia="pl-PL"/>
        </w:rPr>
      </w:pPr>
    </w:p>
    <w:p w14:paraId="6E88A371" w14:textId="32C4D2C0" w:rsidR="00CF1B04" w:rsidRPr="00CF1B04" w:rsidRDefault="00CB329F" w:rsidP="00CF1B0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67306733"/>
      <w:r w:rsidRPr="00EC266C">
        <w:rPr>
          <w:rFonts w:cstheme="minorHAnsi"/>
          <w:sz w:val="24"/>
          <w:szCs w:val="24"/>
        </w:rPr>
        <w:t xml:space="preserve">Dotyczy postępowania na </w:t>
      </w:r>
      <w:bookmarkStart w:id="1" w:name="_Hlk167692971"/>
      <w:bookmarkStart w:id="2" w:name="_Hlk65503495"/>
      <w:r w:rsidR="00CF1B04" w:rsidRPr="00CF1B04">
        <w:rPr>
          <w:rFonts w:eastAsia="Times New Roman" w:cstheme="minorHAnsi"/>
          <w:b/>
          <w:bCs/>
          <w:sz w:val="24"/>
          <w:szCs w:val="24"/>
          <w:lang w:eastAsia="pl-PL"/>
        </w:rPr>
        <w:t>Usuwanie wyrobów zawierających azbest z terenu Powiatu Krotoszyńskiego w roku 2024</w:t>
      </w:r>
      <w:r w:rsidR="00CF1B04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bookmarkEnd w:id="1"/>
    <w:bookmarkEnd w:id="2"/>
    <w:p w14:paraId="2F3738D3" w14:textId="68884BE9" w:rsidR="00CB329F" w:rsidRPr="00EC266C" w:rsidRDefault="00CB329F" w:rsidP="00CC0CD3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EC266C">
        <w:rPr>
          <w:rFonts w:cstheme="minorHAnsi"/>
          <w:bCs/>
          <w:sz w:val="24"/>
          <w:szCs w:val="24"/>
        </w:rPr>
        <w:t xml:space="preserve"> W ww. postępowaniu </w:t>
      </w:r>
      <w:r w:rsidR="00AE5956" w:rsidRPr="00EC266C">
        <w:rPr>
          <w:rFonts w:cstheme="minorHAnsi"/>
          <w:bCs/>
          <w:sz w:val="24"/>
          <w:szCs w:val="24"/>
        </w:rPr>
        <w:t xml:space="preserve"> złożono następując</w:t>
      </w:r>
      <w:r w:rsidR="00B2760A" w:rsidRPr="00EC266C">
        <w:rPr>
          <w:rFonts w:cstheme="minorHAnsi"/>
          <w:bCs/>
          <w:sz w:val="24"/>
          <w:szCs w:val="24"/>
        </w:rPr>
        <w:t>e</w:t>
      </w:r>
      <w:r w:rsidR="00AE5956" w:rsidRPr="00EC266C">
        <w:rPr>
          <w:rFonts w:cstheme="minorHAnsi"/>
          <w:bCs/>
          <w:sz w:val="24"/>
          <w:szCs w:val="24"/>
        </w:rPr>
        <w:t xml:space="preserve"> ofert</w:t>
      </w:r>
      <w:r w:rsidR="00B2760A" w:rsidRPr="00EC266C">
        <w:rPr>
          <w:rFonts w:cstheme="minorHAnsi"/>
          <w:bCs/>
          <w:sz w:val="24"/>
          <w:szCs w:val="24"/>
        </w:rPr>
        <w:t>y</w:t>
      </w:r>
      <w:r w:rsidR="00AE5956" w:rsidRPr="00EC266C">
        <w:rPr>
          <w:rFonts w:cstheme="minorHAnsi"/>
          <w:bCs/>
          <w:sz w:val="24"/>
          <w:szCs w:val="24"/>
        </w:rPr>
        <w:t>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przedmiotu zamówienia &#10;1 Radosław Rokosz&#10;Firma Remontowo-Budowlana RAGAR&#10;Os. Tysiąclecia 35/16&#10;31-610 Kraków &#10;&#10;275.864,40 &#10;&#10;do 23.08.2024 r.&#10;&#10;2 ECO-POL Sp. z o.o.&#10;Ul. Dworcowa 9&#10;86-120 Pruszcz &#10;241.900,00 &#10;do 23.08.2024 r.&#10;3 REVOL Sp. z o.o.&#10;Ul. Św. Teresy 106/10&#10;91-341 Łódź &#10;229.813,20 &#10;do  23.08.2024 r.&#10;4 EKO TW Sp. z o.o.&#10;Czermin 67a&#10;63-304 Czermin &#10;194.832,00 &#10;do  23.08.2024 r.&#10;5 LOGISTKA ODPADÓW – REALIZACJE Sp. z.o.o.&#10;Ul. Szklana 20&#10;43-300 Bielsko-Biała &#10;234.241,20 &#10;do  23.08.2024 r.&#10;&#10;"/>
      </w:tblPr>
      <w:tblGrid>
        <w:gridCol w:w="851"/>
        <w:gridCol w:w="4395"/>
        <w:gridCol w:w="2126"/>
        <w:gridCol w:w="2693"/>
      </w:tblGrid>
      <w:tr w:rsidR="00CF1B04" w:rsidRPr="00B435D8" w14:paraId="10B66C35" w14:textId="77777777" w:rsidTr="00717BBF">
        <w:tc>
          <w:tcPr>
            <w:tcW w:w="851" w:type="dxa"/>
            <w:shd w:val="clear" w:color="auto" w:fill="auto"/>
            <w:vAlign w:val="center"/>
          </w:tcPr>
          <w:p w14:paraId="1E1A60DB" w14:textId="77777777" w:rsidR="00CF1B04" w:rsidRPr="00B435D8" w:rsidRDefault="00CF1B04" w:rsidP="00717BB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bookmarkStart w:id="3" w:name="_Hlk483566794"/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027DE8" w14:textId="77777777" w:rsidR="00CF1B04" w:rsidRPr="00B435D8" w:rsidRDefault="00CF1B04" w:rsidP="00717BB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A53100" w14:textId="77777777" w:rsidR="00CF1B04" w:rsidRPr="00B435D8" w:rsidRDefault="00CF1B04" w:rsidP="00717BB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0B55D9CB" w14:textId="77777777" w:rsidR="00CF1B04" w:rsidRPr="00B435D8" w:rsidRDefault="00CF1B04" w:rsidP="00717BB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0FFE8" w14:textId="7924A34B" w:rsidR="00CF1B04" w:rsidRPr="00B435D8" w:rsidRDefault="00CF1B04" w:rsidP="00717BB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Termin realizacji przedmiotu zamówienia</w:t>
            </w:r>
            <w:r w:rsidR="00670904">
              <w:rPr>
                <w:rFonts w:eastAsia="Times New Roman" w:cstheme="minorHAnsi"/>
                <w:b/>
                <w:i/>
                <w:lang w:eastAsia="pl-PL"/>
              </w:rPr>
              <w:t xml:space="preserve"> podstawowego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t xml:space="preserve"> </w:t>
            </w:r>
          </w:p>
        </w:tc>
      </w:tr>
      <w:tr w:rsidR="00CF1B04" w:rsidRPr="00B435D8" w14:paraId="581ECE6A" w14:textId="77777777" w:rsidTr="00717BBF">
        <w:tc>
          <w:tcPr>
            <w:tcW w:w="851" w:type="dxa"/>
            <w:shd w:val="clear" w:color="auto" w:fill="auto"/>
          </w:tcPr>
          <w:p w14:paraId="4161E9B9" w14:textId="77777777" w:rsidR="00CF1B04" w:rsidRPr="0097003E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64502816" w14:textId="77777777" w:rsidR="00CF1B04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Radosław Rokosz</w:t>
            </w:r>
          </w:p>
          <w:p w14:paraId="721EB193" w14:textId="77777777" w:rsidR="00CF1B04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Firma Remontowo-Budowlana RAGAR</w:t>
            </w:r>
          </w:p>
          <w:p w14:paraId="1E8F4F96" w14:textId="77777777" w:rsidR="00CF1B04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Os. Tysiąclecia 35/16</w:t>
            </w:r>
          </w:p>
          <w:p w14:paraId="7AECF8A4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31-610 Kraków</w:t>
            </w:r>
          </w:p>
        </w:tc>
        <w:tc>
          <w:tcPr>
            <w:tcW w:w="2126" w:type="dxa"/>
            <w:shd w:val="clear" w:color="auto" w:fill="auto"/>
          </w:tcPr>
          <w:p w14:paraId="700BB2E5" w14:textId="77777777" w:rsidR="00CF1B04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BDAFD32" w14:textId="77777777" w:rsidR="00CF1B04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B302055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275.864,40</w:t>
            </w:r>
          </w:p>
        </w:tc>
        <w:tc>
          <w:tcPr>
            <w:tcW w:w="2693" w:type="dxa"/>
            <w:shd w:val="clear" w:color="auto" w:fill="auto"/>
          </w:tcPr>
          <w:p w14:paraId="30554D6C" w14:textId="77777777" w:rsidR="00CF1B04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387FB7B" w14:textId="77777777" w:rsidR="00CF1B04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2C76FF5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 23.08.2024 r.</w:t>
            </w:r>
          </w:p>
        </w:tc>
      </w:tr>
      <w:tr w:rsidR="00CF1B04" w:rsidRPr="00B435D8" w14:paraId="00DD9996" w14:textId="77777777" w:rsidTr="00717BBF">
        <w:tc>
          <w:tcPr>
            <w:tcW w:w="851" w:type="dxa"/>
            <w:shd w:val="clear" w:color="auto" w:fill="auto"/>
          </w:tcPr>
          <w:p w14:paraId="30E18C21" w14:textId="77777777" w:rsidR="00CF1B04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7C99CBD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6C8ED4D3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ECO-POL Sp. z o.o.</w:t>
            </w:r>
          </w:p>
          <w:p w14:paraId="3E879E82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Ul. Dworcowa 9</w:t>
            </w:r>
          </w:p>
          <w:p w14:paraId="73D8C4CE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86-120 Pruszcz</w:t>
            </w:r>
          </w:p>
        </w:tc>
        <w:tc>
          <w:tcPr>
            <w:tcW w:w="2126" w:type="dxa"/>
            <w:shd w:val="clear" w:color="auto" w:fill="auto"/>
          </w:tcPr>
          <w:p w14:paraId="5E02FC09" w14:textId="77777777" w:rsidR="00CF1B04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38BC002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241.900,00</w:t>
            </w:r>
          </w:p>
        </w:tc>
        <w:tc>
          <w:tcPr>
            <w:tcW w:w="2693" w:type="dxa"/>
            <w:shd w:val="clear" w:color="auto" w:fill="auto"/>
          </w:tcPr>
          <w:p w14:paraId="1351E54B" w14:textId="77777777" w:rsidR="00CF1B04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7D63C8C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 23.08.2024 r.</w:t>
            </w:r>
          </w:p>
        </w:tc>
      </w:tr>
      <w:tr w:rsidR="00CF1B04" w:rsidRPr="00B435D8" w14:paraId="3B870A9F" w14:textId="77777777" w:rsidTr="00717BBF">
        <w:tc>
          <w:tcPr>
            <w:tcW w:w="851" w:type="dxa"/>
            <w:shd w:val="clear" w:color="auto" w:fill="auto"/>
          </w:tcPr>
          <w:p w14:paraId="5059B0FC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1BE794CF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REVOL Sp. z o.o.</w:t>
            </w:r>
          </w:p>
          <w:p w14:paraId="1E447F4D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Ul. </w:t>
            </w:r>
            <w:r>
              <w:rPr>
                <w:rFonts w:eastAsia="Times New Roman" w:cstheme="minorHAnsi"/>
                <w:lang w:eastAsia="pl-PL"/>
              </w:rPr>
              <w:t>Św. Teresy 106/10</w:t>
            </w:r>
          </w:p>
          <w:p w14:paraId="44D465FE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91-341</w:t>
            </w:r>
            <w:r w:rsidRPr="00B435D8">
              <w:rPr>
                <w:rFonts w:eastAsia="Times New Roman" w:cstheme="minorHAnsi"/>
                <w:lang w:eastAsia="pl-PL"/>
              </w:rPr>
              <w:t xml:space="preserve"> Łódź</w:t>
            </w:r>
          </w:p>
        </w:tc>
        <w:tc>
          <w:tcPr>
            <w:tcW w:w="2126" w:type="dxa"/>
            <w:shd w:val="clear" w:color="auto" w:fill="auto"/>
          </w:tcPr>
          <w:p w14:paraId="2359A3E2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0F0CA13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229.813,20</w:t>
            </w:r>
          </w:p>
        </w:tc>
        <w:tc>
          <w:tcPr>
            <w:tcW w:w="2693" w:type="dxa"/>
            <w:shd w:val="clear" w:color="auto" w:fill="auto"/>
          </w:tcPr>
          <w:p w14:paraId="708524D9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EE392E4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>
              <w:rPr>
                <w:rFonts w:eastAsia="Times New Roman" w:cstheme="minorHAnsi"/>
                <w:lang w:eastAsia="pl-PL"/>
              </w:rPr>
              <w:t>23.08.2024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CF1B04" w:rsidRPr="00B435D8" w14:paraId="1AA2BBDF" w14:textId="77777777" w:rsidTr="00717BBF">
        <w:tc>
          <w:tcPr>
            <w:tcW w:w="851" w:type="dxa"/>
            <w:shd w:val="clear" w:color="auto" w:fill="auto"/>
          </w:tcPr>
          <w:p w14:paraId="46AF4EC7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4E6DFA0A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EKO TW Sp. z o.o.</w:t>
            </w:r>
          </w:p>
          <w:p w14:paraId="6C1E31FD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Czermin 67a</w:t>
            </w:r>
          </w:p>
          <w:p w14:paraId="5D70A760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63-304 Czermin</w:t>
            </w:r>
          </w:p>
        </w:tc>
        <w:tc>
          <w:tcPr>
            <w:tcW w:w="2126" w:type="dxa"/>
            <w:shd w:val="clear" w:color="auto" w:fill="auto"/>
          </w:tcPr>
          <w:p w14:paraId="45D20071" w14:textId="77777777" w:rsidR="00CF1B04" w:rsidRPr="00B435D8" w:rsidRDefault="00CF1B04" w:rsidP="0086033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67BE7A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194.832,00</w:t>
            </w:r>
          </w:p>
        </w:tc>
        <w:tc>
          <w:tcPr>
            <w:tcW w:w="2693" w:type="dxa"/>
            <w:shd w:val="clear" w:color="auto" w:fill="auto"/>
          </w:tcPr>
          <w:p w14:paraId="3B03167A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0821D17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>
              <w:rPr>
                <w:rFonts w:eastAsia="Times New Roman" w:cstheme="minorHAnsi"/>
                <w:lang w:eastAsia="pl-PL"/>
              </w:rPr>
              <w:t>23.08.2024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CF1B04" w:rsidRPr="00B435D8" w14:paraId="31305533" w14:textId="77777777" w:rsidTr="00717BBF">
        <w:tc>
          <w:tcPr>
            <w:tcW w:w="851" w:type="dxa"/>
            <w:shd w:val="clear" w:color="auto" w:fill="auto"/>
          </w:tcPr>
          <w:p w14:paraId="700E1C8C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686A1796" w14:textId="77777777" w:rsidR="00CF1B04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LOGISTKA ODPADÓW – REALIZACJE Sp. z.o.o.</w:t>
            </w:r>
          </w:p>
          <w:p w14:paraId="4917CD4D" w14:textId="77777777" w:rsidR="00CF1B04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Szklana 20</w:t>
            </w:r>
          </w:p>
          <w:p w14:paraId="312BEDD2" w14:textId="77777777" w:rsidR="00CF1B04" w:rsidRPr="00B435D8" w:rsidRDefault="00CF1B04" w:rsidP="0086033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43-300 Bielsko-Biała</w:t>
            </w:r>
          </w:p>
        </w:tc>
        <w:tc>
          <w:tcPr>
            <w:tcW w:w="2126" w:type="dxa"/>
            <w:shd w:val="clear" w:color="auto" w:fill="auto"/>
          </w:tcPr>
          <w:p w14:paraId="7D4F6BE0" w14:textId="77777777" w:rsidR="00CF1B04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AEA615D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234.241,20</w:t>
            </w:r>
          </w:p>
        </w:tc>
        <w:tc>
          <w:tcPr>
            <w:tcW w:w="2693" w:type="dxa"/>
            <w:shd w:val="clear" w:color="auto" w:fill="auto"/>
          </w:tcPr>
          <w:p w14:paraId="3CA629B1" w14:textId="77777777" w:rsidR="00CF1B04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D9A3D59" w14:textId="77777777" w:rsidR="00CF1B04" w:rsidRPr="00B435D8" w:rsidRDefault="00CF1B04" w:rsidP="0086033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do  </w:t>
            </w:r>
            <w:r>
              <w:rPr>
                <w:rFonts w:eastAsia="Times New Roman" w:cstheme="minorHAnsi"/>
                <w:lang w:eastAsia="pl-PL"/>
              </w:rPr>
              <w:t>23.08.2024</w:t>
            </w:r>
            <w:r w:rsidRPr="00B435D8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bookmarkEnd w:id="3"/>
    </w:tbl>
    <w:p w14:paraId="419472CA" w14:textId="77777777" w:rsidR="0086033B" w:rsidRDefault="0086033B" w:rsidP="00CC0CD3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</w:p>
    <w:p w14:paraId="063D0CF6" w14:textId="103AF9F9" w:rsidR="00B2760A" w:rsidRPr="00EC266C" w:rsidRDefault="0025547F" w:rsidP="00CC0CD3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EC266C">
        <w:rPr>
          <w:rFonts w:cstheme="minorHAnsi"/>
          <w:bCs/>
          <w:sz w:val="24"/>
          <w:szCs w:val="24"/>
        </w:rPr>
        <w:t>Punktacja przyznana ofert</w:t>
      </w:r>
      <w:r w:rsidR="00FC1B79" w:rsidRPr="00EC266C">
        <w:rPr>
          <w:rFonts w:cstheme="minorHAnsi"/>
          <w:bCs/>
          <w:sz w:val="24"/>
          <w:szCs w:val="24"/>
        </w:rPr>
        <w:t>om</w:t>
      </w:r>
      <w:r w:rsidRPr="00EC266C">
        <w:rPr>
          <w:rFonts w:cstheme="minorHAnsi"/>
          <w:bCs/>
          <w:sz w:val="24"/>
          <w:szCs w:val="24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Nazwa kryterium – uzyskana liczba punktów Razem otrzymane punkty&#10;1 Radosław Rokosz&#10;Firma Remontowo-Budowlana RAGAR&#10;Os. Tysiąclecia 35/16&#10;31-610 Kraków Cena – 49,98 pkt&#10;Termin realizacji zamówienia podstawowego– 40,00 pkt. &#10;89,98 pkt.&#10;2 ECO-POL Sp. z o.o.&#10;Ul. Dworcowa 9&#10;86-120 Pruszcz Cena – 57,00 pkt.&#10;Termin realizacji zamówienia podstawowego – 40,00 pkt.  &#10;97,00 pkt.&#10;3 REVOL Sp. z o.o.&#10;Ul. Św. Teresy 106/10&#10;91-341 Łódź Cena – 60,00 pkt.&#10;Termin realizacji zamówienia podstawowego – 40,00 pkt.  &#10;100,00 pkt.&#10;4 EKO TW Sp. z o.o.&#10;Czermin 67a&#10;63-304 Czermin &#10;OFERTA ODRZUCONA&#10;5 LOGISTKA ODPADÓW – REALIZACJE Sp. z.o.o.&#10;Ul. Szklana 20&#10;43-300 Bielsko-Biała Cena – 58,87 pkt.&#10;Termin realizacji zamówienia podstawowego – 40,00 pkt. 98,87 pkt. &#10;&#10;"/>
      </w:tblPr>
      <w:tblGrid>
        <w:gridCol w:w="851"/>
        <w:gridCol w:w="4364"/>
        <w:gridCol w:w="3149"/>
        <w:gridCol w:w="1701"/>
      </w:tblGrid>
      <w:tr w:rsidR="0025547F" w:rsidRPr="00EC266C" w14:paraId="5AF84D0D" w14:textId="77777777" w:rsidTr="00FB279A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4A1F1653" w14:textId="77777777" w:rsidR="0025547F" w:rsidRPr="00EC266C" w:rsidRDefault="0025547F" w:rsidP="00C7192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lastRenderedPageBreak/>
              <w:t>Nr oferty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25A83FAD" w14:textId="77777777" w:rsidR="0025547F" w:rsidRPr="00EC266C" w:rsidRDefault="0025547F" w:rsidP="00C7192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EC266C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29F9B4D" w14:textId="77777777" w:rsidR="0025547F" w:rsidRPr="00EC266C" w:rsidRDefault="0025547F" w:rsidP="00C7192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5AF72" w14:textId="77777777" w:rsidR="0025547F" w:rsidRPr="00EC266C" w:rsidRDefault="0025547F" w:rsidP="00C7192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CF1B04" w:rsidRPr="00EC266C" w14:paraId="25859928" w14:textId="77777777" w:rsidTr="00FB279A">
        <w:trPr>
          <w:trHeight w:val="366"/>
        </w:trPr>
        <w:tc>
          <w:tcPr>
            <w:tcW w:w="851" w:type="dxa"/>
            <w:shd w:val="clear" w:color="auto" w:fill="auto"/>
          </w:tcPr>
          <w:p w14:paraId="02B0E51D" w14:textId="17C907DD" w:rsidR="00CF1B04" w:rsidRPr="00EC266C" w:rsidRDefault="00CF1B04" w:rsidP="00CF1B0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364" w:type="dxa"/>
            <w:shd w:val="clear" w:color="auto" w:fill="auto"/>
          </w:tcPr>
          <w:p w14:paraId="6E50D5A6" w14:textId="77777777" w:rsidR="00CF1B04" w:rsidRDefault="00CF1B04" w:rsidP="00CF1B04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Radosław Rokosz</w:t>
            </w:r>
          </w:p>
          <w:p w14:paraId="2E2121F7" w14:textId="77777777" w:rsidR="00CF1B04" w:rsidRDefault="00CF1B04" w:rsidP="00CF1B04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Firma Remontowo-Budowlana RAGAR</w:t>
            </w:r>
          </w:p>
          <w:p w14:paraId="4820C07F" w14:textId="77777777" w:rsidR="00CF1B04" w:rsidRDefault="00CF1B04" w:rsidP="00CF1B04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Os. Tysiąclecia 35/16</w:t>
            </w:r>
          </w:p>
          <w:p w14:paraId="6638DBE1" w14:textId="2B8591B8" w:rsidR="00CF1B04" w:rsidRPr="00EC266C" w:rsidRDefault="00CF1B04" w:rsidP="00CF1B0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31-610 Kraków</w:t>
            </w:r>
          </w:p>
        </w:tc>
        <w:tc>
          <w:tcPr>
            <w:tcW w:w="3149" w:type="dxa"/>
            <w:shd w:val="clear" w:color="auto" w:fill="auto"/>
          </w:tcPr>
          <w:p w14:paraId="2E5834CF" w14:textId="72721151" w:rsidR="00CF1B04" w:rsidRPr="00EC266C" w:rsidRDefault="00CF1B04" w:rsidP="00CF1B04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– </w:t>
            </w:r>
            <w:r w:rsidR="00670904">
              <w:rPr>
                <w:rFonts w:eastAsia="Times New Roman" w:cstheme="minorHAnsi"/>
                <w:sz w:val="24"/>
                <w:szCs w:val="24"/>
                <w:lang w:eastAsia="pl-PL"/>
              </w:rPr>
              <w:t>49,98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</w:t>
            </w:r>
          </w:p>
          <w:p w14:paraId="49C3138E" w14:textId="1381CEB9" w:rsidR="00CF1B04" w:rsidRPr="00EC266C" w:rsidRDefault="00CF1B04" w:rsidP="00CF1B04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zamówienia podstawowego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>– 40,00 pkt.</w:t>
            </w:r>
          </w:p>
        </w:tc>
        <w:tc>
          <w:tcPr>
            <w:tcW w:w="1701" w:type="dxa"/>
          </w:tcPr>
          <w:p w14:paraId="036A3F2A" w14:textId="77777777" w:rsidR="00CF1B04" w:rsidRPr="00EC266C" w:rsidRDefault="00CF1B04" w:rsidP="00CF1B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BD2153C" w14:textId="300A793A" w:rsidR="00CF1B04" w:rsidRPr="00EC266C" w:rsidRDefault="00670904" w:rsidP="00CF1B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89,98</w:t>
            </w:r>
            <w:r w:rsidR="00CF1B04" w:rsidRPr="00EC266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CF1B04" w:rsidRPr="00EC266C" w14:paraId="3FD12E79" w14:textId="77777777" w:rsidTr="00FB279A">
        <w:trPr>
          <w:trHeight w:val="366"/>
        </w:trPr>
        <w:tc>
          <w:tcPr>
            <w:tcW w:w="851" w:type="dxa"/>
            <w:shd w:val="clear" w:color="auto" w:fill="auto"/>
          </w:tcPr>
          <w:p w14:paraId="1DCCBDD2" w14:textId="26FF0F35" w:rsidR="00CF1B04" w:rsidRPr="00EC266C" w:rsidRDefault="00CF1B04" w:rsidP="00CF1B0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364" w:type="dxa"/>
            <w:shd w:val="clear" w:color="auto" w:fill="auto"/>
          </w:tcPr>
          <w:p w14:paraId="3E34018E" w14:textId="77777777" w:rsidR="00CF1B04" w:rsidRPr="00B435D8" w:rsidRDefault="00CF1B04" w:rsidP="00CF1B04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ECO-POL Sp. z o.o.</w:t>
            </w:r>
          </w:p>
          <w:p w14:paraId="6C2C89E3" w14:textId="77777777" w:rsidR="00CF1B04" w:rsidRPr="00B435D8" w:rsidRDefault="00CF1B04" w:rsidP="00CF1B04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Ul. Dworcowa 9</w:t>
            </w:r>
          </w:p>
          <w:p w14:paraId="529AF668" w14:textId="03B2B97D" w:rsidR="00CF1B04" w:rsidRPr="00EC266C" w:rsidRDefault="00CF1B04" w:rsidP="00CF1B0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86-120 Pruszcz</w:t>
            </w:r>
          </w:p>
        </w:tc>
        <w:tc>
          <w:tcPr>
            <w:tcW w:w="3149" w:type="dxa"/>
            <w:shd w:val="clear" w:color="auto" w:fill="auto"/>
          </w:tcPr>
          <w:p w14:paraId="435A39E8" w14:textId="05434163" w:rsidR="00CF1B04" w:rsidRPr="00EC266C" w:rsidRDefault="00CF1B04" w:rsidP="00CF1B04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– </w:t>
            </w:r>
            <w:r w:rsidR="00670904">
              <w:rPr>
                <w:rFonts w:eastAsia="Times New Roman" w:cstheme="minorHAnsi"/>
                <w:sz w:val="24"/>
                <w:szCs w:val="24"/>
                <w:lang w:eastAsia="pl-PL"/>
              </w:rPr>
              <w:t>57,00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1DEBDACF" w14:textId="515D32A0" w:rsidR="00CF1B04" w:rsidRPr="00EC266C" w:rsidRDefault="00CF1B04" w:rsidP="00CF1B04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zamówienia podstawowego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40,00 pkt. </w:t>
            </w:r>
          </w:p>
        </w:tc>
        <w:tc>
          <w:tcPr>
            <w:tcW w:w="1701" w:type="dxa"/>
          </w:tcPr>
          <w:p w14:paraId="7F56F7CD" w14:textId="77777777" w:rsidR="00CF1B04" w:rsidRPr="00EC266C" w:rsidRDefault="00CF1B04" w:rsidP="00CF1B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C3607AB" w14:textId="0C00F88F" w:rsidR="00CF1B04" w:rsidRPr="00EC266C" w:rsidRDefault="00670904" w:rsidP="00CF1B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97,00</w:t>
            </w:r>
            <w:r w:rsidR="00CF1B04" w:rsidRPr="00EC266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CF1B04" w:rsidRPr="00EC266C" w14:paraId="593A15D6" w14:textId="77777777" w:rsidTr="00FB279A">
        <w:trPr>
          <w:trHeight w:val="366"/>
        </w:trPr>
        <w:tc>
          <w:tcPr>
            <w:tcW w:w="851" w:type="dxa"/>
            <w:shd w:val="clear" w:color="auto" w:fill="auto"/>
          </w:tcPr>
          <w:p w14:paraId="7AA3D648" w14:textId="4D558764" w:rsidR="00CF1B04" w:rsidRPr="00EC266C" w:rsidRDefault="00CF1B04" w:rsidP="00CF1B0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364" w:type="dxa"/>
            <w:shd w:val="clear" w:color="auto" w:fill="auto"/>
          </w:tcPr>
          <w:p w14:paraId="7A8292CD" w14:textId="77777777" w:rsidR="00CF1B04" w:rsidRPr="00B435D8" w:rsidRDefault="00CF1B04" w:rsidP="00CF1B04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REVOL Sp. z o.o.</w:t>
            </w:r>
          </w:p>
          <w:p w14:paraId="7E46AA9F" w14:textId="77777777" w:rsidR="00CF1B04" w:rsidRPr="00B435D8" w:rsidRDefault="00CF1B04" w:rsidP="00CF1B04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 xml:space="preserve">Ul. </w:t>
            </w:r>
            <w:r>
              <w:rPr>
                <w:rFonts w:eastAsia="Times New Roman" w:cstheme="minorHAnsi"/>
                <w:lang w:eastAsia="pl-PL"/>
              </w:rPr>
              <w:t>Św. Teresy 106/10</w:t>
            </w:r>
          </w:p>
          <w:p w14:paraId="7A607CBE" w14:textId="780C822E" w:rsidR="00CF1B04" w:rsidRPr="00EC266C" w:rsidRDefault="00CF1B04" w:rsidP="00CF1B0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91-341</w:t>
            </w:r>
            <w:r w:rsidRPr="00B435D8">
              <w:rPr>
                <w:rFonts w:eastAsia="Times New Roman" w:cstheme="minorHAnsi"/>
                <w:lang w:eastAsia="pl-PL"/>
              </w:rPr>
              <w:t xml:space="preserve"> Łódź</w:t>
            </w:r>
          </w:p>
        </w:tc>
        <w:tc>
          <w:tcPr>
            <w:tcW w:w="3149" w:type="dxa"/>
            <w:shd w:val="clear" w:color="auto" w:fill="auto"/>
          </w:tcPr>
          <w:p w14:paraId="10DD6806" w14:textId="60C8369D" w:rsidR="00CF1B04" w:rsidRPr="00EC266C" w:rsidRDefault="00CF1B04" w:rsidP="00CF1B04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– </w:t>
            </w:r>
            <w:r w:rsidR="00670904">
              <w:rPr>
                <w:rFonts w:eastAsia="Times New Roman" w:cstheme="minorHAnsi"/>
                <w:sz w:val="24"/>
                <w:szCs w:val="24"/>
                <w:lang w:eastAsia="pl-PL"/>
              </w:rPr>
              <w:t>60,00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629E7723" w14:textId="6CEC5F0C" w:rsidR="00CF1B04" w:rsidRPr="00EC266C" w:rsidRDefault="00CF1B04" w:rsidP="00CF1B04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zamówienia podstawowego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40,00 pkt. </w:t>
            </w:r>
          </w:p>
        </w:tc>
        <w:tc>
          <w:tcPr>
            <w:tcW w:w="1701" w:type="dxa"/>
          </w:tcPr>
          <w:p w14:paraId="6D31BF8D" w14:textId="77777777" w:rsidR="00CF1B04" w:rsidRPr="00EC266C" w:rsidRDefault="00CF1B04" w:rsidP="00CF1B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44D6C21" w14:textId="74BD8005" w:rsidR="00CF1B04" w:rsidRPr="00EC266C" w:rsidRDefault="00670904" w:rsidP="00CF1B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100,00</w:t>
            </w:r>
            <w:r w:rsidR="00CF1B04" w:rsidRPr="00EC266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670904" w:rsidRPr="00EC266C" w14:paraId="5E22019F" w14:textId="77777777" w:rsidTr="002B7459">
        <w:trPr>
          <w:trHeight w:val="366"/>
        </w:trPr>
        <w:tc>
          <w:tcPr>
            <w:tcW w:w="851" w:type="dxa"/>
            <w:shd w:val="clear" w:color="auto" w:fill="auto"/>
          </w:tcPr>
          <w:p w14:paraId="041D5EA9" w14:textId="60FB4DBC" w:rsidR="00670904" w:rsidRPr="00EC266C" w:rsidRDefault="00670904" w:rsidP="00CF1B0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364" w:type="dxa"/>
            <w:shd w:val="clear" w:color="auto" w:fill="auto"/>
          </w:tcPr>
          <w:p w14:paraId="12EB189F" w14:textId="77777777" w:rsidR="00670904" w:rsidRPr="00B435D8" w:rsidRDefault="00670904" w:rsidP="00CF1B04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EKO TW Sp. z o.o.</w:t>
            </w:r>
          </w:p>
          <w:p w14:paraId="601C539E" w14:textId="77777777" w:rsidR="00670904" w:rsidRPr="00B435D8" w:rsidRDefault="00670904" w:rsidP="00CF1B04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Czermin 67a</w:t>
            </w:r>
          </w:p>
          <w:p w14:paraId="56B2B31E" w14:textId="39C0B5A8" w:rsidR="00670904" w:rsidRPr="00EC266C" w:rsidRDefault="00670904" w:rsidP="00CF1B0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63-304 Czermin</w:t>
            </w:r>
          </w:p>
        </w:tc>
        <w:tc>
          <w:tcPr>
            <w:tcW w:w="4850" w:type="dxa"/>
            <w:gridSpan w:val="2"/>
            <w:shd w:val="clear" w:color="auto" w:fill="auto"/>
          </w:tcPr>
          <w:p w14:paraId="0478DADF" w14:textId="77777777" w:rsidR="00670904" w:rsidRDefault="00670904" w:rsidP="00CF1B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F501428" w14:textId="548D9A23" w:rsidR="00670904" w:rsidRPr="00EC266C" w:rsidRDefault="00670904" w:rsidP="00CF1B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CF1B04" w:rsidRPr="00EC266C" w14:paraId="38CCC887" w14:textId="77777777" w:rsidTr="00FB279A">
        <w:trPr>
          <w:trHeight w:val="366"/>
        </w:trPr>
        <w:tc>
          <w:tcPr>
            <w:tcW w:w="851" w:type="dxa"/>
            <w:shd w:val="clear" w:color="auto" w:fill="auto"/>
          </w:tcPr>
          <w:p w14:paraId="646B5A64" w14:textId="428D1D71" w:rsidR="00CF1B04" w:rsidRPr="00EC266C" w:rsidRDefault="00CF1B04" w:rsidP="00CF1B0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364" w:type="dxa"/>
            <w:shd w:val="clear" w:color="auto" w:fill="auto"/>
          </w:tcPr>
          <w:p w14:paraId="3105BF08" w14:textId="77777777" w:rsidR="00CF1B04" w:rsidRDefault="00CF1B04" w:rsidP="00CF1B04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LOGISTKA ODPADÓW – REALIZACJE Sp. z.o.o.</w:t>
            </w:r>
          </w:p>
          <w:p w14:paraId="447E56F2" w14:textId="77777777" w:rsidR="00CF1B04" w:rsidRDefault="00CF1B04" w:rsidP="00CF1B04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Szklana 20</w:t>
            </w:r>
          </w:p>
          <w:p w14:paraId="77FC5195" w14:textId="3DDA4EDE" w:rsidR="00CF1B04" w:rsidRPr="00EC266C" w:rsidRDefault="00CF1B04" w:rsidP="00CF1B0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43-300 Bielsko-Biała</w:t>
            </w:r>
          </w:p>
        </w:tc>
        <w:tc>
          <w:tcPr>
            <w:tcW w:w="3149" w:type="dxa"/>
            <w:shd w:val="clear" w:color="auto" w:fill="auto"/>
          </w:tcPr>
          <w:p w14:paraId="32FA05BB" w14:textId="0E5DF767" w:rsidR="00CF1B04" w:rsidRPr="00EC266C" w:rsidRDefault="00CF1B04" w:rsidP="00CF1B04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– </w:t>
            </w:r>
            <w:r w:rsidR="00670904">
              <w:rPr>
                <w:rFonts w:eastAsia="Times New Roman" w:cstheme="minorHAnsi"/>
                <w:sz w:val="24"/>
                <w:szCs w:val="24"/>
                <w:lang w:eastAsia="pl-PL"/>
              </w:rPr>
              <w:t>58,87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  <w:p w14:paraId="481D391D" w14:textId="7F4CE23B" w:rsidR="00CF1B04" w:rsidRPr="00EC266C" w:rsidRDefault="00CF1B04" w:rsidP="00CF1B04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zamówienia podstawowego</w:t>
            </w:r>
            <w:r w:rsidRPr="00EC26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40,00 pkt.</w:t>
            </w:r>
          </w:p>
        </w:tc>
        <w:tc>
          <w:tcPr>
            <w:tcW w:w="1701" w:type="dxa"/>
          </w:tcPr>
          <w:p w14:paraId="2424F4B7" w14:textId="024F10BF" w:rsidR="00CF1B04" w:rsidRPr="00EC266C" w:rsidRDefault="00670904" w:rsidP="00CF1B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98,87</w:t>
            </w:r>
            <w:r w:rsidR="00CF1B04" w:rsidRPr="00EC266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 </w:t>
            </w:r>
          </w:p>
        </w:tc>
      </w:tr>
    </w:tbl>
    <w:p w14:paraId="501D4579" w14:textId="7860C1CB" w:rsidR="00144DFF" w:rsidRDefault="00144DFF" w:rsidP="00144DF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71E4E0B" w14:textId="394E1FAF" w:rsidR="00670904" w:rsidRDefault="00670904" w:rsidP="00670904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0904">
        <w:rPr>
          <w:rFonts w:cstheme="minorHAnsi"/>
          <w:sz w:val="24"/>
          <w:szCs w:val="24"/>
        </w:rPr>
        <w:t xml:space="preserve">Odrzuceniu podlega oferta złożona przez </w:t>
      </w:r>
      <w:r w:rsidRPr="00670904">
        <w:rPr>
          <w:rFonts w:eastAsia="Times New Roman" w:cstheme="minorHAnsi"/>
          <w:b/>
          <w:bCs/>
          <w:sz w:val="24"/>
          <w:szCs w:val="24"/>
          <w:lang w:eastAsia="pl-PL"/>
        </w:rPr>
        <w:t>EKO TW Sp. z o.o. Czermin 67a, 63-304 Czermin.</w:t>
      </w:r>
    </w:p>
    <w:p w14:paraId="54AEF7DB" w14:textId="266390ED" w:rsidR="009356F9" w:rsidRDefault="00670904" w:rsidP="00670904">
      <w:pPr>
        <w:spacing w:after="12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70904">
        <w:rPr>
          <w:rFonts w:eastAsia="Times New Roman" w:cstheme="minorHAnsi"/>
          <w:sz w:val="24"/>
          <w:szCs w:val="24"/>
          <w:lang w:eastAsia="pl-PL"/>
        </w:rPr>
        <w:t>Wykonawca  wezwany do złożenia dokumentów podmiotowych potwierdzających spełnianie warunków udziału w post</w:t>
      </w:r>
      <w:r w:rsidR="00CC7CE2">
        <w:rPr>
          <w:rFonts w:eastAsia="Times New Roman" w:cstheme="minorHAnsi"/>
          <w:sz w:val="24"/>
          <w:szCs w:val="24"/>
          <w:lang w:eastAsia="pl-PL"/>
        </w:rPr>
        <w:t>ę</w:t>
      </w:r>
      <w:r w:rsidRPr="00670904">
        <w:rPr>
          <w:rFonts w:eastAsia="Times New Roman" w:cstheme="minorHAnsi"/>
          <w:sz w:val="24"/>
          <w:szCs w:val="24"/>
          <w:lang w:eastAsia="pl-PL"/>
        </w:rPr>
        <w:t xml:space="preserve">powaniu przedłożył </w:t>
      </w:r>
      <w:r w:rsidR="009356F9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Pr="00670904">
        <w:rPr>
          <w:rFonts w:eastAsia="Times New Roman" w:cstheme="minorHAnsi"/>
          <w:sz w:val="24"/>
          <w:szCs w:val="24"/>
          <w:lang w:eastAsia="pl-PL"/>
        </w:rPr>
        <w:t>wykaz sprzętu</w:t>
      </w:r>
      <w:r w:rsidR="009356F9">
        <w:rPr>
          <w:rFonts w:eastAsia="Times New Roman" w:cstheme="minorHAnsi"/>
          <w:sz w:val="24"/>
          <w:szCs w:val="24"/>
          <w:lang w:eastAsia="pl-PL"/>
        </w:rPr>
        <w:t xml:space="preserve">. Przedłożony wykaz </w:t>
      </w:r>
      <w:r w:rsidR="00A97F84">
        <w:rPr>
          <w:rFonts w:eastAsia="Times New Roman" w:cstheme="minorHAnsi"/>
          <w:sz w:val="24"/>
          <w:szCs w:val="24"/>
          <w:lang w:eastAsia="pl-PL"/>
        </w:rPr>
        <w:t xml:space="preserve">budził wątpliwości </w:t>
      </w:r>
      <w:r w:rsidR="00BC67AA">
        <w:rPr>
          <w:rFonts w:eastAsia="Times New Roman" w:cstheme="minorHAnsi"/>
          <w:sz w:val="24"/>
          <w:szCs w:val="24"/>
          <w:lang w:eastAsia="pl-PL"/>
        </w:rPr>
        <w:t>Z</w:t>
      </w:r>
      <w:r w:rsidR="00A97F84">
        <w:rPr>
          <w:rFonts w:eastAsia="Times New Roman" w:cstheme="minorHAnsi"/>
          <w:sz w:val="24"/>
          <w:szCs w:val="24"/>
          <w:lang w:eastAsia="pl-PL"/>
        </w:rPr>
        <w:t>amawiającego</w:t>
      </w:r>
      <w:r w:rsidR="00BC67AA">
        <w:rPr>
          <w:rFonts w:eastAsia="Times New Roman" w:cstheme="minorHAnsi"/>
          <w:sz w:val="24"/>
          <w:szCs w:val="24"/>
          <w:lang w:eastAsia="pl-PL"/>
        </w:rPr>
        <w:t>,</w:t>
      </w:r>
      <w:r w:rsidR="00A97F84">
        <w:rPr>
          <w:rFonts w:eastAsia="Times New Roman" w:cstheme="minorHAnsi"/>
          <w:sz w:val="24"/>
          <w:szCs w:val="24"/>
          <w:lang w:eastAsia="pl-PL"/>
        </w:rPr>
        <w:t xml:space="preserve"> co do </w:t>
      </w:r>
      <w:r w:rsidR="009356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C67AA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="009356F9">
        <w:rPr>
          <w:rFonts w:eastAsia="Times New Roman" w:cstheme="minorHAnsi"/>
          <w:sz w:val="24"/>
          <w:szCs w:val="24"/>
          <w:lang w:eastAsia="pl-PL"/>
        </w:rPr>
        <w:t>spełniania przez Wykonawcę warunków udziału w post</w:t>
      </w:r>
      <w:r w:rsidR="00CC7CE2">
        <w:rPr>
          <w:rFonts w:eastAsia="Times New Roman" w:cstheme="minorHAnsi"/>
          <w:sz w:val="24"/>
          <w:szCs w:val="24"/>
          <w:lang w:eastAsia="pl-PL"/>
        </w:rPr>
        <w:t>ę</w:t>
      </w:r>
      <w:r w:rsidR="009356F9">
        <w:rPr>
          <w:rFonts w:eastAsia="Times New Roman" w:cstheme="minorHAnsi"/>
          <w:sz w:val="24"/>
          <w:szCs w:val="24"/>
          <w:lang w:eastAsia="pl-PL"/>
        </w:rPr>
        <w:t xml:space="preserve">powaniu. Wobec powyższego  </w:t>
      </w:r>
      <w:r w:rsidR="00A97F84">
        <w:rPr>
          <w:rFonts w:eastAsia="Times New Roman" w:cstheme="minorHAnsi"/>
          <w:sz w:val="24"/>
          <w:szCs w:val="24"/>
          <w:lang w:eastAsia="pl-PL"/>
        </w:rPr>
        <w:t>n</w:t>
      </w:r>
      <w:r w:rsidR="00CC7CE2">
        <w:rPr>
          <w:rFonts w:eastAsia="Times New Roman" w:cstheme="minorHAnsi"/>
          <w:sz w:val="24"/>
          <w:szCs w:val="24"/>
          <w:lang w:eastAsia="pl-PL"/>
        </w:rPr>
        <w:t xml:space="preserve">a podstawie art. 128 ust. 4 ustawy Prawo zamówień publicznych (j.t. Dz. U. z 2023 r. poz. 1605 ze zmianami) </w:t>
      </w:r>
      <w:r w:rsidR="009356F9">
        <w:rPr>
          <w:rFonts w:eastAsia="Times New Roman" w:cstheme="minorHAnsi"/>
          <w:sz w:val="24"/>
          <w:szCs w:val="24"/>
          <w:lang w:eastAsia="pl-PL"/>
        </w:rPr>
        <w:t xml:space="preserve">Wykonawca  został wezwany do  złożenia wyjaśnień, a następnie </w:t>
      </w:r>
      <w:r w:rsidR="00CC7CE2">
        <w:rPr>
          <w:rFonts w:eastAsia="Times New Roman" w:cstheme="minorHAnsi"/>
          <w:sz w:val="24"/>
          <w:szCs w:val="24"/>
          <w:lang w:eastAsia="pl-PL"/>
        </w:rPr>
        <w:t xml:space="preserve">na podstawie art. 128 ust. 1  </w:t>
      </w:r>
      <w:proofErr w:type="spellStart"/>
      <w:r w:rsidR="00CC7CE2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CC7CE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356F9">
        <w:rPr>
          <w:rFonts w:eastAsia="Times New Roman" w:cstheme="minorHAnsi"/>
          <w:sz w:val="24"/>
          <w:szCs w:val="24"/>
          <w:lang w:eastAsia="pl-PL"/>
        </w:rPr>
        <w:t xml:space="preserve">do  poprawienia </w:t>
      </w:r>
      <w:r w:rsidR="00CC7CE2">
        <w:rPr>
          <w:rFonts w:eastAsia="Times New Roman" w:cstheme="minorHAnsi"/>
          <w:sz w:val="24"/>
          <w:szCs w:val="24"/>
          <w:lang w:eastAsia="pl-PL"/>
        </w:rPr>
        <w:t>błędnego wykazu sprzętu.</w:t>
      </w:r>
      <w:r w:rsidR="00984AA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56F9">
        <w:rPr>
          <w:rFonts w:eastAsia="Times New Roman" w:cstheme="minorHAnsi"/>
          <w:sz w:val="24"/>
          <w:szCs w:val="24"/>
          <w:lang w:eastAsia="pl-PL"/>
        </w:rPr>
        <w:t>Na wezwanie</w:t>
      </w:r>
      <w:r w:rsidR="00304161">
        <w:rPr>
          <w:rFonts w:eastAsia="Times New Roman" w:cstheme="minorHAnsi"/>
          <w:sz w:val="24"/>
          <w:szCs w:val="24"/>
          <w:lang w:eastAsia="pl-PL"/>
        </w:rPr>
        <w:t xml:space="preserve"> w trybie art. 128 ust. 1</w:t>
      </w:r>
      <w:r w:rsidR="00994828">
        <w:rPr>
          <w:rFonts w:eastAsia="Times New Roman" w:cstheme="minorHAnsi"/>
          <w:sz w:val="24"/>
          <w:szCs w:val="24"/>
          <w:lang w:eastAsia="pl-PL"/>
        </w:rPr>
        <w:t xml:space="preserve"> ustawy Prawo zamówień publicznych</w:t>
      </w:r>
      <w:r w:rsidR="009356F9">
        <w:rPr>
          <w:rFonts w:eastAsia="Times New Roman" w:cstheme="minorHAnsi"/>
          <w:sz w:val="24"/>
          <w:szCs w:val="24"/>
          <w:lang w:eastAsia="pl-PL"/>
        </w:rPr>
        <w:t>, Wykonawca przedłożył wykaz sprzętu jednakże dołączony dodatkowy dokument (umowa najmu</w:t>
      </w:r>
      <w:r w:rsidR="00CC7CE2">
        <w:rPr>
          <w:rFonts w:eastAsia="Times New Roman" w:cstheme="minorHAnsi"/>
          <w:sz w:val="24"/>
          <w:szCs w:val="24"/>
          <w:lang w:eastAsia="pl-PL"/>
        </w:rPr>
        <w:t xml:space="preserve"> sprzętu</w:t>
      </w:r>
      <w:r w:rsidR="009356F9">
        <w:rPr>
          <w:rFonts w:eastAsia="Times New Roman" w:cstheme="minorHAnsi"/>
          <w:sz w:val="24"/>
          <w:szCs w:val="24"/>
          <w:lang w:eastAsia="pl-PL"/>
        </w:rPr>
        <w:t xml:space="preserve">) jednoznacznie  stwierdzała, iż  </w:t>
      </w:r>
      <w:r w:rsidR="00CC7CE2">
        <w:rPr>
          <w:rFonts w:eastAsia="Times New Roman" w:cstheme="minorHAnsi"/>
          <w:sz w:val="24"/>
          <w:szCs w:val="24"/>
          <w:lang w:eastAsia="pl-PL"/>
        </w:rPr>
        <w:t>wymaganym przez Zamawiającego</w:t>
      </w:r>
      <w:r w:rsidR="009356F9">
        <w:rPr>
          <w:rFonts w:eastAsia="Times New Roman" w:cstheme="minorHAnsi"/>
          <w:sz w:val="24"/>
          <w:szCs w:val="24"/>
          <w:lang w:eastAsia="pl-PL"/>
        </w:rPr>
        <w:t xml:space="preserve"> sprzętem</w:t>
      </w:r>
      <w:r w:rsidR="00994828">
        <w:rPr>
          <w:rFonts w:eastAsia="Times New Roman" w:cstheme="minorHAnsi"/>
          <w:sz w:val="24"/>
          <w:szCs w:val="24"/>
          <w:lang w:eastAsia="pl-PL"/>
        </w:rPr>
        <w:t>,</w:t>
      </w:r>
      <w:r w:rsidR="009356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3471">
        <w:rPr>
          <w:rFonts w:eastAsia="Times New Roman" w:cstheme="minorHAnsi"/>
          <w:sz w:val="24"/>
          <w:szCs w:val="24"/>
          <w:lang w:eastAsia="pl-PL"/>
        </w:rPr>
        <w:t>W</w:t>
      </w:r>
      <w:r w:rsidR="009356F9">
        <w:rPr>
          <w:rFonts w:eastAsia="Times New Roman" w:cstheme="minorHAnsi"/>
          <w:sz w:val="24"/>
          <w:szCs w:val="24"/>
          <w:lang w:eastAsia="pl-PL"/>
        </w:rPr>
        <w:t>ykonawca dysponował dopiero w chwili składania  poprawionego dokumentu, a nie na dzień składania ofert, co jest niezgodne z ustawą Prawo zamówień publicznych.</w:t>
      </w:r>
      <w:r w:rsidR="00A97F84">
        <w:rPr>
          <w:rFonts w:eastAsia="Times New Roman" w:cstheme="minorHAnsi"/>
          <w:sz w:val="24"/>
          <w:szCs w:val="24"/>
          <w:lang w:eastAsia="pl-PL"/>
        </w:rPr>
        <w:t xml:space="preserve"> Wykonawca s</w:t>
      </w:r>
      <w:r w:rsidR="00304161">
        <w:rPr>
          <w:rFonts w:eastAsia="Times New Roman" w:cstheme="minorHAnsi"/>
          <w:sz w:val="24"/>
          <w:szCs w:val="24"/>
          <w:lang w:eastAsia="pl-PL"/>
        </w:rPr>
        <w:t>kładając wraz z ofertą oświadczenie o spełnianiu warunków</w:t>
      </w:r>
      <w:r w:rsidR="00BC67AA">
        <w:rPr>
          <w:rFonts w:eastAsia="Times New Roman" w:cstheme="minorHAnsi"/>
          <w:sz w:val="24"/>
          <w:szCs w:val="24"/>
          <w:lang w:eastAsia="pl-PL"/>
        </w:rPr>
        <w:t xml:space="preserve"> udziału </w:t>
      </w:r>
      <w:r w:rsidR="00304161">
        <w:rPr>
          <w:rFonts w:eastAsia="Times New Roman" w:cstheme="minorHAnsi"/>
          <w:sz w:val="24"/>
          <w:szCs w:val="24"/>
          <w:lang w:eastAsia="pl-PL"/>
        </w:rPr>
        <w:t xml:space="preserve"> w post</w:t>
      </w:r>
      <w:r w:rsidR="00BC67AA">
        <w:rPr>
          <w:rFonts w:eastAsia="Times New Roman" w:cstheme="minorHAnsi"/>
          <w:sz w:val="24"/>
          <w:szCs w:val="24"/>
          <w:lang w:eastAsia="pl-PL"/>
        </w:rPr>
        <w:t>ę</w:t>
      </w:r>
      <w:r w:rsidR="00304161">
        <w:rPr>
          <w:rFonts w:eastAsia="Times New Roman" w:cstheme="minorHAnsi"/>
          <w:sz w:val="24"/>
          <w:szCs w:val="24"/>
          <w:lang w:eastAsia="pl-PL"/>
        </w:rPr>
        <w:t xml:space="preserve">powaniu  w zakresie wskazanym przez </w:t>
      </w:r>
      <w:r w:rsidR="00A97F84">
        <w:rPr>
          <w:rFonts w:eastAsia="Times New Roman" w:cstheme="minorHAnsi"/>
          <w:sz w:val="24"/>
          <w:szCs w:val="24"/>
          <w:lang w:eastAsia="pl-PL"/>
        </w:rPr>
        <w:t>Zamawiającego</w:t>
      </w:r>
      <w:r w:rsidR="00BC67AA">
        <w:rPr>
          <w:rFonts w:eastAsia="Times New Roman" w:cstheme="minorHAnsi"/>
          <w:sz w:val="24"/>
          <w:szCs w:val="24"/>
          <w:lang w:eastAsia="pl-PL"/>
        </w:rPr>
        <w:t>,</w:t>
      </w:r>
      <w:r w:rsidR="009356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7F84">
        <w:rPr>
          <w:rFonts w:eastAsia="Times New Roman" w:cstheme="minorHAnsi"/>
          <w:sz w:val="24"/>
          <w:szCs w:val="24"/>
          <w:lang w:eastAsia="pl-PL"/>
        </w:rPr>
        <w:t xml:space="preserve">w momencie składania tego oświadczenia powinien spełniać </w:t>
      </w:r>
      <w:r w:rsidR="00984AAA">
        <w:rPr>
          <w:rFonts w:eastAsia="Times New Roman" w:cstheme="minorHAnsi"/>
          <w:sz w:val="24"/>
          <w:szCs w:val="24"/>
          <w:lang w:eastAsia="pl-PL"/>
        </w:rPr>
        <w:t xml:space="preserve">tenże </w:t>
      </w:r>
      <w:r w:rsidR="00A97F84">
        <w:rPr>
          <w:rFonts w:eastAsia="Times New Roman" w:cstheme="minorHAnsi"/>
          <w:sz w:val="24"/>
          <w:szCs w:val="24"/>
          <w:lang w:eastAsia="pl-PL"/>
        </w:rPr>
        <w:t>warunek</w:t>
      </w:r>
      <w:r w:rsidR="00984AA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A97F84">
        <w:rPr>
          <w:rFonts w:eastAsia="Times New Roman" w:cstheme="minorHAnsi"/>
          <w:sz w:val="24"/>
          <w:szCs w:val="24"/>
          <w:lang w:eastAsia="pl-PL"/>
        </w:rPr>
        <w:t>Natomiast późniejsze złożenie podmiotowych środków dowodowych nie oznacza zezwolenia  na „późniejsze” spełnianie warunków udziału w post</w:t>
      </w:r>
      <w:r w:rsidR="00BC67AA">
        <w:rPr>
          <w:rFonts w:eastAsia="Times New Roman" w:cstheme="minorHAnsi"/>
          <w:sz w:val="24"/>
          <w:szCs w:val="24"/>
          <w:lang w:eastAsia="pl-PL"/>
        </w:rPr>
        <w:t>ę</w:t>
      </w:r>
      <w:r w:rsidR="00A97F84">
        <w:rPr>
          <w:rFonts w:eastAsia="Times New Roman" w:cstheme="minorHAnsi"/>
          <w:sz w:val="24"/>
          <w:szCs w:val="24"/>
          <w:lang w:eastAsia="pl-PL"/>
        </w:rPr>
        <w:t xml:space="preserve">powaniu. </w:t>
      </w:r>
      <w:r w:rsidR="00EC190D">
        <w:rPr>
          <w:rFonts w:eastAsia="Times New Roman" w:cstheme="minorHAnsi"/>
          <w:sz w:val="24"/>
          <w:szCs w:val="24"/>
          <w:lang w:eastAsia="pl-PL"/>
        </w:rPr>
        <w:t>Powyższe jest zgodne z</w:t>
      </w:r>
      <w:r w:rsidR="009356F9">
        <w:rPr>
          <w:rFonts w:eastAsia="Times New Roman" w:cstheme="minorHAnsi"/>
          <w:sz w:val="24"/>
          <w:szCs w:val="24"/>
          <w:lang w:eastAsia="pl-PL"/>
        </w:rPr>
        <w:t xml:space="preserve"> orzecznictwem  Krajowej Izby Odwoławczej  „</w:t>
      </w:r>
      <w:r w:rsidR="009356F9" w:rsidRPr="00984AAA">
        <w:rPr>
          <w:rFonts w:eastAsia="Times New Roman" w:cstheme="minorHAnsi"/>
          <w:i/>
          <w:iCs/>
          <w:sz w:val="24"/>
          <w:szCs w:val="24"/>
          <w:lang w:eastAsia="pl-PL"/>
        </w:rPr>
        <w:t>W odniesieniu do warunków udziału w postepowaniu ustawodawca przyjął, że wykonawca musi je spełniać  już w dniu wyznaczonym na składanie ofert. Dodatkowo sta</w:t>
      </w:r>
      <w:r w:rsidR="00E33471" w:rsidRPr="00984AAA">
        <w:rPr>
          <w:rFonts w:eastAsia="Times New Roman" w:cstheme="minorHAnsi"/>
          <w:i/>
          <w:iCs/>
          <w:sz w:val="24"/>
          <w:szCs w:val="24"/>
          <w:lang w:eastAsia="pl-PL"/>
        </w:rPr>
        <w:t>n</w:t>
      </w:r>
      <w:r w:rsidR="009356F9" w:rsidRPr="00984AA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ten musi trwać przez cały okres postępowania (</w:t>
      </w:r>
      <w:proofErr w:type="spellStart"/>
      <w:r w:rsidR="009356F9" w:rsidRPr="00984AAA">
        <w:rPr>
          <w:rFonts w:eastAsia="Times New Roman" w:cstheme="minorHAnsi"/>
          <w:i/>
          <w:iCs/>
          <w:sz w:val="24"/>
          <w:szCs w:val="24"/>
          <w:lang w:eastAsia="pl-PL"/>
        </w:rPr>
        <w:t>sygn.akt</w:t>
      </w:r>
      <w:proofErr w:type="spellEnd"/>
      <w:r w:rsidR="009356F9" w:rsidRPr="00984AA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KIO 3221/21)</w:t>
      </w:r>
      <w:r w:rsidR="00E33471" w:rsidRPr="00984AAA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  <w:r w:rsidR="00304161" w:rsidRPr="00984AA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</w:t>
      </w:r>
    </w:p>
    <w:p w14:paraId="6E8B8225" w14:textId="21525B69" w:rsidR="003E1E16" w:rsidRPr="003E1E16" w:rsidRDefault="003E1E16" w:rsidP="00670904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E16">
        <w:rPr>
          <w:rFonts w:eastAsia="Times New Roman" w:cstheme="minorHAnsi"/>
          <w:sz w:val="24"/>
          <w:szCs w:val="24"/>
          <w:lang w:eastAsia="pl-PL"/>
        </w:rPr>
        <w:t>W związku z powyższym Zamawiający odrzuca ofertę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E1E16">
        <w:rPr>
          <w:rFonts w:eastAsia="Times New Roman" w:cstheme="minorHAnsi"/>
          <w:sz w:val="24"/>
          <w:szCs w:val="24"/>
          <w:lang w:eastAsia="pl-PL"/>
        </w:rPr>
        <w:t xml:space="preserve">na podstawie art. 226 ust. </w:t>
      </w:r>
      <w:r>
        <w:rPr>
          <w:rFonts w:eastAsia="Times New Roman" w:cstheme="minorHAnsi"/>
          <w:sz w:val="24"/>
          <w:szCs w:val="24"/>
          <w:lang w:eastAsia="pl-PL"/>
        </w:rPr>
        <w:t xml:space="preserve">1 pkt 2 </w:t>
      </w:r>
      <w:r w:rsidRPr="003E1E16">
        <w:rPr>
          <w:rFonts w:eastAsia="Times New Roman" w:cstheme="minorHAnsi"/>
          <w:sz w:val="24"/>
          <w:szCs w:val="24"/>
          <w:lang w:eastAsia="pl-PL"/>
        </w:rPr>
        <w:t xml:space="preserve"> lit „b”  </w:t>
      </w:r>
      <w:r>
        <w:rPr>
          <w:rFonts w:eastAsia="Times New Roman" w:cstheme="minorHAnsi"/>
          <w:sz w:val="24"/>
          <w:szCs w:val="24"/>
          <w:lang w:eastAsia="pl-PL"/>
        </w:rPr>
        <w:t>ustawy Prawo zamówień publicznych – Zamawiający odrzuca ofertę jeżeli została złożona przez wykonawcę niespełniającego warunków udziału w postepowaniu</w:t>
      </w:r>
      <w:r w:rsidR="00B768F1">
        <w:rPr>
          <w:rFonts w:eastAsia="Times New Roman" w:cstheme="minorHAnsi"/>
          <w:sz w:val="24"/>
          <w:szCs w:val="24"/>
          <w:lang w:eastAsia="pl-PL"/>
        </w:rPr>
        <w:t>.</w:t>
      </w:r>
    </w:p>
    <w:p w14:paraId="12B5C289" w14:textId="77777777" w:rsidR="00670904" w:rsidRPr="00EC266C" w:rsidRDefault="00670904" w:rsidP="00670904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A85B8F1" w14:textId="77777777" w:rsidR="0025547F" w:rsidRDefault="0025547F" w:rsidP="0025547F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EC266C">
        <w:rPr>
          <w:rFonts w:eastAsia="Times New Roman" w:cstheme="minorHAnsi"/>
          <w:bCs/>
          <w:color w:val="000000"/>
          <w:sz w:val="24"/>
          <w:szCs w:val="24"/>
          <w:lang w:eastAsia="pl-PL"/>
        </w:rPr>
        <w:t>Dla realizacji przedmiotu zamówienia</w:t>
      </w:r>
      <w:r w:rsidRPr="00EC26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C266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jako najkorzystniejszą wybrano ofertę złożoną przez:</w:t>
      </w:r>
    </w:p>
    <w:p w14:paraId="0837D12B" w14:textId="0C8EC9C8" w:rsidR="00A6034C" w:rsidRPr="00A6034C" w:rsidRDefault="00A6034C" w:rsidP="00A6034C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>REVOL Sp. z o.o.</w:t>
      </w:r>
      <w:r w:rsidR="00322581">
        <w:rPr>
          <w:rFonts w:eastAsia="Times New Roman" w:cstheme="minorHAnsi"/>
          <w:bCs/>
          <w:color w:val="000000"/>
          <w:sz w:val="24"/>
          <w:szCs w:val="24"/>
          <w:lang w:eastAsia="pl-PL"/>
        </w:rPr>
        <w:t>,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</w:t>
      </w:r>
      <w:r w:rsidR="00322581">
        <w:rPr>
          <w:rFonts w:eastAsia="Times New Roman" w:cstheme="minorHAnsi"/>
          <w:bCs/>
          <w:color w:val="000000"/>
          <w:sz w:val="24"/>
          <w:szCs w:val="24"/>
          <w:lang w:eastAsia="pl-PL"/>
        </w:rPr>
        <w:t>u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l.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Św. Teresy 106/10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, 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91-341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Łódź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, 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>która zaoferowała: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Wykonanie przedmiotu zamówienia za cenę  </w:t>
      </w:r>
      <w:r w:rsidR="00670904">
        <w:rPr>
          <w:rFonts w:eastAsia="Times New Roman" w:cstheme="minorHAnsi"/>
          <w:bCs/>
          <w:color w:val="000000"/>
          <w:sz w:val="24"/>
          <w:szCs w:val="24"/>
          <w:lang w:eastAsia="pl-PL"/>
        </w:rPr>
        <w:t>229.813,20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zł brutto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. 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realizacji zamówienia podstawowego  do </w:t>
      </w:r>
      <w:r w:rsidR="00670904">
        <w:rPr>
          <w:rFonts w:eastAsia="Times New Roman" w:cstheme="minorHAnsi"/>
          <w:bCs/>
          <w:color w:val="000000"/>
          <w:sz w:val="24"/>
          <w:szCs w:val="24"/>
          <w:lang w:eastAsia="pl-PL"/>
        </w:rPr>
        <w:t>23.08.2024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r. </w:t>
      </w:r>
    </w:p>
    <w:p w14:paraId="60602607" w14:textId="77777777" w:rsidR="00A6034C" w:rsidRPr="00A6034C" w:rsidRDefault="00A6034C" w:rsidP="00A6034C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 wyboru:</w:t>
      </w:r>
    </w:p>
    <w:p w14:paraId="3D4801D6" w14:textId="2A7FBA55" w:rsidR="004B00BF" w:rsidRPr="008767B3" w:rsidRDefault="00A6034C" w:rsidP="004B00BF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>Oferta przedstawia najkorzystniejszy łączny bilans  kryteriów oceny ofert: cena, termin realizacji zamówienia</w:t>
      </w:r>
      <w:r w:rsidR="00670904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podstawowego</w:t>
      </w:r>
      <w:r w:rsidRPr="00A6034C">
        <w:rPr>
          <w:rFonts w:eastAsia="Times New Roman" w:cstheme="minorHAnsi"/>
          <w:bCs/>
          <w:color w:val="000000"/>
          <w:sz w:val="24"/>
          <w:szCs w:val="24"/>
          <w:lang w:eastAsia="pl-PL"/>
        </w:rPr>
        <w:t>. Oferta uzyskała  maksymalną liczbę 100,00 punktów w kryteriach oceny ofert. Wykonawca nie podlegał wykluczeniu, oferta nie podlegała odrzuceniu.</w:t>
      </w:r>
    </w:p>
    <w:p w14:paraId="0E7B34F4" w14:textId="77777777" w:rsidR="004B00BF" w:rsidRPr="00EC266C" w:rsidRDefault="004B00BF" w:rsidP="004B00B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DFEF962" w14:textId="6F5D54F5" w:rsidR="004B00BF" w:rsidRPr="00EC266C" w:rsidRDefault="00914933" w:rsidP="004B00B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C266C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4B00BF" w:rsidRPr="00EC266C">
        <w:rPr>
          <w:rFonts w:eastAsia="Times New Roman" w:cstheme="minorHAnsi"/>
          <w:color w:val="000000"/>
          <w:sz w:val="24"/>
          <w:szCs w:val="24"/>
          <w:lang w:eastAsia="pl-PL"/>
        </w:rPr>
        <w:t>mowa w sprawie zamówienia publicznego, zawarta zostanie po upływie 5 dni, od dnia przesłania  zawiadomienia o wyborze oferty najkorzystniejszej</w:t>
      </w:r>
      <w:r w:rsidR="001D787F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9B218D1" w14:textId="77777777" w:rsidR="004B00BF" w:rsidRPr="00EC266C" w:rsidRDefault="004B00BF" w:rsidP="004B00B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bookmarkEnd w:id="0"/>
    <w:p w14:paraId="3379DF9E" w14:textId="77777777" w:rsidR="00C53E7D" w:rsidRPr="00EC266C" w:rsidRDefault="00C53E7D" w:rsidP="00CC0CD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FB97911" w14:textId="02DB4E71" w:rsidR="00AE087C" w:rsidRPr="00941679" w:rsidRDefault="00CC0CD3" w:rsidP="00851829">
      <w:pPr>
        <w:tabs>
          <w:tab w:val="left" w:pos="6720"/>
          <w:tab w:val="left" w:pos="6945"/>
        </w:tabs>
        <w:jc w:val="both"/>
        <w:rPr>
          <w:rFonts w:cstheme="minorHAnsi"/>
          <w:sz w:val="24"/>
          <w:szCs w:val="24"/>
        </w:rPr>
      </w:pPr>
      <w:r w:rsidRPr="00EC266C">
        <w:rPr>
          <w:rFonts w:cstheme="minorHAnsi"/>
          <w:sz w:val="24"/>
          <w:szCs w:val="24"/>
        </w:rPr>
        <w:t xml:space="preserve">Krotoszyn, dnia </w:t>
      </w:r>
      <w:r w:rsidR="00B768F1">
        <w:rPr>
          <w:rFonts w:cstheme="minorHAnsi"/>
          <w:sz w:val="24"/>
          <w:szCs w:val="24"/>
        </w:rPr>
        <w:t xml:space="preserve">27.06.2024 </w:t>
      </w:r>
      <w:r w:rsidR="00A54859" w:rsidRPr="00EC266C">
        <w:rPr>
          <w:rFonts w:cstheme="minorHAnsi"/>
          <w:sz w:val="24"/>
          <w:szCs w:val="24"/>
        </w:rPr>
        <w:t xml:space="preserve"> </w:t>
      </w:r>
      <w:r w:rsidR="00EF63E4" w:rsidRPr="00EC266C">
        <w:rPr>
          <w:rFonts w:cstheme="minorHAnsi"/>
          <w:sz w:val="24"/>
          <w:szCs w:val="24"/>
        </w:rPr>
        <w:t xml:space="preserve">r.                                              </w:t>
      </w:r>
      <w:r w:rsidR="00C40EA2" w:rsidRPr="00EC266C">
        <w:rPr>
          <w:rFonts w:cstheme="minorHAnsi"/>
          <w:sz w:val="24"/>
          <w:szCs w:val="24"/>
        </w:rPr>
        <w:t xml:space="preserve">              </w:t>
      </w:r>
      <w:r w:rsidR="00EF63E4" w:rsidRPr="00EC266C">
        <w:rPr>
          <w:rFonts w:cstheme="minorHAnsi"/>
          <w:sz w:val="24"/>
          <w:szCs w:val="24"/>
        </w:rPr>
        <w:t xml:space="preserve">  </w:t>
      </w:r>
      <w:r w:rsidR="00C40EA2" w:rsidRPr="00941679">
        <w:rPr>
          <w:rFonts w:cstheme="minorHAnsi"/>
          <w:sz w:val="24"/>
          <w:szCs w:val="24"/>
        </w:rPr>
        <w:t>SEKRETARZ  POWIATU</w:t>
      </w:r>
    </w:p>
    <w:p w14:paraId="6772B305" w14:textId="0EFDF318" w:rsidR="00C40EA2" w:rsidRPr="00941679" w:rsidRDefault="00C40EA2" w:rsidP="00976787">
      <w:pPr>
        <w:tabs>
          <w:tab w:val="left" w:pos="5670"/>
          <w:tab w:val="left" w:pos="6945"/>
        </w:tabs>
        <w:jc w:val="both"/>
        <w:rPr>
          <w:rFonts w:cstheme="minorHAnsi"/>
          <w:sz w:val="24"/>
          <w:szCs w:val="24"/>
        </w:rPr>
      </w:pPr>
      <w:r w:rsidRPr="00941679">
        <w:rPr>
          <w:rFonts w:cstheme="minorHAnsi"/>
          <w:sz w:val="24"/>
          <w:szCs w:val="24"/>
        </w:rPr>
        <w:tab/>
        <w:t xml:space="preserve">/-/ </w:t>
      </w:r>
      <w:r w:rsidR="00976787" w:rsidRPr="00941679">
        <w:rPr>
          <w:rFonts w:cstheme="minorHAnsi"/>
          <w:sz w:val="24"/>
          <w:szCs w:val="24"/>
        </w:rPr>
        <w:t>Joanna Dymarska-Kaczmarek</w:t>
      </w:r>
    </w:p>
    <w:sectPr w:rsidR="00C40EA2" w:rsidRPr="00941679" w:rsidSect="00B342AE">
      <w:headerReference w:type="default" r:id="rId9"/>
      <w:pgSz w:w="11906" w:h="16838"/>
      <w:pgMar w:top="993" w:right="70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F71DD" w14:textId="77777777" w:rsidR="00290B9A" w:rsidRDefault="00290B9A" w:rsidP="00CB329F">
      <w:pPr>
        <w:spacing w:after="0" w:line="240" w:lineRule="auto"/>
      </w:pPr>
      <w:r>
        <w:separator/>
      </w:r>
    </w:p>
  </w:endnote>
  <w:endnote w:type="continuationSeparator" w:id="0">
    <w:p w14:paraId="14CFD20E" w14:textId="77777777" w:rsidR="00290B9A" w:rsidRDefault="00290B9A" w:rsidP="00CB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3E6E" w14:textId="77777777" w:rsidR="00290B9A" w:rsidRDefault="00290B9A" w:rsidP="00CB329F">
      <w:pPr>
        <w:spacing w:after="0" w:line="240" w:lineRule="auto"/>
      </w:pPr>
      <w:r>
        <w:separator/>
      </w:r>
    </w:p>
  </w:footnote>
  <w:footnote w:type="continuationSeparator" w:id="0">
    <w:p w14:paraId="74F32CDB" w14:textId="77777777" w:rsidR="00290B9A" w:rsidRDefault="00290B9A" w:rsidP="00CB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D05B" w14:textId="4AD8C5D0" w:rsidR="00941679" w:rsidRDefault="00941679" w:rsidP="00941679">
    <w:pPr>
      <w:pStyle w:val="Nagwek"/>
      <w:tabs>
        <w:tab w:val="clear" w:pos="4536"/>
        <w:tab w:val="clear" w:pos="9072"/>
        <w:tab w:val="left" w:pos="700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2B39722" wp14:editId="064978B3">
          <wp:simplePos x="0" y="0"/>
          <wp:positionH relativeFrom="column">
            <wp:posOffset>5600700</wp:posOffset>
          </wp:positionH>
          <wp:positionV relativeFrom="paragraph">
            <wp:posOffset>-190500</wp:posOffset>
          </wp:positionV>
          <wp:extent cx="545465" cy="636905"/>
          <wp:effectExtent l="0" t="0" r="6985" b="0"/>
          <wp:wrapTight wrapText="bothSides">
            <wp:wrapPolygon edited="0">
              <wp:start x="0" y="0"/>
              <wp:lineTo x="0" y="20674"/>
              <wp:lineTo x="21122" y="20674"/>
              <wp:lineTo x="21122" y="0"/>
              <wp:lineTo x="0" y="0"/>
            </wp:wrapPolygon>
          </wp:wrapTight>
          <wp:docPr id="108" name="Obraz 108" descr="Logo Powiatu Krotos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u Krotoszyń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4E97A3" wp14:editId="6363350C">
          <wp:simplePos x="0" y="0"/>
          <wp:positionH relativeFrom="column">
            <wp:posOffset>-200025</wp:posOffset>
          </wp:positionH>
          <wp:positionV relativeFrom="paragraph">
            <wp:posOffset>-190500</wp:posOffset>
          </wp:positionV>
          <wp:extent cx="1552575" cy="694346"/>
          <wp:effectExtent l="0" t="0" r="0" b="0"/>
          <wp:wrapNone/>
          <wp:docPr id="1381153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07348"/>
    <w:multiLevelType w:val="hybridMultilevel"/>
    <w:tmpl w:val="9E849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37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29F"/>
    <w:rsid w:val="00014C47"/>
    <w:rsid w:val="000934FA"/>
    <w:rsid w:val="000969B2"/>
    <w:rsid w:val="000C002E"/>
    <w:rsid w:val="000F3339"/>
    <w:rsid w:val="000F5B2E"/>
    <w:rsid w:val="00100C63"/>
    <w:rsid w:val="0010474F"/>
    <w:rsid w:val="00122EDC"/>
    <w:rsid w:val="00137632"/>
    <w:rsid w:val="0014345D"/>
    <w:rsid w:val="00144DFF"/>
    <w:rsid w:val="0015527F"/>
    <w:rsid w:val="001A3030"/>
    <w:rsid w:val="001C4E09"/>
    <w:rsid w:val="001D787F"/>
    <w:rsid w:val="0025547F"/>
    <w:rsid w:val="00280A58"/>
    <w:rsid w:val="002875FC"/>
    <w:rsid w:val="00290B9A"/>
    <w:rsid w:val="002A2271"/>
    <w:rsid w:val="002A41FD"/>
    <w:rsid w:val="002E7FBA"/>
    <w:rsid w:val="002F5499"/>
    <w:rsid w:val="00304161"/>
    <w:rsid w:val="00322581"/>
    <w:rsid w:val="00334C52"/>
    <w:rsid w:val="003418A4"/>
    <w:rsid w:val="003569D8"/>
    <w:rsid w:val="003773E7"/>
    <w:rsid w:val="003C6309"/>
    <w:rsid w:val="003E1E16"/>
    <w:rsid w:val="003E3B77"/>
    <w:rsid w:val="003F5300"/>
    <w:rsid w:val="00407A80"/>
    <w:rsid w:val="00412246"/>
    <w:rsid w:val="00415EE3"/>
    <w:rsid w:val="004305A2"/>
    <w:rsid w:val="00446DF3"/>
    <w:rsid w:val="0049095F"/>
    <w:rsid w:val="004B00BF"/>
    <w:rsid w:val="004D65EA"/>
    <w:rsid w:val="004E1F5C"/>
    <w:rsid w:val="00505735"/>
    <w:rsid w:val="00542E71"/>
    <w:rsid w:val="00556D7F"/>
    <w:rsid w:val="00585979"/>
    <w:rsid w:val="005877C7"/>
    <w:rsid w:val="005E112F"/>
    <w:rsid w:val="00612D48"/>
    <w:rsid w:val="006301B7"/>
    <w:rsid w:val="00653B51"/>
    <w:rsid w:val="00662977"/>
    <w:rsid w:val="00670904"/>
    <w:rsid w:val="00675F0B"/>
    <w:rsid w:val="00676086"/>
    <w:rsid w:val="006C20AF"/>
    <w:rsid w:val="006D5AA7"/>
    <w:rsid w:val="007227C7"/>
    <w:rsid w:val="00727542"/>
    <w:rsid w:val="007464F8"/>
    <w:rsid w:val="00754D91"/>
    <w:rsid w:val="00774965"/>
    <w:rsid w:val="007A01F3"/>
    <w:rsid w:val="008312DB"/>
    <w:rsid w:val="00851829"/>
    <w:rsid w:val="0086033B"/>
    <w:rsid w:val="008640C2"/>
    <w:rsid w:val="008767B3"/>
    <w:rsid w:val="008B681F"/>
    <w:rsid w:val="0090671F"/>
    <w:rsid w:val="00914933"/>
    <w:rsid w:val="009356F9"/>
    <w:rsid w:val="00936D4C"/>
    <w:rsid w:val="00941679"/>
    <w:rsid w:val="00962CF1"/>
    <w:rsid w:val="00965737"/>
    <w:rsid w:val="00976787"/>
    <w:rsid w:val="00984AAA"/>
    <w:rsid w:val="00994828"/>
    <w:rsid w:val="009A7279"/>
    <w:rsid w:val="009B441A"/>
    <w:rsid w:val="009E6550"/>
    <w:rsid w:val="00A2417C"/>
    <w:rsid w:val="00A259D6"/>
    <w:rsid w:val="00A274E7"/>
    <w:rsid w:val="00A326A8"/>
    <w:rsid w:val="00A54859"/>
    <w:rsid w:val="00A6034C"/>
    <w:rsid w:val="00A65F6B"/>
    <w:rsid w:val="00A97F84"/>
    <w:rsid w:val="00AC1D63"/>
    <w:rsid w:val="00AC6EF8"/>
    <w:rsid w:val="00AE087C"/>
    <w:rsid w:val="00AE32EC"/>
    <w:rsid w:val="00AE45F3"/>
    <w:rsid w:val="00AE5956"/>
    <w:rsid w:val="00AF4647"/>
    <w:rsid w:val="00B2760A"/>
    <w:rsid w:val="00B31AB8"/>
    <w:rsid w:val="00B342AE"/>
    <w:rsid w:val="00B768F1"/>
    <w:rsid w:val="00B96C12"/>
    <w:rsid w:val="00BA66BF"/>
    <w:rsid w:val="00BA7E41"/>
    <w:rsid w:val="00BC67AA"/>
    <w:rsid w:val="00BD68D4"/>
    <w:rsid w:val="00C0380E"/>
    <w:rsid w:val="00C05E65"/>
    <w:rsid w:val="00C150D1"/>
    <w:rsid w:val="00C40EA2"/>
    <w:rsid w:val="00C53E7D"/>
    <w:rsid w:val="00CB329F"/>
    <w:rsid w:val="00CB3BCE"/>
    <w:rsid w:val="00CB556E"/>
    <w:rsid w:val="00CC0CD3"/>
    <w:rsid w:val="00CC7CE2"/>
    <w:rsid w:val="00CD64B7"/>
    <w:rsid w:val="00CF1B04"/>
    <w:rsid w:val="00D47BE6"/>
    <w:rsid w:val="00D55757"/>
    <w:rsid w:val="00D72C22"/>
    <w:rsid w:val="00D76A1C"/>
    <w:rsid w:val="00D814FA"/>
    <w:rsid w:val="00DC319C"/>
    <w:rsid w:val="00DC609E"/>
    <w:rsid w:val="00E33471"/>
    <w:rsid w:val="00E41AA2"/>
    <w:rsid w:val="00E41AFB"/>
    <w:rsid w:val="00E61615"/>
    <w:rsid w:val="00EB248E"/>
    <w:rsid w:val="00EC190D"/>
    <w:rsid w:val="00EC266C"/>
    <w:rsid w:val="00EE0E2D"/>
    <w:rsid w:val="00EE60C2"/>
    <w:rsid w:val="00EF63E4"/>
    <w:rsid w:val="00F05027"/>
    <w:rsid w:val="00F0744D"/>
    <w:rsid w:val="00F509F8"/>
    <w:rsid w:val="00F653D9"/>
    <w:rsid w:val="00F86FB4"/>
    <w:rsid w:val="00FB05FF"/>
    <w:rsid w:val="00FB279A"/>
    <w:rsid w:val="00FC1B79"/>
    <w:rsid w:val="00FC23A1"/>
    <w:rsid w:val="00FD41B4"/>
    <w:rsid w:val="00FF2F80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8EF2"/>
  <w15:chartTrackingRefBased/>
  <w15:docId w15:val="{54F0F7E8-D2F9-4176-B414-3D76F444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9F"/>
  </w:style>
  <w:style w:type="paragraph" w:styleId="Stopka">
    <w:name w:val="footer"/>
    <w:basedOn w:val="Normalny"/>
    <w:link w:val="Stopka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9F"/>
  </w:style>
  <w:style w:type="paragraph" w:styleId="Tekstdymka">
    <w:name w:val="Balloon Text"/>
    <w:basedOn w:val="Normalny"/>
    <w:link w:val="TekstdymkaZnak"/>
    <w:uiPriority w:val="99"/>
    <w:semiHidden/>
    <w:unhideWhenUsed/>
    <w:rsid w:val="00AE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5F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C0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B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krotoszy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tarostwo.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98</cp:revision>
  <cp:lastPrinted>2023-05-04T07:20:00Z</cp:lastPrinted>
  <dcterms:created xsi:type="dcterms:W3CDTF">2017-05-26T10:53:00Z</dcterms:created>
  <dcterms:modified xsi:type="dcterms:W3CDTF">2024-06-27T10:41:00Z</dcterms:modified>
</cp:coreProperties>
</file>