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Pr="00DE0639" w:rsidRDefault="005C6B3C" w:rsidP="00231FDD">
      <w:pPr>
        <w:widowControl w:val="0"/>
        <w:jc w:val="center"/>
        <w:rPr>
          <w:rFonts w:eastAsia="Calibri" w:cs="Times New Roman"/>
          <w:b/>
          <w:sz w:val="24"/>
          <w:szCs w:val="24"/>
          <w:lang w:eastAsia="en-US"/>
        </w:rPr>
      </w:pPr>
    </w:p>
    <w:p w14:paraId="12F400E0" w14:textId="39E70E05" w:rsidR="005C6B3C" w:rsidRPr="00DE0639" w:rsidRDefault="005C6B3C" w:rsidP="00231FDD">
      <w:pPr>
        <w:widowControl w:val="0"/>
        <w:shd w:val="clear" w:color="auto" w:fill="BFBFBF" w:themeFill="background1" w:themeFillShade="BF"/>
        <w:jc w:val="center"/>
        <w:rPr>
          <w:rFonts w:eastAsia="Calibri" w:cs="Times New Roman"/>
          <w:sz w:val="32"/>
          <w:szCs w:val="32"/>
          <w:lang w:eastAsia="en-US"/>
        </w:rPr>
      </w:pPr>
      <w:r w:rsidRPr="00DE0639">
        <w:rPr>
          <w:rFonts w:eastAsia="Calibri" w:cs="Times New Roman"/>
          <w:b/>
          <w:sz w:val="32"/>
          <w:szCs w:val="32"/>
          <w:lang w:eastAsia="en-US"/>
        </w:rPr>
        <w:t>SPECYFIKACJA WARUNKÓW ZAMÓWIENIA</w:t>
      </w:r>
    </w:p>
    <w:p w14:paraId="6F1F1122" w14:textId="77777777" w:rsidR="0042345E" w:rsidRPr="00DE0639" w:rsidRDefault="0042345E" w:rsidP="00231FDD">
      <w:pPr>
        <w:widowControl w:val="0"/>
        <w:jc w:val="both"/>
        <w:rPr>
          <w:rFonts w:eastAsia="Calibri" w:cs="Times New Roman"/>
          <w:b/>
          <w:sz w:val="24"/>
          <w:szCs w:val="24"/>
          <w:lang w:eastAsia="en-US"/>
        </w:rPr>
      </w:pPr>
    </w:p>
    <w:p w14:paraId="7B228DC4" w14:textId="77777777" w:rsidR="005C6B3C" w:rsidRPr="00DE0639" w:rsidRDefault="005C6B3C" w:rsidP="00231FDD">
      <w:pPr>
        <w:widowControl w:val="0"/>
        <w:rPr>
          <w:rFonts w:ascii="Arial" w:hAnsi="Arial" w:cs="Arial"/>
        </w:rPr>
      </w:pPr>
    </w:p>
    <w:p w14:paraId="248D19B5" w14:textId="77777777" w:rsidR="005C6B3C" w:rsidRPr="00DE0639" w:rsidRDefault="005C6B3C" w:rsidP="00231FDD">
      <w:pPr>
        <w:widowControl w:val="0"/>
        <w:rPr>
          <w:rFonts w:ascii="Arial" w:hAnsi="Arial" w:cs="Arial"/>
        </w:rPr>
      </w:pPr>
    </w:p>
    <w:p w14:paraId="620AC249" w14:textId="77777777" w:rsidR="005C6B3C" w:rsidRPr="00DE0639" w:rsidRDefault="005C6B3C" w:rsidP="00231FDD">
      <w:pPr>
        <w:widowControl w:val="0"/>
        <w:jc w:val="center"/>
        <w:rPr>
          <w:rFonts w:eastAsia="Arial" w:cs="Times New Roman"/>
          <w:b/>
          <w:sz w:val="24"/>
          <w:szCs w:val="24"/>
          <w:lang w:eastAsia="pl-PL"/>
        </w:rPr>
      </w:pPr>
      <w:r w:rsidRPr="00DE0639">
        <w:rPr>
          <w:rFonts w:eastAsia="Calibri" w:cs="Times New Roman"/>
          <w:b/>
          <w:sz w:val="24"/>
          <w:szCs w:val="24"/>
          <w:lang w:eastAsia="en-US"/>
        </w:rPr>
        <w:tab/>
      </w:r>
      <w:r w:rsidRPr="00DE0639">
        <w:rPr>
          <w:rFonts w:eastAsia="Arial" w:cs="Times New Roman"/>
          <w:b/>
          <w:sz w:val="24"/>
          <w:szCs w:val="24"/>
          <w:lang w:eastAsia="pl-PL"/>
        </w:rPr>
        <w:t>ZAMAWIAJĄCY:</w:t>
      </w:r>
    </w:p>
    <w:p w14:paraId="51CC5358" w14:textId="77777777" w:rsidR="005C6B3C" w:rsidRPr="00DE0639" w:rsidRDefault="005C6B3C" w:rsidP="00231FDD">
      <w:pPr>
        <w:widowControl w:val="0"/>
        <w:jc w:val="center"/>
        <w:rPr>
          <w:rFonts w:eastAsia="Arial" w:cs="Times New Roman"/>
          <w:b/>
          <w:sz w:val="24"/>
          <w:szCs w:val="24"/>
          <w:lang w:eastAsia="pl-PL"/>
        </w:rPr>
      </w:pPr>
      <w:r w:rsidRPr="00DE0639">
        <w:rPr>
          <w:rFonts w:eastAsia="Arial" w:cs="Times New Roman"/>
          <w:b/>
          <w:sz w:val="24"/>
          <w:szCs w:val="24"/>
          <w:lang w:eastAsia="pl-PL"/>
        </w:rPr>
        <w:t>Szpital Specjalistyczny im. J. Dietla w Krakowie</w:t>
      </w:r>
      <w:r w:rsidRPr="00DE0639">
        <w:rPr>
          <w:rFonts w:eastAsia="Arial" w:cs="Times New Roman"/>
          <w:b/>
          <w:sz w:val="24"/>
          <w:szCs w:val="24"/>
          <w:vertAlign w:val="superscript"/>
          <w:lang w:eastAsia="pl-PL"/>
        </w:rPr>
        <w:sym w:font="Certa" w:char="F041"/>
      </w:r>
    </w:p>
    <w:p w14:paraId="26A6353B" w14:textId="77777777" w:rsidR="005C6B3C" w:rsidRPr="00DE0639" w:rsidRDefault="005C6B3C" w:rsidP="00231FDD">
      <w:pPr>
        <w:widowControl w:val="0"/>
        <w:jc w:val="center"/>
        <w:rPr>
          <w:rFonts w:eastAsia="Arial" w:cs="Times New Roman"/>
          <w:sz w:val="24"/>
          <w:szCs w:val="24"/>
          <w:lang w:eastAsia="pl-PL"/>
        </w:rPr>
      </w:pPr>
    </w:p>
    <w:p w14:paraId="5154DF3D" w14:textId="707C2DBA" w:rsidR="005C6B3C" w:rsidRPr="00DE0639" w:rsidRDefault="005C6B3C" w:rsidP="00DE0639">
      <w:pPr>
        <w:pStyle w:val="Nagwek1"/>
        <w:keepNext w:val="0"/>
        <w:widowControl w:val="0"/>
        <w:spacing w:line="240" w:lineRule="auto"/>
        <w:rPr>
          <w:rFonts w:ascii="Times New Roman" w:hAnsi="Times New Roman" w:cs="Times New Roman"/>
          <w:b w:val="0"/>
          <w:bCs w:val="0"/>
          <w:sz w:val="24"/>
          <w:szCs w:val="24"/>
          <w:lang w:eastAsia="pl-PL"/>
        </w:rPr>
      </w:pPr>
      <w:r w:rsidRPr="00DE0639">
        <w:rPr>
          <w:rFonts w:ascii="Times New Roman" w:hAnsi="Times New Roman" w:cs="Times New Roman"/>
          <w:b w:val="0"/>
          <w:bCs w:val="0"/>
          <w:sz w:val="24"/>
          <w:szCs w:val="24"/>
          <w:lang w:eastAsia="pl-PL"/>
        </w:rPr>
        <w:t xml:space="preserve">Zaprasza do złożenia oferty w trybie </w:t>
      </w:r>
      <w:r w:rsidR="00EC48AD" w:rsidRPr="00DE0639">
        <w:rPr>
          <w:rFonts w:ascii="Times New Roman" w:eastAsia="Arial" w:hAnsi="Times New Roman" w:cs="Times New Roman"/>
          <w:b w:val="0"/>
          <w:bCs w:val="0"/>
          <w:sz w:val="24"/>
          <w:szCs w:val="24"/>
          <w:lang w:eastAsia="pl-PL"/>
        </w:rPr>
        <w:t xml:space="preserve">art. 275 </w:t>
      </w:r>
      <w:r w:rsidR="009D3574" w:rsidRPr="00DE0639">
        <w:rPr>
          <w:rFonts w:ascii="Times New Roman" w:eastAsia="Arial" w:hAnsi="Times New Roman" w:cs="Times New Roman"/>
          <w:b w:val="0"/>
          <w:bCs w:val="0"/>
          <w:sz w:val="24"/>
          <w:szCs w:val="24"/>
          <w:lang w:eastAsia="pl-PL"/>
        </w:rPr>
        <w:t>pkt 2 (trybie podstawowym z możliwością przeprowadzenia negocjacji)</w:t>
      </w:r>
      <w:r w:rsidR="009D3574" w:rsidRPr="00DE0639">
        <w:rPr>
          <w:rFonts w:eastAsia="Arial" w:cs="Times New Roman"/>
          <w:sz w:val="24"/>
          <w:szCs w:val="24"/>
          <w:lang w:eastAsia="pl-PL"/>
        </w:rPr>
        <w:t xml:space="preserve"> </w:t>
      </w:r>
      <w:r w:rsidR="00EC48AD" w:rsidRPr="00DE0639">
        <w:rPr>
          <w:rFonts w:ascii="Times New Roman" w:eastAsia="Arial" w:hAnsi="Times New Roman" w:cs="Times New Roman"/>
          <w:b w:val="0"/>
          <w:bCs w:val="0"/>
          <w:sz w:val="24"/>
          <w:szCs w:val="24"/>
          <w:lang w:eastAsia="pl-PL"/>
        </w:rPr>
        <w:t xml:space="preserve">o wartości zamówienia nieprzekraczającej progów unijnych </w:t>
      </w:r>
      <w:r w:rsidRPr="00DE0639">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DE0639">
        <w:rPr>
          <w:rFonts w:ascii="Times New Roman" w:hAnsi="Times New Roman" w:cs="Times New Roman"/>
          <w:b w:val="0"/>
          <w:bCs w:val="0"/>
          <w:sz w:val="24"/>
          <w:szCs w:val="24"/>
          <w:u w:val="single"/>
        </w:rPr>
        <w:fldChar w:fldCharType="begin"/>
      </w:r>
      <w:r w:rsidR="00A0158E" w:rsidRPr="00DE0639">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DE0639">
        <w:rPr>
          <w:rFonts w:ascii="Times New Roman" w:hAnsi="Times New Roman" w:cs="Times New Roman"/>
          <w:b w:val="0"/>
          <w:bCs w:val="0"/>
          <w:sz w:val="24"/>
          <w:szCs w:val="24"/>
          <w:u w:val="single"/>
        </w:rPr>
      </w:r>
      <w:r w:rsidR="00A0158E" w:rsidRPr="00DE0639">
        <w:rPr>
          <w:rFonts w:ascii="Times New Roman" w:hAnsi="Times New Roman" w:cs="Times New Roman"/>
          <w:b w:val="0"/>
          <w:bCs w:val="0"/>
          <w:sz w:val="24"/>
          <w:szCs w:val="24"/>
          <w:u w:val="single"/>
        </w:rPr>
        <w:fldChar w:fldCharType="separate"/>
      </w:r>
      <w:r w:rsidR="00A0158E" w:rsidRPr="00DE0639">
        <w:rPr>
          <w:rStyle w:val="Hipercze"/>
          <w:rFonts w:ascii="Times New Roman" w:hAnsi="Times New Roman" w:cs="Times New Roman"/>
          <w:b w:val="0"/>
          <w:bCs w:val="0"/>
          <w:color w:val="auto"/>
          <w:sz w:val="24"/>
          <w:szCs w:val="24"/>
        </w:rPr>
        <w:t>(Dz.U. z 2022 r. poz. 1710 ze zm.)</w:t>
      </w:r>
      <w:r w:rsidR="00A0158E" w:rsidRPr="00DE0639">
        <w:rPr>
          <w:rFonts w:ascii="Times New Roman" w:hAnsi="Times New Roman" w:cs="Times New Roman"/>
          <w:b w:val="0"/>
          <w:bCs w:val="0"/>
          <w:sz w:val="24"/>
          <w:szCs w:val="24"/>
          <w:u w:val="single"/>
        </w:rPr>
        <w:fldChar w:fldCharType="end"/>
      </w:r>
      <w:r w:rsidRPr="00DE0639">
        <w:rPr>
          <w:rFonts w:ascii="Times New Roman" w:eastAsia="Arial" w:hAnsi="Times New Roman" w:cs="Times New Roman"/>
          <w:b w:val="0"/>
          <w:bCs w:val="0"/>
          <w:sz w:val="24"/>
          <w:szCs w:val="24"/>
          <w:lang w:eastAsia="pl-PL"/>
        </w:rPr>
        <w:t> </w:t>
      </w:r>
      <w:bookmarkEnd w:id="0"/>
      <w:r w:rsidRPr="00DE0639">
        <w:rPr>
          <w:rFonts w:ascii="Times New Roman" w:eastAsia="Arial" w:hAnsi="Times New Roman" w:cs="Times New Roman"/>
          <w:b w:val="0"/>
          <w:bCs w:val="0"/>
          <w:sz w:val="24"/>
          <w:szCs w:val="24"/>
          <w:lang w:eastAsia="pl-PL"/>
        </w:rPr>
        <w:t xml:space="preserve">– dalej ustawy pzp na </w:t>
      </w:r>
      <w:r w:rsidRPr="00DE0639">
        <w:rPr>
          <w:rFonts w:ascii="Times New Roman" w:eastAsia="Arial" w:hAnsi="Times New Roman" w:cs="Times New Roman"/>
          <w:sz w:val="24"/>
          <w:szCs w:val="24"/>
          <w:lang w:eastAsia="pl-PL"/>
        </w:rPr>
        <w:t>DOSTAWY</w:t>
      </w:r>
      <w:r w:rsidRPr="00DE0639">
        <w:rPr>
          <w:rFonts w:ascii="Times New Roman" w:hAnsi="Times New Roman" w:cs="Times New Roman"/>
          <w:b w:val="0"/>
          <w:bCs w:val="0"/>
          <w:sz w:val="24"/>
          <w:szCs w:val="24"/>
          <w:lang w:eastAsia="pl-PL"/>
        </w:rPr>
        <w:t> </w:t>
      </w:r>
      <w:r w:rsidRPr="00DE0639">
        <w:rPr>
          <w:rFonts w:ascii="Times New Roman" w:eastAsia="Arial" w:hAnsi="Times New Roman" w:cs="Times New Roman"/>
          <w:b w:val="0"/>
          <w:bCs w:val="0"/>
          <w:sz w:val="24"/>
          <w:szCs w:val="24"/>
          <w:lang w:eastAsia="pl-PL"/>
        </w:rPr>
        <w:t xml:space="preserve">pn: </w:t>
      </w:r>
    </w:p>
    <w:p w14:paraId="400519F3" w14:textId="77777777" w:rsidR="005C6B3C" w:rsidRPr="00DE0639" w:rsidRDefault="005C6B3C" w:rsidP="00231FDD">
      <w:pPr>
        <w:widowControl w:val="0"/>
        <w:jc w:val="center"/>
        <w:rPr>
          <w:rFonts w:eastAsia="Arial" w:cs="Times New Roman"/>
          <w:sz w:val="24"/>
          <w:szCs w:val="24"/>
          <w:lang w:eastAsia="pl-PL"/>
        </w:rPr>
      </w:pPr>
    </w:p>
    <w:p w14:paraId="1EC1639C" w14:textId="77777777" w:rsidR="005C6B3C" w:rsidRPr="00DE0639" w:rsidRDefault="005C6B3C" w:rsidP="00231FDD">
      <w:pPr>
        <w:widowControl w:val="0"/>
        <w:jc w:val="center"/>
        <w:rPr>
          <w:rFonts w:eastAsia="Arial" w:cs="Times New Roman"/>
          <w:sz w:val="24"/>
          <w:szCs w:val="24"/>
          <w:lang w:eastAsia="pl-PL"/>
        </w:rPr>
      </w:pPr>
    </w:p>
    <w:p w14:paraId="7C171376" w14:textId="18E5D8EE" w:rsidR="005C6B3C" w:rsidRPr="00DE0639" w:rsidRDefault="00DE0639" w:rsidP="00231FDD">
      <w:pPr>
        <w:widowControl w:val="0"/>
        <w:jc w:val="center"/>
        <w:rPr>
          <w:rFonts w:eastAsia="Arial" w:cs="Times New Roman"/>
          <w:b/>
          <w:sz w:val="24"/>
          <w:szCs w:val="24"/>
          <w:lang w:eastAsia="pl-PL"/>
        </w:rPr>
      </w:pPr>
      <w:r w:rsidRPr="00DE0639">
        <w:rPr>
          <w:rFonts w:eastAsia="Arial" w:cs="Times New Roman"/>
          <w:b/>
          <w:sz w:val="24"/>
          <w:szCs w:val="24"/>
          <w:lang w:eastAsia="pl-PL"/>
        </w:rPr>
        <w:t>„Dostawy odczynników wraz z dzierżawą aparatu do oznaczania parametrów biochemicznych i elementów upostaciowanych w moczu na okres 3 lat</w:t>
      </w:r>
      <w:r w:rsidR="005C6B3C" w:rsidRPr="00DE0639">
        <w:rPr>
          <w:rFonts w:eastAsia="Arial" w:cs="Times New Roman"/>
          <w:b/>
          <w:sz w:val="24"/>
          <w:szCs w:val="24"/>
          <w:lang w:eastAsia="pl-PL"/>
        </w:rPr>
        <w:t>”</w:t>
      </w:r>
    </w:p>
    <w:p w14:paraId="1C529420" w14:textId="77777777" w:rsidR="005C6B3C" w:rsidRPr="00DE0639" w:rsidRDefault="005C6B3C" w:rsidP="00231FDD">
      <w:pPr>
        <w:widowControl w:val="0"/>
        <w:jc w:val="center"/>
        <w:rPr>
          <w:rFonts w:eastAsia="Arial" w:cs="Times New Roman"/>
          <w:sz w:val="24"/>
          <w:szCs w:val="24"/>
          <w:lang w:eastAsia="pl-PL"/>
        </w:rPr>
      </w:pPr>
    </w:p>
    <w:p w14:paraId="270945A6" w14:textId="0E4D42AD" w:rsidR="005C6B3C" w:rsidRPr="00DE0639" w:rsidRDefault="005C6B3C" w:rsidP="00231FDD">
      <w:pPr>
        <w:widowControl w:val="0"/>
        <w:jc w:val="center"/>
        <w:rPr>
          <w:rFonts w:eastAsia="Arial" w:cs="Times New Roman"/>
          <w:b/>
          <w:sz w:val="24"/>
          <w:szCs w:val="24"/>
          <w:lang w:eastAsia="pl-PL"/>
        </w:rPr>
      </w:pPr>
      <w:r w:rsidRPr="00DE0639">
        <w:rPr>
          <w:rFonts w:eastAsia="Arial" w:cs="Times New Roman"/>
          <w:sz w:val="24"/>
          <w:szCs w:val="24"/>
          <w:lang w:eastAsia="pl-PL"/>
        </w:rPr>
        <w:t xml:space="preserve">Nr postępowania: </w:t>
      </w:r>
      <w:r w:rsidR="00DE0639" w:rsidRPr="00DE0639">
        <w:rPr>
          <w:rFonts w:eastAsia="Arial" w:cs="Times New Roman"/>
          <w:b/>
          <w:bCs/>
          <w:sz w:val="24"/>
          <w:szCs w:val="24"/>
          <w:lang w:eastAsia="pl-PL"/>
        </w:rPr>
        <w:t>SZP/22/2023</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A7137E" w:rsidRDefault="005C6B3C" w:rsidP="00231FDD">
      <w:pPr>
        <w:widowControl w:val="0"/>
        <w:ind w:left="709"/>
        <w:rPr>
          <w:rFonts w:eastAsia="Times New Roman" w:cs="Times New Roman"/>
          <w:i/>
          <w:iCs/>
          <w:color w:val="FF0000"/>
          <w:sz w:val="24"/>
          <w:szCs w:val="24"/>
        </w:rPr>
      </w:pPr>
    </w:p>
    <w:p w14:paraId="77DAC614" w14:textId="2A7CB053" w:rsidR="005C6B3C" w:rsidRPr="00A7137E" w:rsidRDefault="005C6B3C" w:rsidP="00231FDD">
      <w:pPr>
        <w:widowControl w:val="0"/>
        <w:ind w:left="709"/>
        <w:rPr>
          <w:rFonts w:eastAsia="Times New Roman" w:cs="Times New Roman"/>
          <w:i/>
          <w:iCs/>
          <w:sz w:val="24"/>
          <w:szCs w:val="24"/>
        </w:rPr>
      </w:pPr>
      <w:r w:rsidRPr="00A7137E">
        <w:rPr>
          <w:rFonts w:eastAsia="Times New Roman" w:cs="Times New Roman"/>
          <w:i/>
          <w:iCs/>
          <w:sz w:val="24"/>
          <w:szCs w:val="24"/>
        </w:rPr>
        <w:t>Kraków, dn.</w:t>
      </w:r>
      <w:r w:rsidR="00A7137E" w:rsidRPr="00A7137E">
        <w:rPr>
          <w:rFonts w:eastAsia="Times New Roman" w:cs="Times New Roman"/>
          <w:i/>
          <w:iCs/>
          <w:sz w:val="24"/>
          <w:szCs w:val="24"/>
        </w:rPr>
        <w:t>20.06.2023</w:t>
      </w:r>
      <w:r w:rsidR="00A7137E" w:rsidRPr="00A7137E">
        <w:rPr>
          <w:rFonts w:eastAsia="Times New Roman" w:cs="Times New Roman"/>
          <w:i/>
          <w:iCs/>
          <w:sz w:val="24"/>
          <w:szCs w:val="24"/>
        </w:rPr>
        <w:tab/>
      </w:r>
      <w:r w:rsidR="00A7137E" w:rsidRPr="00A7137E">
        <w:rPr>
          <w:rFonts w:eastAsia="Times New Roman" w:cs="Times New Roman"/>
          <w:i/>
          <w:iCs/>
          <w:sz w:val="24"/>
          <w:szCs w:val="24"/>
        </w:rPr>
        <w:tab/>
      </w:r>
      <w:r w:rsidR="00A7137E" w:rsidRPr="00A7137E">
        <w:rPr>
          <w:rFonts w:eastAsia="Times New Roman" w:cs="Times New Roman"/>
          <w:i/>
          <w:iCs/>
          <w:sz w:val="24"/>
          <w:szCs w:val="24"/>
        </w:rPr>
        <w:tab/>
      </w:r>
      <w:r w:rsidR="00A7137E" w:rsidRPr="00A7137E">
        <w:rPr>
          <w:rFonts w:eastAsia="Times New Roman" w:cs="Times New Roman"/>
          <w:i/>
          <w:iCs/>
          <w:sz w:val="24"/>
          <w:szCs w:val="24"/>
        </w:rPr>
        <w:tab/>
      </w:r>
      <w:r w:rsidR="00A7137E" w:rsidRPr="00A7137E">
        <w:rPr>
          <w:rFonts w:eastAsia="Times New Roman" w:cs="Times New Roman"/>
          <w:i/>
          <w:iCs/>
          <w:sz w:val="24"/>
          <w:szCs w:val="24"/>
        </w:rPr>
        <w:tab/>
        <w:t xml:space="preserve">Z-ca Dyrektora </w:t>
      </w:r>
      <w:r w:rsidR="00A7137E" w:rsidRPr="00A7137E">
        <w:rPr>
          <w:rFonts w:eastAsia="Times New Roman" w:cs="Times New Roman"/>
          <w:i/>
          <w:iCs/>
          <w:sz w:val="24"/>
          <w:szCs w:val="24"/>
        </w:rPr>
        <w:br/>
      </w:r>
      <w:r w:rsidR="00A7137E" w:rsidRPr="00A7137E">
        <w:rPr>
          <w:rFonts w:eastAsia="Times New Roman" w:cs="Times New Roman"/>
          <w:i/>
          <w:iCs/>
          <w:sz w:val="24"/>
          <w:szCs w:val="24"/>
        </w:rPr>
        <w:tab/>
      </w:r>
      <w:r w:rsidR="00A7137E" w:rsidRPr="00A7137E">
        <w:rPr>
          <w:rFonts w:eastAsia="Times New Roman" w:cs="Times New Roman"/>
          <w:i/>
          <w:iCs/>
          <w:sz w:val="24"/>
          <w:szCs w:val="24"/>
        </w:rPr>
        <w:tab/>
      </w:r>
      <w:r w:rsidR="00A7137E" w:rsidRPr="00A7137E">
        <w:rPr>
          <w:rFonts w:eastAsia="Times New Roman" w:cs="Times New Roman"/>
          <w:i/>
          <w:iCs/>
          <w:sz w:val="24"/>
          <w:szCs w:val="24"/>
        </w:rPr>
        <w:tab/>
      </w:r>
      <w:r w:rsidR="00A7137E" w:rsidRPr="00A7137E">
        <w:rPr>
          <w:rFonts w:eastAsia="Times New Roman" w:cs="Times New Roman"/>
          <w:i/>
          <w:iCs/>
          <w:sz w:val="24"/>
          <w:szCs w:val="24"/>
        </w:rPr>
        <w:tab/>
      </w:r>
      <w:r w:rsidR="00A7137E" w:rsidRPr="00A7137E">
        <w:rPr>
          <w:rFonts w:eastAsia="Times New Roman" w:cs="Times New Roman"/>
          <w:i/>
          <w:iCs/>
          <w:sz w:val="24"/>
          <w:szCs w:val="24"/>
        </w:rPr>
        <w:tab/>
      </w:r>
      <w:r w:rsidR="00A7137E" w:rsidRPr="00A7137E">
        <w:rPr>
          <w:rFonts w:eastAsia="Times New Roman" w:cs="Times New Roman"/>
          <w:i/>
          <w:iCs/>
          <w:sz w:val="24"/>
          <w:szCs w:val="24"/>
        </w:rPr>
        <w:tab/>
      </w:r>
      <w:r w:rsidR="00A7137E" w:rsidRPr="00A7137E">
        <w:rPr>
          <w:rFonts w:eastAsia="Times New Roman" w:cs="Times New Roman"/>
          <w:i/>
          <w:iCs/>
          <w:sz w:val="24"/>
          <w:szCs w:val="24"/>
        </w:rPr>
        <w:tab/>
        <w:t>ds. Planowania i Marketingu</w:t>
      </w:r>
    </w:p>
    <w:p w14:paraId="6915303C" w14:textId="5B55CD22" w:rsidR="00A7137E" w:rsidRPr="00A7137E" w:rsidRDefault="00A7137E" w:rsidP="00231FDD">
      <w:pPr>
        <w:widowControl w:val="0"/>
        <w:ind w:left="709"/>
        <w:rPr>
          <w:rFonts w:eastAsia="Times New Roman" w:cs="Times New Roman"/>
          <w:i/>
          <w:iCs/>
          <w:sz w:val="24"/>
          <w:szCs w:val="24"/>
        </w:rPr>
      </w:pPr>
      <w:r w:rsidRPr="00A7137E">
        <w:rPr>
          <w:rFonts w:eastAsia="Times New Roman" w:cs="Times New Roman"/>
          <w:i/>
          <w:iCs/>
          <w:sz w:val="24"/>
          <w:szCs w:val="24"/>
        </w:rPr>
        <w:tab/>
      </w:r>
      <w:r w:rsidRPr="00A7137E">
        <w:rPr>
          <w:rFonts w:eastAsia="Times New Roman" w:cs="Times New Roman"/>
          <w:i/>
          <w:iCs/>
          <w:sz w:val="24"/>
          <w:szCs w:val="24"/>
        </w:rPr>
        <w:tab/>
      </w:r>
      <w:r w:rsidRPr="00A7137E">
        <w:rPr>
          <w:rFonts w:eastAsia="Times New Roman" w:cs="Times New Roman"/>
          <w:i/>
          <w:iCs/>
          <w:sz w:val="24"/>
          <w:szCs w:val="24"/>
        </w:rPr>
        <w:tab/>
      </w:r>
      <w:r w:rsidRPr="00A7137E">
        <w:rPr>
          <w:rFonts w:eastAsia="Times New Roman" w:cs="Times New Roman"/>
          <w:i/>
          <w:iCs/>
          <w:sz w:val="24"/>
          <w:szCs w:val="24"/>
        </w:rPr>
        <w:tab/>
      </w:r>
      <w:r w:rsidRPr="00A7137E">
        <w:rPr>
          <w:rFonts w:eastAsia="Times New Roman" w:cs="Times New Roman"/>
          <w:i/>
          <w:iCs/>
          <w:sz w:val="24"/>
          <w:szCs w:val="24"/>
        </w:rPr>
        <w:tab/>
      </w:r>
      <w:r w:rsidRPr="00A7137E">
        <w:rPr>
          <w:rFonts w:eastAsia="Times New Roman" w:cs="Times New Roman"/>
          <w:i/>
          <w:iCs/>
          <w:sz w:val="24"/>
          <w:szCs w:val="24"/>
        </w:rPr>
        <w:tab/>
      </w:r>
      <w:r w:rsidRPr="00A7137E">
        <w:rPr>
          <w:rFonts w:eastAsia="Times New Roman" w:cs="Times New Roman"/>
          <w:i/>
          <w:iCs/>
          <w:sz w:val="24"/>
          <w:szCs w:val="24"/>
        </w:rPr>
        <w:tab/>
        <w:t xml:space="preserve">       mgr Barbara Kamysz</w:t>
      </w:r>
    </w:p>
    <w:p w14:paraId="62EBF3C5" w14:textId="24F1CCF9" w:rsidR="005C6B3C" w:rsidRPr="00A7137E" w:rsidRDefault="005C6B3C" w:rsidP="00231FDD">
      <w:pPr>
        <w:widowControl w:val="0"/>
        <w:rPr>
          <w:rFonts w:cs="Times New Roman"/>
          <w:i/>
          <w:iCs/>
          <w:sz w:val="24"/>
          <w:szCs w:val="24"/>
        </w:rPr>
        <w:sectPr w:rsidR="005C6B3C" w:rsidRPr="00A7137E">
          <w:footerReference w:type="default" r:id="rId8"/>
          <w:headerReference w:type="first" r:id="rId9"/>
          <w:footerReference w:type="first" r:id="rId10"/>
          <w:pgSz w:w="11906" w:h="16838"/>
          <w:pgMar w:top="1134" w:right="848" w:bottom="567" w:left="1134" w:header="425" w:footer="278" w:gutter="0"/>
          <w:cols w:space="708"/>
          <w:formProt w:val="0"/>
          <w:titlePg/>
        </w:sectPr>
      </w:pPr>
      <w:r w:rsidRPr="00A7137E">
        <w:rPr>
          <w:rFonts w:cs="Times New Roman"/>
          <w:i/>
          <w:iCs/>
          <w:sz w:val="24"/>
          <w:szCs w:val="24"/>
        </w:rPr>
        <w:br w:type="page"/>
      </w:r>
    </w:p>
    <w:p w14:paraId="310F5061" w14:textId="2B580B78"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579718AE" w14:textId="77777777" w:rsidR="002C33D0" w:rsidRDefault="005C6B3C" w:rsidP="00231FDD">
      <w:pPr>
        <w:widowControl w:val="0"/>
        <w:jc w:val="both"/>
      </w:pPr>
      <w:r w:rsidRPr="00FC043D">
        <w:rPr>
          <w:rFonts w:eastAsia="Times New Roman" w:cs="Times New Roman"/>
          <w:sz w:val="24"/>
          <w:szCs w:val="24"/>
        </w:rPr>
        <w:t xml:space="preserve">Adres strony prowadzonego postępowania: </w:t>
      </w:r>
      <w:hyperlink r:id="rId11" w:history="1">
        <w:r w:rsidR="002C33D0">
          <w:rPr>
            <w:rStyle w:val="Hipercze"/>
            <w:rFonts w:ascii="Helvetica" w:hAnsi="Helvetica"/>
            <w:color w:val="337AB7"/>
            <w:sz w:val="19"/>
            <w:szCs w:val="19"/>
            <w:shd w:val="clear" w:color="auto" w:fill="FFFFFF"/>
          </w:rPr>
          <w:t>https://platformazakupowa.pl/transakcja/778767</w:t>
        </w:r>
      </w:hyperlink>
      <w:r w:rsidR="002C33D0">
        <w:t xml:space="preserve"> </w:t>
      </w:r>
    </w:p>
    <w:p w14:paraId="7EE90395" w14:textId="2032CAB4" w:rsidR="005C6B3C" w:rsidRPr="00FC043D" w:rsidRDefault="005C6B3C"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e-mail: </w:t>
      </w:r>
      <w:hyperlink r:id="rId12" w:history="1">
        <w:r w:rsidRPr="00FC043D">
          <w:rPr>
            <w:rFonts w:eastAsia="Times New Roman" w:cs="Times New Roman"/>
            <w:color w:val="0000FF"/>
            <w:sz w:val="24"/>
            <w:szCs w:val="24"/>
            <w:u w:val="single"/>
          </w:rPr>
          <w:t>zp@dietl.krakow.pl</w:t>
        </w:r>
      </w:hyperlink>
      <w:r w:rsidRPr="00FC043D">
        <w:rPr>
          <w:rFonts w:eastAsia="Times New Roman" w:cs="Times New Roman"/>
          <w:sz w:val="24"/>
          <w:szCs w:val="24"/>
        </w:rPr>
        <w:t>,</w:t>
      </w:r>
      <w:r w:rsidRPr="00FC043D">
        <w:rPr>
          <w:rFonts w:eastAsia="Times New Roman" w:cs="Times New Roman"/>
          <w:b/>
          <w:bCs/>
          <w:sz w:val="24"/>
          <w:szCs w:val="24"/>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DE0639"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w:t>
      </w:r>
      <w:r w:rsidRPr="00DE0639">
        <w:rPr>
          <w:rFonts w:eastAsia="Arial" w:cs="Times New Roman"/>
          <w:sz w:val="24"/>
          <w:szCs w:val="24"/>
          <w:lang w:eastAsia="pl-PL"/>
        </w:rPr>
        <w:t xml:space="preserve">negocjacji lub dialogu oraz w odniesieniu do informacji, które nie są istotne. Zasady dotyczące sposobu komunikowania się zostały przez </w:t>
      </w:r>
      <w:r w:rsidR="00F365B8" w:rsidRPr="00DE0639">
        <w:rPr>
          <w:rFonts w:eastAsia="Arial" w:cs="Times New Roman"/>
          <w:sz w:val="24"/>
          <w:szCs w:val="24"/>
          <w:lang w:eastAsia="pl-PL"/>
        </w:rPr>
        <w:t>z</w:t>
      </w:r>
      <w:r w:rsidRPr="00DE0639">
        <w:rPr>
          <w:rFonts w:eastAsia="Arial" w:cs="Times New Roman"/>
          <w:sz w:val="24"/>
          <w:szCs w:val="24"/>
          <w:lang w:eastAsia="pl-PL"/>
        </w:rPr>
        <w:t xml:space="preserve">amawiającego umieszczone </w:t>
      </w:r>
      <w:r w:rsidRPr="00DE0639">
        <w:rPr>
          <w:rFonts w:eastAsia="Arial" w:cs="Times New Roman"/>
          <w:b/>
          <w:sz w:val="24"/>
          <w:szCs w:val="24"/>
          <w:lang w:eastAsia="pl-PL"/>
        </w:rPr>
        <w:t>w rozdziale X</w:t>
      </w:r>
      <w:r w:rsidR="001D0BCA" w:rsidRPr="00DE0639">
        <w:rPr>
          <w:rFonts w:eastAsia="Arial" w:cs="Times New Roman"/>
          <w:b/>
          <w:sz w:val="24"/>
          <w:szCs w:val="24"/>
          <w:lang w:eastAsia="pl-PL"/>
        </w:rPr>
        <w:t>X</w:t>
      </w:r>
      <w:r w:rsidRPr="00DE0639">
        <w:rPr>
          <w:rFonts w:eastAsia="Arial" w:cs="Times New Roman"/>
          <w:b/>
          <w:sz w:val="24"/>
          <w:szCs w:val="24"/>
          <w:lang w:eastAsia="pl-PL"/>
        </w:rPr>
        <w:t>III pkt 3.</w:t>
      </w:r>
    </w:p>
    <w:p w14:paraId="25E2C177" w14:textId="77777777" w:rsidR="005C6B3C" w:rsidRPr="00DE0639" w:rsidRDefault="005C6B3C" w:rsidP="00231FDD">
      <w:pPr>
        <w:widowControl w:val="0"/>
        <w:jc w:val="both"/>
        <w:rPr>
          <w:rFonts w:eastAsia="Times New Roman" w:cs="Times New Roman"/>
          <w:sz w:val="24"/>
          <w:szCs w:val="24"/>
        </w:rPr>
      </w:pPr>
    </w:p>
    <w:p w14:paraId="0724A616" w14:textId="0E036D54" w:rsidR="005C6B3C" w:rsidRPr="00DE063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DE0639">
        <w:rPr>
          <w:rFonts w:ascii="Times New Roman" w:hAnsi="Times New Roman" w:cs="Times New Roman"/>
          <w:b/>
          <w:bCs/>
          <w:sz w:val="24"/>
          <w:szCs w:val="24"/>
        </w:rPr>
        <w:t>TRYB UDZIELENIA ZAMÓWIENIA</w:t>
      </w:r>
      <w:bookmarkEnd w:id="2"/>
    </w:p>
    <w:p w14:paraId="77E74B47" w14:textId="56F22687" w:rsidR="009D3574" w:rsidRPr="00DE0639" w:rsidRDefault="009D3574" w:rsidP="007079F2">
      <w:pPr>
        <w:widowControl w:val="0"/>
        <w:numPr>
          <w:ilvl w:val="0"/>
          <w:numId w:val="73"/>
        </w:numPr>
        <w:jc w:val="both"/>
        <w:rPr>
          <w:rFonts w:eastAsia="Calibri" w:cs="Times New Roman"/>
          <w:sz w:val="24"/>
          <w:szCs w:val="24"/>
          <w:lang w:eastAsia="en-US"/>
        </w:rPr>
      </w:pPr>
      <w:r w:rsidRPr="00DE0639">
        <w:rPr>
          <w:rFonts w:eastAsia="Calibri" w:cs="Times New Roman"/>
          <w:sz w:val="24"/>
          <w:szCs w:val="24"/>
          <w:lang w:eastAsia="en-US"/>
        </w:rPr>
        <w:t xml:space="preserve">Postępowanie prowadzone jest w trybie podstawowym na podstawie art. 275 ust. 2 ustawy </w:t>
      </w:r>
      <w:r w:rsidR="00A6163B" w:rsidRPr="00DE0639">
        <w:rPr>
          <w:rFonts w:eastAsia="Calibri" w:cs="Times New Roman"/>
          <w:sz w:val="24"/>
          <w:szCs w:val="24"/>
          <w:lang w:eastAsia="en-US"/>
        </w:rPr>
        <w:t>pzp</w:t>
      </w:r>
      <w:r w:rsidRPr="00DE0639">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DE0639" w:rsidRDefault="009D3574" w:rsidP="007079F2">
      <w:pPr>
        <w:widowControl w:val="0"/>
        <w:numPr>
          <w:ilvl w:val="0"/>
          <w:numId w:val="73"/>
        </w:numPr>
        <w:jc w:val="both"/>
        <w:rPr>
          <w:rFonts w:eastAsia="Calibri" w:cs="Times New Roman"/>
          <w:sz w:val="24"/>
          <w:szCs w:val="24"/>
          <w:lang w:eastAsia="en-US"/>
        </w:rPr>
      </w:pPr>
      <w:r w:rsidRPr="00DE0639">
        <w:rPr>
          <w:rFonts w:eastAsia="Calibri" w:cs="Times New Roman"/>
          <w:bCs/>
          <w:sz w:val="24"/>
          <w:szCs w:val="24"/>
          <w:lang w:eastAsia="en-US"/>
        </w:rPr>
        <w:t xml:space="preserve">Zamawiający przewiduje wybór najkorzystniejszej oferty z możliwością prowadzenia negocjacji, </w:t>
      </w:r>
      <w:r w:rsidRPr="00DE0639">
        <w:rPr>
          <w:rFonts w:eastAsia="Calibri" w:cs="Times New Roman"/>
          <w:sz w:val="24"/>
          <w:szCs w:val="24"/>
          <w:lang w:eastAsia="en-US"/>
        </w:rPr>
        <w:t>o których mowa w art. 275 pkt 2 ustawy</w:t>
      </w:r>
      <w:r w:rsidR="00A6163B" w:rsidRPr="00DE0639">
        <w:rPr>
          <w:rFonts w:eastAsia="Calibri" w:cs="Times New Roman"/>
          <w:sz w:val="24"/>
          <w:szCs w:val="24"/>
          <w:lang w:eastAsia="en-US"/>
        </w:rPr>
        <w:t xml:space="preserve"> pzp</w:t>
      </w:r>
      <w:r w:rsidRPr="00DE0639">
        <w:rPr>
          <w:rFonts w:eastAsia="Calibri" w:cs="Times New Roman"/>
          <w:bCs/>
          <w:sz w:val="24"/>
          <w:szCs w:val="24"/>
          <w:lang w:eastAsia="en-US"/>
        </w:rPr>
        <w:t>.</w:t>
      </w:r>
    </w:p>
    <w:p w14:paraId="51F6D6BE" w14:textId="5F08AAEE" w:rsidR="009D3574" w:rsidRPr="00DE0639" w:rsidRDefault="009D3574" w:rsidP="007079F2">
      <w:pPr>
        <w:widowControl w:val="0"/>
        <w:numPr>
          <w:ilvl w:val="0"/>
          <w:numId w:val="73"/>
        </w:numPr>
        <w:jc w:val="both"/>
        <w:rPr>
          <w:rFonts w:eastAsia="Calibri" w:cs="Times New Roman"/>
          <w:sz w:val="24"/>
          <w:szCs w:val="24"/>
          <w:lang w:eastAsia="en-US"/>
        </w:rPr>
      </w:pPr>
      <w:r w:rsidRPr="00DE0639">
        <w:rPr>
          <w:rFonts w:eastAsia="Calibri" w:cs="Times New Roman"/>
          <w:bCs/>
          <w:sz w:val="24"/>
          <w:szCs w:val="24"/>
          <w:lang w:eastAsia="en-US"/>
        </w:rPr>
        <w:t>Negocjacje</w:t>
      </w:r>
      <w:r w:rsidRPr="00DE0639">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DE0639" w:rsidRDefault="00485770" w:rsidP="007079F2">
      <w:pPr>
        <w:widowControl w:val="0"/>
        <w:numPr>
          <w:ilvl w:val="0"/>
          <w:numId w:val="73"/>
        </w:numPr>
        <w:jc w:val="both"/>
        <w:rPr>
          <w:rFonts w:eastAsia="Calibri" w:cs="Times New Roman"/>
          <w:sz w:val="24"/>
          <w:szCs w:val="24"/>
          <w:lang w:eastAsia="en-US"/>
        </w:rPr>
      </w:pPr>
      <w:r w:rsidRPr="00DE0639">
        <w:rPr>
          <w:rFonts w:eastAsia="Calibri" w:cs="Times New Roman"/>
          <w:sz w:val="24"/>
          <w:szCs w:val="24"/>
          <w:lang w:eastAsia="pl-PL"/>
        </w:rPr>
        <w:t xml:space="preserve">Jeżeli zostaną przeprowadzone negocjacje, o których mowa w art. 275 pkt 2 ustawy </w:t>
      </w:r>
      <w:r w:rsidR="00A6163B" w:rsidRPr="00DE0639">
        <w:rPr>
          <w:rFonts w:eastAsia="Calibri" w:cs="Times New Roman"/>
          <w:sz w:val="24"/>
          <w:szCs w:val="24"/>
          <w:lang w:eastAsia="pl-PL"/>
        </w:rPr>
        <w:t xml:space="preserve">pzp </w:t>
      </w:r>
      <w:r w:rsidRPr="00DE0639">
        <w:rPr>
          <w:rFonts w:eastAsia="Calibri" w:cs="Times New Roman"/>
          <w:sz w:val="24"/>
          <w:szCs w:val="24"/>
          <w:lang w:eastAsia="pl-PL"/>
        </w:rPr>
        <w:t xml:space="preserve">Zamawiający: </w:t>
      </w:r>
    </w:p>
    <w:p w14:paraId="24852BC3" w14:textId="77777777" w:rsidR="00485770" w:rsidRPr="00DE0639" w:rsidRDefault="00485770" w:rsidP="007079F2">
      <w:pPr>
        <w:pStyle w:val="Akapitzlist"/>
        <w:widowControl w:val="0"/>
        <w:numPr>
          <w:ilvl w:val="0"/>
          <w:numId w:val="78"/>
        </w:numPr>
        <w:suppressAutoHyphens/>
        <w:spacing w:after="0" w:line="240" w:lineRule="auto"/>
        <w:jc w:val="both"/>
        <w:rPr>
          <w:rFonts w:ascii="Times New Roman" w:eastAsia="Calibri" w:hAnsi="Times New Roman" w:cs="Times New Roman"/>
          <w:lang w:eastAsia="pl-PL"/>
        </w:rPr>
      </w:pPr>
      <w:r w:rsidRPr="00DE0639">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771B46" w:rsidRDefault="00485770" w:rsidP="007079F2">
      <w:pPr>
        <w:pStyle w:val="Akapitzlist"/>
        <w:widowControl w:val="0"/>
        <w:numPr>
          <w:ilvl w:val="0"/>
          <w:numId w:val="78"/>
        </w:numPr>
        <w:suppressAutoHyphens/>
        <w:spacing w:after="0" w:line="240" w:lineRule="auto"/>
        <w:jc w:val="both"/>
        <w:rPr>
          <w:rFonts w:ascii="Times New Roman" w:eastAsia="Calibri" w:hAnsi="Times New Roman" w:cs="Times New Roman"/>
          <w:lang w:eastAsia="pl-PL"/>
        </w:rPr>
      </w:pPr>
      <w:r w:rsidRPr="00DE0639">
        <w:rPr>
          <w:rFonts w:ascii="Times New Roman" w:eastAsia="Calibri" w:hAnsi="Times New Roman" w:cs="Times New Roman"/>
          <w:sz w:val="24"/>
          <w:szCs w:val="24"/>
          <w:lang w:eastAsia="pl-PL"/>
        </w:rPr>
        <w:t xml:space="preserve">zaprosi jednocześnie wszystkich Wykonawców do negocjacji ofert złożonych w odpowiedzi na </w:t>
      </w:r>
      <w:r w:rsidRPr="00771B46">
        <w:rPr>
          <w:rFonts w:ascii="Times New Roman" w:eastAsia="Calibri" w:hAnsi="Times New Roman" w:cs="Times New Roman"/>
          <w:sz w:val="24"/>
          <w:szCs w:val="24"/>
          <w:lang w:eastAsia="pl-PL"/>
        </w:rPr>
        <w:t xml:space="preserve">ogłoszenie o zamówieniu, jeżeli nie podlegały one odrzuceniu; </w:t>
      </w:r>
    </w:p>
    <w:p w14:paraId="1C8CEA82" w14:textId="768A4586" w:rsidR="00F2644E" w:rsidRPr="00771B46" w:rsidRDefault="00F2644E" w:rsidP="007079F2">
      <w:pPr>
        <w:pStyle w:val="Akapitzlist"/>
        <w:widowControl w:val="0"/>
        <w:numPr>
          <w:ilvl w:val="0"/>
          <w:numId w:val="78"/>
        </w:numPr>
        <w:suppressAutoHyphens/>
        <w:spacing w:after="0" w:line="240" w:lineRule="auto"/>
        <w:jc w:val="both"/>
        <w:rPr>
          <w:rFonts w:ascii="Times New Roman" w:eastAsia="Calibri" w:hAnsi="Times New Roman" w:cs="Times New Roman"/>
          <w:lang w:eastAsia="pl-PL"/>
        </w:rPr>
      </w:pPr>
      <w:r w:rsidRPr="00771B46">
        <w:rPr>
          <w:rFonts w:ascii="Times New Roman" w:eastAsia="Calibri" w:hAnsi="Times New Roman" w:cs="Times New Roman"/>
          <w:sz w:val="24"/>
          <w:szCs w:val="24"/>
          <w:lang w:eastAsia="pl-PL"/>
        </w:rPr>
        <w:t>poinformuje równocześnie wszystkich Wykonawców</w:t>
      </w:r>
      <w:bookmarkStart w:id="3" w:name="mip59350084"/>
      <w:bookmarkEnd w:id="3"/>
      <w:r w:rsidRPr="00771B46">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DE0639" w:rsidRDefault="00F2644E" w:rsidP="007079F2">
      <w:pPr>
        <w:widowControl w:val="0"/>
        <w:numPr>
          <w:ilvl w:val="0"/>
          <w:numId w:val="80"/>
        </w:numPr>
        <w:jc w:val="both"/>
        <w:rPr>
          <w:rFonts w:eastAsia="Calibri" w:cs="Times New Roman"/>
          <w:sz w:val="24"/>
          <w:szCs w:val="24"/>
          <w:lang w:eastAsia="pl-PL"/>
        </w:rPr>
      </w:pPr>
      <w:r w:rsidRPr="00DE0639">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DE0639" w:rsidRDefault="00F2644E" w:rsidP="007079F2">
      <w:pPr>
        <w:widowControl w:val="0"/>
        <w:numPr>
          <w:ilvl w:val="0"/>
          <w:numId w:val="80"/>
        </w:numPr>
        <w:jc w:val="both"/>
        <w:rPr>
          <w:rFonts w:eastAsia="Calibri" w:cs="Times New Roman"/>
          <w:sz w:val="24"/>
          <w:szCs w:val="24"/>
          <w:lang w:eastAsia="pl-PL"/>
        </w:rPr>
      </w:pPr>
      <w:r w:rsidRPr="00DE0639">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DE0639" w:rsidRDefault="00F2644E" w:rsidP="00231FDD">
      <w:pPr>
        <w:widowControl w:val="0"/>
        <w:ind w:left="720"/>
        <w:jc w:val="both"/>
        <w:rPr>
          <w:rFonts w:eastAsia="Calibri" w:cs="Times New Roman"/>
          <w:sz w:val="24"/>
          <w:szCs w:val="24"/>
          <w:lang w:eastAsia="pl-PL"/>
        </w:rPr>
      </w:pPr>
      <w:r w:rsidRPr="00DE0639">
        <w:rPr>
          <w:rFonts w:eastAsia="Calibri" w:cs="Times New Roman"/>
          <w:sz w:val="24"/>
          <w:szCs w:val="24"/>
          <w:lang w:eastAsia="pl-PL"/>
        </w:rPr>
        <w:t xml:space="preserve">- podając uzasadnienie faktyczne i prawne. </w:t>
      </w:r>
    </w:p>
    <w:p w14:paraId="02441A86" w14:textId="5B51646B" w:rsidR="00485770" w:rsidRPr="00DE0639" w:rsidRDefault="00485770" w:rsidP="007079F2">
      <w:pPr>
        <w:pStyle w:val="Akapitzlist"/>
        <w:widowControl w:val="0"/>
        <w:numPr>
          <w:ilvl w:val="0"/>
          <w:numId w:val="78"/>
        </w:numPr>
        <w:suppressAutoHyphens/>
        <w:spacing w:after="0" w:line="240" w:lineRule="auto"/>
        <w:ind w:hanging="357"/>
        <w:jc w:val="both"/>
        <w:rPr>
          <w:rFonts w:ascii="Times New Roman" w:eastAsia="Calibri" w:hAnsi="Times New Roman" w:cs="Times New Roman"/>
          <w:lang w:eastAsia="pl-PL"/>
        </w:rPr>
      </w:pPr>
      <w:r w:rsidRPr="00DE0639">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DE0639">
        <w:rPr>
          <w:rFonts w:ascii="Times New Roman" w:eastAsia="Calibri" w:hAnsi="Times New Roman" w:cs="Times New Roman"/>
          <w:sz w:val="24"/>
          <w:szCs w:val="24"/>
          <w:u w:val="single"/>
          <w:lang w:eastAsia="pl-PL"/>
        </w:rPr>
        <w:t>złożenia ofert dodatkowych;</w:t>
      </w:r>
    </w:p>
    <w:p w14:paraId="0A3ED62C" w14:textId="0B060D97" w:rsidR="00485770" w:rsidRPr="00DE0639" w:rsidRDefault="00485770" w:rsidP="007079F2">
      <w:pPr>
        <w:pStyle w:val="Akapitzlist"/>
        <w:widowControl w:val="0"/>
        <w:numPr>
          <w:ilvl w:val="0"/>
          <w:numId w:val="78"/>
        </w:numPr>
        <w:suppressAutoHyphens/>
        <w:spacing w:after="0" w:line="240" w:lineRule="auto"/>
        <w:ind w:hanging="357"/>
        <w:jc w:val="both"/>
        <w:rPr>
          <w:rFonts w:ascii="Times New Roman" w:eastAsia="Calibri" w:hAnsi="Times New Roman" w:cs="Times New Roman"/>
          <w:lang w:eastAsia="pl-PL"/>
        </w:rPr>
      </w:pPr>
      <w:r w:rsidRPr="00DE0639">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DE0639" w:rsidRDefault="00485770" w:rsidP="007079F2">
      <w:pPr>
        <w:pStyle w:val="Akapitzlist"/>
        <w:widowControl w:val="0"/>
        <w:numPr>
          <w:ilvl w:val="0"/>
          <w:numId w:val="79"/>
        </w:numPr>
        <w:suppressAutoHyphens/>
        <w:spacing w:after="0" w:line="240" w:lineRule="auto"/>
        <w:ind w:hanging="357"/>
        <w:jc w:val="both"/>
        <w:rPr>
          <w:rFonts w:ascii="Times New Roman" w:eastAsia="Calibri" w:hAnsi="Times New Roman" w:cs="Times New Roman"/>
          <w:lang w:eastAsia="pl-PL"/>
        </w:rPr>
      </w:pPr>
      <w:r w:rsidRPr="00DE0639">
        <w:rPr>
          <w:rFonts w:ascii="Times New Roman" w:eastAsia="Calibri" w:hAnsi="Times New Roman" w:cs="Times New Roman"/>
          <w:sz w:val="24"/>
          <w:szCs w:val="24"/>
          <w:lang w:eastAsia="pl-PL"/>
        </w:rPr>
        <w:t xml:space="preserve">nazwę, </w:t>
      </w:r>
    </w:p>
    <w:p w14:paraId="3C3D0187" w14:textId="77777777" w:rsidR="002F75DD" w:rsidRPr="00DE0639" w:rsidRDefault="00485770" w:rsidP="007079F2">
      <w:pPr>
        <w:pStyle w:val="Akapitzlist"/>
        <w:widowControl w:val="0"/>
        <w:numPr>
          <w:ilvl w:val="0"/>
          <w:numId w:val="79"/>
        </w:numPr>
        <w:suppressAutoHyphens/>
        <w:spacing w:after="0" w:line="240" w:lineRule="auto"/>
        <w:ind w:hanging="357"/>
        <w:jc w:val="both"/>
        <w:rPr>
          <w:rFonts w:ascii="Times New Roman" w:eastAsia="Calibri" w:hAnsi="Times New Roman" w:cs="Times New Roman"/>
          <w:lang w:eastAsia="pl-PL"/>
        </w:rPr>
      </w:pPr>
      <w:r w:rsidRPr="00DE0639">
        <w:rPr>
          <w:rFonts w:ascii="Times New Roman" w:eastAsia="Calibri" w:hAnsi="Times New Roman" w:cs="Times New Roman"/>
          <w:sz w:val="24"/>
          <w:szCs w:val="24"/>
          <w:lang w:eastAsia="pl-PL"/>
        </w:rPr>
        <w:t xml:space="preserve">adres zamawiającego, </w:t>
      </w:r>
    </w:p>
    <w:p w14:paraId="1C655397" w14:textId="77777777" w:rsidR="002F75DD" w:rsidRPr="00DE0639" w:rsidRDefault="002F75DD" w:rsidP="007079F2">
      <w:pPr>
        <w:pStyle w:val="Akapitzlist"/>
        <w:widowControl w:val="0"/>
        <w:numPr>
          <w:ilvl w:val="0"/>
          <w:numId w:val="79"/>
        </w:numPr>
        <w:suppressAutoHyphens/>
        <w:spacing w:after="0" w:line="240" w:lineRule="auto"/>
        <w:ind w:hanging="357"/>
        <w:jc w:val="both"/>
        <w:rPr>
          <w:rFonts w:ascii="Times New Roman" w:eastAsia="Calibri" w:hAnsi="Times New Roman" w:cs="Times New Roman"/>
          <w:lang w:eastAsia="pl-PL"/>
        </w:rPr>
      </w:pPr>
      <w:r w:rsidRPr="00DE0639">
        <w:rPr>
          <w:rFonts w:ascii="Times New Roman" w:eastAsia="Calibri" w:hAnsi="Times New Roman" w:cs="Times New Roman"/>
          <w:sz w:val="24"/>
          <w:szCs w:val="24"/>
          <w:lang w:eastAsia="pl-PL"/>
        </w:rPr>
        <w:t>n</w:t>
      </w:r>
      <w:r w:rsidR="00485770" w:rsidRPr="00DE0639">
        <w:rPr>
          <w:rFonts w:ascii="Times New Roman" w:eastAsia="Calibri" w:hAnsi="Times New Roman" w:cs="Times New Roman"/>
          <w:sz w:val="24"/>
          <w:szCs w:val="24"/>
          <w:lang w:eastAsia="pl-PL"/>
        </w:rPr>
        <w:t xml:space="preserve">umer telefonu zamawiającego, </w:t>
      </w:r>
    </w:p>
    <w:p w14:paraId="52C6FEDE" w14:textId="77777777" w:rsidR="002F75DD" w:rsidRPr="00DE0639" w:rsidRDefault="00485770" w:rsidP="007079F2">
      <w:pPr>
        <w:pStyle w:val="Akapitzlist"/>
        <w:widowControl w:val="0"/>
        <w:numPr>
          <w:ilvl w:val="0"/>
          <w:numId w:val="79"/>
        </w:numPr>
        <w:suppressAutoHyphens/>
        <w:spacing w:after="0" w:line="240" w:lineRule="auto"/>
        <w:ind w:hanging="357"/>
        <w:jc w:val="both"/>
        <w:rPr>
          <w:rFonts w:ascii="Times New Roman" w:eastAsia="Calibri" w:hAnsi="Times New Roman" w:cs="Times New Roman"/>
          <w:lang w:eastAsia="pl-PL"/>
        </w:rPr>
      </w:pPr>
      <w:r w:rsidRPr="00DE0639">
        <w:rPr>
          <w:rFonts w:ascii="Times New Roman" w:eastAsia="Calibri" w:hAnsi="Times New Roman" w:cs="Times New Roman"/>
          <w:sz w:val="24"/>
          <w:szCs w:val="24"/>
          <w:lang w:eastAsia="pl-PL"/>
        </w:rPr>
        <w:t xml:space="preserve">adres poczty elektronicznej zamawiającego, </w:t>
      </w:r>
    </w:p>
    <w:p w14:paraId="48BDE28A" w14:textId="77777777" w:rsidR="002F75DD" w:rsidRPr="00DE0639" w:rsidRDefault="00485770" w:rsidP="007079F2">
      <w:pPr>
        <w:pStyle w:val="Akapitzlist"/>
        <w:widowControl w:val="0"/>
        <w:numPr>
          <w:ilvl w:val="0"/>
          <w:numId w:val="79"/>
        </w:numPr>
        <w:suppressAutoHyphens/>
        <w:spacing w:after="0" w:line="240" w:lineRule="auto"/>
        <w:ind w:hanging="357"/>
        <w:jc w:val="both"/>
        <w:rPr>
          <w:rFonts w:ascii="Times New Roman" w:eastAsia="Calibri" w:hAnsi="Times New Roman" w:cs="Times New Roman"/>
          <w:lang w:eastAsia="pl-PL"/>
        </w:rPr>
      </w:pPr>
      <w:r w:rsidRPr="00DE0639">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DE0639" w:rsidRDefault="00485770" w:rsidP="007079F2">
      <w:pPr>
        <w:pStyle w:val="Akapitzlist"/>
        <w:widowControl w:val="0"/>
        <w:numPr>
          <w:ilvl w:val="0"/>
          <w:numId w:val="79"/>
        </w:numPr>
        <w:suppressAutoHyphens/>
        <w:spacing w:after="0" w:line="240" w:lineRule="auto"/>
        <w:ind w:hanging="357"/>
        <w:jc w:val="both"/>
        <w:rPr>
          <w:rFonts w:ascii="Times New Roman" w:eastAsia="Calibri" w:hAnsi="Times New Roman" w:cs="Times New Roman"/>
          <w:lang w:eastAsia="pl-PL"/>
        </w:rPr>
      </w:pPr>
      <w:r w:rsidRPr="00DE0639">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DE0639" w:rsidRDefault="00485770" w:rsidP="007079F2">
      <w:pPr>
        <w:pStyle w:val="Akapitzlist"/>
        <w:widowControl w:val="0"/>
        <w:numPr>
          <w:ilvl w:val="0"/>
          <w:numId w:val="79"/>
        </w:numPr>
        <w:suppressAutoHyphens/>
        <w:spacing w:after="0" w:line="240" w:lineRule="auto"/>
        <w:ind w:hanging="357"/>
        <w:jc w:val="both"/>
        <w:rPr>
          <w:rFonts w:ascii="Times New Roman" w:eastAsia="Calibri" w:hAnsi="Times New Roman" w:cs="Times New Roman"/>
          <w:lang w:eastAsia="pl-PL"/>
        </w:rPr>
      </w:pPr>
      <w:r w:rsidRPr="00DE0639">
        <w:rPr>
          <w:rFonts w:ascii="Times New Roman" w:eastAsia="Calibri" w:hAnsi="Times New Roman" w:cs="Times New Roman"/>
          <w:sz w:val="24"/>
          <w:szCs w:val="24"/>
          <w:lang w:eastAsia="pl-PL"/>
        </w:rPr>
        <w:t>język, w jakim muszą być sporządzone oferty</w:t>
      </w:r>
    </w:p>
    <w:p w14:paraId="0557D9CC" w14:textId="110FE875" w:rsidR="00485770" w:rsidRPr="00DE0639" w:rsidRDefault="00485770" w:rsidP="007079F2">
      <w:pPr>
        <w:pStyle w:val="Akapitzlist"/>
        <w:widowControl w:val="0"/>
        <w:numPr>
          <w:ilvl w:val="0"/>
          <w:numId w:val="79"/>
        </w:numPr>
        <w:suppressAutoHyphens/>
        <w:spacing w:after="0" w:line="240" w:lineRule="auto"/>
        <w:ind w:hanging="357"/>
        <w:jc w:val="both"/>
        <w:rPr>
          <w:rFonts w:ascii="Times New Roman" w:eastAsia="Calibri" w:hAnsi="Times New Roman" w:cs="Times New Roman"/>
          <w:lang w:eastAsia="pl-PL"/>
        </w:rPr>
      </w:pPr>
      <w:r w:rsidRPr="00DE0639">
        <w:rPr>
          <w:rFonts w:ascii="Times New Roman" w:eastAsia="Calibri" w:hAnsi="Times New Roman" w:cs="Times New Roman"/>
          <w:sz w:val="24"/>
          <w:szCs w:val="24"/>
          <w:lang w:eastAsia="pl-PL"/>
        </w:rPr>
        <w:t>termin otwarcia ofert</w:t>
      </w:r>
    </w:p>
    <w:p w14:paraId="15900874" w14:textId="0D12893D" w:rsidR="009D3574" w:rsidRPr="00DE0639" w:rsidRDefault="009D3574" w:rsidP="007079F2">
      <w:pPr>
        <w:pStyle w:val="Akapitzlist"/>
        <w:widowControl w:val="0"/>
        <w:numPr>
          <w:ilvl w:val="0"/>
          <w:numId w:val="78"/>
        </w:numPr>
        <w:suppressAutoHyphens/>
        <w:spacing w:after="0" w:line="240" w:lineRule="auto"/>
        <w:ind w:hanging="357"/>
        <w:jc w:val="both"/>
        <w:rPr>
          <w:rFonts w:ascii="Times New Roman" w:eastAsia="Calibri" w:hAnsi="Times New Roman" w:cs="Times New Roman"/>
          <w:lang w:eastAsia="pl-PL"/>
        </w:rPr>
      </w:pPr>
      <w:r w:rsidRPr="00DE0639">
        <w:rPr>
          <w:rFonts w:ascii="Times New Roman" w:eastAsia="Calibri" w:hAnsi="Times New Roman" w:cs="Times New Roman"/>
          <w:sz w:val="24"/>
          <w:szCs w:val="24"/>
        </w:rPr>
        <w:t xml:space="preserve">oferta </w:t>
      </w:r>
      <w:r w:rsidRPr="00DE0639">
        <w:rPr>
          <w:rFonts w:ascii="Times New Roman" w:eastAsia="Calibri" w:hAnsi="Times New Roman" w:cs="Times New Roman"/>
          <w:bCs/>
          <w:sz w:val="24"/>
          <w:szCs w:val="24"/>
        </w:rPr>
        <w:t>dodatkowa</w:t>
      </w:r>
      <w:r w:rsidRPr="00DE0639">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w:t>
      </w:r>
      <w:r w:rsidRPr="00DE0639">
        <w:rPr>
          <w:rFonts w:ascii="Times New Roman" w:eastAsia="Calibri" w:hAnsi="Times New Roman" w:cs="Times New Roman"/>
          <w:sz w:val="24"/>
          <w:szCs w:val="24"/>
        </w:rPr>
        <w:lastRenderedPageBreak/>
        <w:t xml:space="preserve">korzystniejszą propozycję w ramach każdego z kryteriów oceny ofert wskazanych w zaproszeniu do negocjacji. </w:t>
      </w:r>
      <w:r w:rsidRPr="00DE0639">
        <w:rPr>
          <w:rFonts w:ascii="Times New Roman" w:eastAsia="Calibri" w:hAnsi="Times New Roman" w:cs="Times New Roman"/>
          <w:bCs/>
          <w:sz w:val="24"/>
          <w:szCs w:val="24"/>
          <w:u w:val="single"/>
        </w:rPr>
        <w:t xml:space="preserve">Oferta dodatkowa, która jest mniej korzystna </w:t>
      </w:r>
      <w:r w:rsidRPr="00DE0639">
        <w:rPr>
          <w:rFonts w:ascii="Times New Roman" w:eastAsia="Calibri" w:hAnsi="Times New Roman" w:cs="Times New Roman"/>
          <w:bCs/>
          <w:sz w:val="24"/>
          <w:szCs w:val="24"/>
        </w:rPr>
        <w:t xml:space="preserve">w którymkolwiek z kryteriów oceny ofert wskazanych   w zaproszeniu do negocjacji </w:t>
      </w:r>
      <w:r w:rsidRPr="00DE0639">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DE0639" w:rsidRDefault="009D3574" w:rsidP="007079F2">
      <w:pPr>
        <w:widowControl w:val="0"/>
        <w:numPr>
          <w:ilvl w:val="0"/>
          <w:numId w:val="73"/>
        </w:numPr>
        <w:jc w:val="both"/>
        <w:rPr>
          <w:rFonts w:eastAsia="Calibri" w:cs="Times New Roman"/>
          <w:sz w:val="24"/>
          <w:szCs w:val="24"/>
          <w:u w:val="single"/>
          <w:lang w:eastAsia="en-US"/>
        </w:rPr>
      </w:pPr>
      <w:r w:rsidRPr="00DE0639">
        <w:rPr>
          <w:rFonts w:eastAsia="Calibri" w:cs="Times New Roman"/>
          <w:sz w:val="24"/>
          <w:szCs w:val="24"/>
          <w:lang w:eastAsia="en-US"/>
        </w:rPr>
        <w:t>Podczas negocjacji ofert Zamawiający zapewnia równe traktowanie wszystkich Wykonawców.</w:t>
      </w:r>
      <w:r w:rsidRPr="00DE0639">
        <w:rPr>
          <w:rFonts w:eastAsia="Calibri" w:cs="Times New Roman"/>
          <w:b/>
          <w:bCs/>
          <w:i/>
          <w:iCs/>
          <w:sz w:val="24"/>
          <w:szCs w:val="24"/>
          <w:lang w:val="x-none" w:eastAsia="en-US"/>
        </w:rPr>
        <w:t xml:space="preserve"> </w:t>
      </w:r>
      <w:r w:rsidRPr="00DE0639">
        <w:rPr>
          <w:rFonts w:eastAsia="Calibri" w:cs="Times New Roman"/>
          <w:bCs/>
          <w:iCs/>
          <w:sz w:val="24"/>
          <w:szCs w:val="24"/>
          <w:lang w:val="x-none" w:eastAsia="en-US"/>
        </w:rPr>
        <w:t>P</w:t>
      </w:r>
      <w:r w:rsidRPr="00DE0639">
        <w:rPr>
          <w:rFonts w:eastAsia="Calibri" w:cs="Times New Roman"/>
          <w:sz w:val="24"/>
          <w:szCs w:val="24"/>
          <w:lang w:eastAsia="en-US"/>
        </w:rPr>
        <w:t>rowadzone negocjacje mają charakter poufny.</w:t>
      </w:r>
    </w:p>
    <w:p w14:paraId="2770B09C" w14:textId="77777777" w:rsidR="009D3574" w:rsidRPr="00DE0639" w:rsidRDefault="009D3574" w:rsidP="007079F2">
      <w:pPr>
        <w:widowControl w:val="0"/>
        <w:numPr>
          <w:ilvl w:val="0"/>
          <w:numId w:val="73"/>
        </w:numPr>
        <w:jc w:val="both"/>
        <w:rPr>
          <w:rFonts w:eastAsia="Calibri" w:cs="Times New Roman"/>
          <w:sz w:val="24"/>
          <w:szCs w:val="24"/>
          <w:u w:val="single"/>
          <w:lang w:eastAsia="en-US"/>
        </w:rPr>
      </w:pPr>
      <w:r w:rsidRPr="00DE0639">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231FDD">
      <w:pPr>
        <w:widowControl w:val="0"/>
        <w:ind w:left="360"/>
        <w:jc w:val="both"/>
        <w:rPr>
          <w:rFonts w:eastAsia="Calibri" w:cs="Times New Roman"/>
          <w:color w:val="FF0000"/>
          <w:sz w:val="24"/>
          <w:szCs w:val="24"/>
          <w:lang w:eastAsia="en-US"/>
        </w:rPr>
      </w:pPr>
    </w:p>
    <w:p w14:paraId="5F7B07B1" w14:textId="2B2E2297"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0AD2238E" w:rsidR="001169D0" w:rsidRDefault="005C6B3C" w:rsidP="007079F2">
      <w:pPr>
        <w:widowControl w:val="0"/>
        <w:numPr>
          <w:ilvl w:val="0"/>
          <w:numId w:val="18"/>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DE0639">
        <w:rPr>
          <w:rFonts w:eastAsia="Times New Roman" w:cs="Times New Roman"/>
          <w:b/>
          <w:bCs/>
          <w:sz w:val="24"/>
          <w:szCs w:val="24"/>
        </w:rPr>
        <w:t xml:space="preserve">dostawa odczynników wraz z dzierżawą aparatu do oznaczania parametrów biochemicznych i elementów upostaciowanych w moczu na okres 3 lat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1210224A" w:rsidR="005C6B3C" w:rsidRPr="004A16D6" w:rsidRDefault="005C6B3C" w:rsidP="007079F2">
      <w:pPr>
        <w:widowControl w:val="0"/>
        <w:numPr>
          <w:ilvl w:val="0"/>
          <w:numId w:val="18"/>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 xml:space="preserve">Nazwy i kody Wspólnego Słownika </w:t>
      </w:r>
      <w:r w:rsidRPr="004A16D6">
        <w:rPr>
          <w:rFonts w:eastAsia="Calibri" w:cs="Times New Roman"/>
          <w:sz w:val="24"/>
          <w:szCs w:val="24"/>
          <w:lang w:eastAsia="en-US"/>
        </w:rPr>
        <w:t>Zamówień</w:t>
      </w:r>
      <w:r w:rsidR="00B25594" w:rsidRPr="004A16D6">
        <w:rPr>
          <w:rFonts w:eastAsia="Calibri" w:cs="Times New Roman"/>
          <w:sz w:val="24"/>
          <w:szCs w:val="24"/>
          <w:lang w:eastAsia="en-US"/>
        </w:rPr>
        <w:t xml:space="preserve">: </w:t>
      </w:r>
      <w:r w:rsidR="00B25594" w:rsidRPr="004A16D6">
        <w:rPr>
          <w:rFonts w:cs="Times New Roman"/>
          <w:sz w:val="24"/>
          <w:szCs w:val="24"/>
          <w:lang w:eastAsia="pl-PL"/>
        </w:rPr>
        <w:t>33696500-Odczynniki</w:t>
      </w:r>
      <w:r w:rsidR="005D0AEA" w:rsidRPr="004A16D6">
        <w:rPr>
          <w:rFonts w:cs="Times New Roman"/>
          <w:sz w:val="24"/>
          <w:szCs w:val="24"/>
          <w:lang w:eastAsia="pl-PL"/>
        </w:rPr>
        <w:t xml:space="preserve"> laboratoryjne</w:t>
      </w:r>
      <w:r w:rsidR="00B25594" w:rsidRPr="004A16D6">
        <w:rPr>
          <w:rFonts w:cs="Times New Roman"/>
          <w:sz w:val="24"/>
          <w:szCs w:val="24"/>
          <w:lang w:eastAsia="pl-PL"/>
        </w:rPr>
        <w:t>, 38434000-6- Analizator</w:t>
      </w:r>
      <w:r w:rsidR="005D0AEA" w:rsidRPr="004A16D6">
        <w:rPr>
          <w:rFonts w:cs="Times New Roman"/>
          <w:sz w:val="24"/>
          <w:szCs w:val="24"/>
          <w:lang w:eastAsia="pl-PL"/>
        </w:rPr>
        <w:t>y</w:t>
      </w:r>
      <w:r w:rsidR="00B25594" w:rsidRPr="004A16D6">
        <w:rPr>
          <w:rFonts w:cs="Times New Roman"/>
          <w:sz w:val="24"/>
          <w:szCs w:val="24"/>
          <w:lang w:eastAsia="pl-PL"/>
        </w:rPr>
        <w:t>, 33124131-2 – Paski odczynnikowe</w:t>
      </w:r>
    </w:p>
    <w:p w14:paraId="4C2ABE4D" w14:textId="6BF83E2B" w:rsidR="00B25594" w:rsidRPr="004A16D6" w:rsidRDefault="00B25594" w:rsidP="007079F2">
      <w:pPr>
        <w:widowControl w:val="0"/>
        <w:numPr>
          <w:ilvl w:val="0"/>
          <w:numId w:val="18"/>
        </w:numPr>
        <w:tabs>
          <w:tab w:val="clear" w:pos="720"/>
          <w:tab w:val="left" w:pos="360"/>
        </w:tabs>
        <w:ind w:left="360"/>
        <w:jc w:val="both"/>
        <w:rPr>
          <w:rFonts w:eastAsia="Times New Roman" w:cs="Times New Roman"/>
          <w:sz w:val="24"/>
          <w:szCs w:val="24"/>
          <w:u w:val="single"/>
        </w:rPr>
      </w:pPr>
      <w:r w:rsidRPr="004A16D6">
        <w:rPr>
          <w:rFonts w:eastAsia="Times New Roman" w:cs="Times New Roman"/>
          <w:sz w:val="24"/>
          <w:szCs w:val="24"/>
          <w:u w:val="single"/>
        </w:rPr>
        <w:t>Termin ważności – minimum:</w:t>
      </w:r>
    </w:p>
    <w:p w14:paraId="450AF86E" w14:textId="5561085D" w:rsidR="00FC3622" w:rsidRPr="00201EDA" w:rsidRDefault="00FC3622" w:rsidP="00FC3622">
      <w:pPr>
        <w:widowControl w:val="0"/>
        <w:tabs>
          <w:tab w:val="left" w:pos="360"/>
        </w:tabs>
        <w:ind w:left="360"/>
        <w:jc w:val="both"/>
        <w:rPr>
          <w:rFonts w:eastAsia="Times New Roman" w:cs="Times New Roman"/>
          <w:sz w:val="24"/>
          <w:szCs w:val="24"/>
        </w:rPr>
      </w:pPr>
      <w:r w:rsidRPr="00201EDA">
        <w:rPr>
          <w:rFonts w:eastAsia="Times New Roman" w:cs="Times New Roman"/>
          <w:sz w:val="24"/>
          <w:szCs w:val="24"/>
        </w:rPr>
        <w:t>- 6 miesięcy dla oferowanych odczynników od daty dostawy,</w:t>
      </w:r>
    </w:p>
    <w:p w14:paraId="50E97CB6" w14:textId="4B112520" w:rsidR="00FC3622" w:rsidRPr="00201EDA" w:rsidRDefault="00FC3622" w:rsidP="00FC3622">
      <w:pPr>
        <w:widowControl w:val="0"/>
        <w:tabs>
          <w:tab w:val="left" w:pos="360"/>
        </w:tabs>
        <w:ind w:left="360"/>
        <w:jc w:val="both"/>
        <w:rPr>
          <w:rFonts w:eastAsia="Times New Roman" w:cs="Times New Roman"/>
          <w:sz w:val="24"/>
          <w:szCs w:val="24"/>
        </w:rPr>
      </w:pPr>
      <w:r w:rsidRPr="00201EDA">
        <w:rPr>
          <w:rFonts w:eastAsia="Times New Roman" w:cs="Times New Roman"/>
          <w:sz w:val="24"/>
          <w:szCs w:val="24"/>
        </w:rPr>
        <w:t>- 3 miesiące dla pozostałych (m.in. kontrole i kalibratory).</w:t>
      </w:r>
    </w:p>
    <w:p w14:paraId="28622969" w14:textId="44312054" w:rsidR="00FC3622" w:rsidRPr="00201EDA" w:rsidRDefault="00FC3622" w:rsidP="00FC3622">
      <w:pPr>
        <w:widowControl w:val="0"/>
        <w:tabs>
          <w:tab w:val="left" w:pos="360"/>
        </w:tabs>
        <w:ind w:left="360"/>
        <w:jc w:val="both"/>
        <w:rPr>
          <w:rFonts w:eastAsia="Times New Roman" w:cs="Times New Roman"/>
          <w:sz w:val="24"/>
          <w:szCs w:val="24"/>
          <w:u w:val="single"/>
        </w:rPr>
      </w:pPr>
      <w:r w:rsidRPr="00201EDA">
        <w:rPr>
          <w:rFonts w:eastAsia="Times New Roman" w:cs="Times New Roman"/>
          <w:sz w:val="24"/>
          <w:szCs w:val="24"/>
        </w:rPr>
        <w:t>Ewentualne krótsze terminy ważności powinny być każdorazowo uzgadniane z Zamawiającym.</w:t>
      </w:r>
    </w:p>
    <w:p w14:paraId="7577DD6E" w14:textId="38CB278F"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F52CF9">
        <w:rPr>
          <w:rFonts w:ascii="Times New Roman" w:hAnsi="Times New Roman" w:cs="Times New Roman"/>
          <w:b/>
          <w:bCs/>
          <w:sz w:val="24"/>
          <w:szCs w:val="24"/>
          <w:lang w:eastAsia="pl-PL"/>
        </w:rPr>
        <w:t>INFORMACJE O CZĘŚCIACH</w:t>
      </w:r>
      <w:bookmarkEnd w:id="9"/>
    </w:p>
    <w:p w14:paraId="1276BC1A" w14:textId="279B60CD" w:rsidR="005C6B3C" w:rsidRPr="00DE0639" w:rsidRDefault="005C6B3C" w:rsidP="007079F2">
      <w:pPr>
        <w:widowControl w:val="0"/>
        <w:numPr>
          <w:ilvl w:val="0"/>
          <w:numId w:val="21"/>
        </w:numPr>
        <w:autoSpaceDE w:val="0"/>
        <w:autoSpaceDN w:val="0"/>
        <w:adjustRightInd w:val="0"/>
        <w:jc w:val="both"/>
        <w:rPr>
          <w:rFonts w:cs="Times New Roman"/>
          <w:sz w:val="24"/>
          <w:szCs w:val="24"/>
          <w:lang w:eastAsia="pl-PL"/>
        </w:rPr>
      </w:pPr>
      <w:r w:rsidRPr="00FC043D">
        <w:rPr>
          <w:rFonts w:cs="Times New Roman"/>
          <w:color w:val="000000"/>
          <w:sz w:val="24"/>
          <w:szCs w:val="24"/>
          <w:lang w:eastAsia="pl-PL"/>
        </w:rPr>
        <w:t xml:space="preserve">Liczba części zamówienia/pakietów: </w:t>
      </w:r>
      <w:r w:rsidR="00DE0639">
        <w:rPr>
          <w:rFonts w:cs="Times New Roman"/>
          <w:color w:val="000000"/>
          <w:sz w:val="24"/>
          <w:szCs w:val="24"/>
          <w:lang w:eastAsia="pl-PL"/>
        </w:rPr>
        <w:t>1</w:t>
      </w:r>
      <w:r w:rsidRPr="00FC043D">
        <w:rPr>
          <w:rFonts w:eastAsia="Times New Roman" w:cs="Times New Roman"/>
          <w:color w:val="FF0000"/>
          <w:sz w:val="24"/>
          <w:szCs w:val="24"/>
          <w:lang w:eastAsia="en-US"/>
        </w:rPr>
        <w:t xml:space="preserve"> </w:t>
      </w:r>
      <w:r w:rsidR="00D65CC6" w:rsidRPr="00DE0639">
        <w:rPr>
          <w:rFonts w:eastAsia="Times New Roman" w:cs="Times New Roman"/>
          <w:sz w:val="24"/>
          <w:szCs w:val="24"/>
          <w:lang w:eastAsia="en-US"/>
        </w:rPr>
        <w:t>z</w:t>
      </w:r>
      <w:r w:rsidRPr="00DE0639">
        <w:rPr>
          <w:rFonts w:eastAsia="Times New Roman" w:cs="Times New Roman"/>
          <w:sz w:val="24"/>
          <w:szCs w:val="24"/>
          <w:lang w:eastAsia="en-US"/>
        </w:rPr>
        <w:t xml:space="preserve">amawiający </w:t>
      </w:r>
      <w:r w:rsidRPr="00DE0639">
        <w:rPr>
          <w:rFonts w:eastAsia="Times New Roman" w:cs="Times New Roman"/>
          <w:sz w:val="24"/>
          <w:szCs w:val="24"/>
          <w:u w:val="single"/>
          <w:lang w:eastAsia="en-US"/>
        </w:rPr>
        <w:t xml:space="preserve">nie dopuszcza </w:t>
      </w:r>
      <w:r w:rsidRPr="00DE0639">
        <w:rPr>
          <w:rFonts w:eastAsia="Times New Roman" w:cs="Times New Roman"/>
          <w:sz w:val="24"/>
          <w:szCs w:val="24"/>
          <w:lang w:eastAsia="en-US"/>
        </w:rPr>
        <w:t>składania ofert częściowych w ramach pakietu</w:t>
      </w:r>
      <w:r w:rsidR="00D65CC6" w:rsidRPr="00DE0639">
        <w:rPr>
          <w:rFonts w:eastAsia="Times New Roman" w:cs="Times New Roman"/>
          <w:sz w:val="24"/>
          <w:szCs w:val="24"/>
          <w:lang w:eastAsia="en-US"/>
        </w:rPr>
        <w:t>.</w:t>
      </w:r>
    </w:p>
    <w:p w14:paraId="701ADDBA" w14:textId="51FB8346" w:rsidR="005C6B3C" w:rsidRPr="00DE0639" w:rsidRDefault="005C6B3C" w:rsidP="007079F2">
      <w:pPr>
        <w:widowControl w:val="0"/>
        <w:numPr>
          <w:ilvl w:val="0"/>
          <w:numId w:val="21"/>
        </w:numPr>
        <w:autoSpaceDE w:val="0"/>
        <w:autoSpaceDN w:val="0"/>
        <w:adjustRightInd w:val="0"/>
        <w:jc w:val="both"/>
        <w:rPr>
          <w:rFonts w:cs="Times New Roman"/>
          <w:sz w:val="24"/>
          <w:szCs w:val="24"/>
          <w:lang w:eastAsia="pl-PL"/>
        </w:rPr>
      </w:pPr>
      <w:r w:rsidRPr="00DE0639">
        <w:rPr>
          <w:rFonts w:eastAsia="Calibri" w:cs="Times New Roman"/>
          <w:sz w:val="24"/>
          <w:szCs w:val="24"/>
          <w:lang w:eastAsia="en-US"/>
        </w:rPr>
        <w:t xml:space="preserve">Liczba części zamówienia, na którą wykonawca może złożyć ofertę: </w:t>
      </w:r>
      <w:r w:rsidR="00DE0639" w:rsidRPr="00DE0639">
        <w:rPr>
          <w:rFonts w:eastAsia="Calibri" w:cs="Times New Roman"/>
          <w:sz w:val="24"/>
          <w:szCs w:val="24"/>
          <w:lang w:eastAsia="en-US"/>
        </w:rPr>
        <w:t>1</w:t>
      </w:r>
    </w:p>
    <w:p w14:paraId="43A0D0D1" w14:textId="688B093D" w:rsidR="005C6B3C" w:rsidRPr="00DE0639" w:rsidRDefault="005C6B3C" w:rsidP="007079F2">
      <w:pPr>
        <w:widowControl w:val="0"/>
        <w:numPr>
          <w:ilvl w:val="0"/>
          <w:numId w:val="21"/>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 xml:space="preserve">Opis </w:t>
      </w:r>
      <w:r w:rsidR="00DE0639">
        <w:rPr>
          <w:rFonts w:eastAsia="Times New Roman" w:cs="Times New Roman"/>
          <w:sz w:val="24"/>
          <w:szCs w:val="24"/>
          <w:lang w:eastAsia="en-US"/>
        </w:rPr>
        <w:t>przedmiotu</w:t>
      </w:r>
      <w:r w:rsidRPr="00FC043D">
        <w:rPr>
          <w:rFonts w:eastAsia="Times New Roman" w:cs="Times New Roman"/>
          <w:sz w:val="24"/>
          <w:szCs w:val="24"/>
          <w:lang w:eastAsia="en-US"/>
        </w:rPr>
        <w:t xml:space="preserve"> zamówienia</w:t>
      </w:r>
      <w:r w:rsidR="00DE0639">
        <w:rPr>
          <w:rFonts w:eastAsia="Times New Roman" w:cs="Times New Roman"/>
          <w:sz w:val="24"/>
          <w:szCs w:val="24"/>
          <w:lang w:eastAsia="en-US"/>
        </w:rPr>
        <w:t xml:space="preserve"> </w:t>
      </w:r>
      <w:r w:rsidRPr="00FC043D">
        <w:rPr>
          <w:rFonts w:eastAsia="Times New Roman" w:cs="Times New Roman"/>
          <w:sz w:val="24"/>
          <w:szCs w:val="24"/>
          <w:lang w:eastAsia="en-US"/>
        </w:rPr>
        <w:t>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46907D45" w14:textId="752C3C75" w:rsidR="00DE0639" w:rsidRPr="00A21293" w:rsidRDefault="00DE0639" w:rsidP="007079F2">
      <w:pPr>
        <w:widowControl w:val="0"/>
        <w:numPr>
          <w:ilvl w:val="0"/>
          <w:numId w:val="21"/>
        </w:numPr>
        <w:autoSpaceDE w:val="0"/>
        <w:autoSpaceDN w:val="0"/>
        <w:adjustRightInd w:val="0"/>
        <w:jc w:val="both"/>
        <w:rPr>
          <w:rFonts w:cs="Times New Roman"/>
          <w:b/>
          <w:bCs/>
          <w:color w:val="000000"/>
          <w:sz w:val="24"/>
          <w:szCs w:val="24"/>
          <w:lang w:eastAsia="pl-PL"/>
        </w:rPr>
      </w:pPr>
      <w:r>
        <w:rPr>
          <w:rFonts w:eastAsia="Times New Roman" w:cs="Times New Roman"/>
          <w:sz w:val="24"/>
          <w:szCs w:val="24"/>
          <w:lang w:eastAsia="en-US"/>
        </w:rPr>
        <w:t xml:space="preserve">Przedmiot zamówienia jest zdaniem zamawiającego niepodzielny z uwagi na fakt, iż odczynniki muszą pasować do oferowanego analizatora – analizator i odczynniki muszą być kompatybilne. </w:t>
      </w:r>
      <w:r>
        <w:rPr>
          <w:rFonts w:eastAsia="Calibri"/>
          <w:sz w:val="24"/>
          <w:szCs w:val="24"/>
        </w:rPr>
        <w:t>Podział zamówienia na części w przypadku niniejszego postępowania nie jest możliwy. Brak podziału zamówienia na części nie narusza konkurencji, gdyż o zamówienie może ubiegać się każdy Wykonawca spełniający warunki określone w niniejszej SWZ.</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4B06BCE0" w14:textId="77777777" w:rsidR="005C6B3C" w:rsidRPr="00E60E8C" w:rsidRDefault="005C6B3C" w:rsidP="00231FDD">
      <w:pPr>
        <w:widowControl w:val="0"/>
        <w:jc w:val="both"/>
        <w:rPr>
          <w:rFonts w:eastAsia="Calibri" w:cs="Times New Roman"/>
          <w:iCs/>
          <w:sz w:val="24"/>
          <w:szCs w:val="24"/>
          <w:lang w:eastAsia="en-US"/>
        </w:rPr>
      </w:pPr>
      <w:r w:rsidRPr="00E60E8C">
        <w:rPr>
          <w:rFonts w:eastAsia="Calibri" w:cs="Times New Roman"/>
          <w:iCs/>
          <w:sz w:val="24"/>
          <w:szCs w:val="24"/>
          <w:lang w:eastAsia="en-US"/>
        </w:rPr>
        <w:t>Zamawiający nie wymaga złożenia przedmiotowych środków dowodowych.</w:t>
      </w:r>
    </w:p>
    <w:p w14:paraId="071019CC" w14:textId="77777777" w:rsidR="008B1696" w:rsidRPr="00FC043D" w:rsidRDefault="008B1696" w:rsidP="00231FDD">
      <w:pPr>
        <w:widowControl w:val="0"/>
        <w:jc w:val="both"/>
        <w:rPr>
          <w:rFonts w:eastAsia="Calibri" w:cs="Times New Roman"/>
          <w:sz w:val="24"/>
          <w:szCs w:val="24"/>
          <w:lang w:eastAsia="en-US"/>
        </w:rPr>
      </w:pPr>
    </w:p>
    <w:p w14:paraId="513195A3" w14:textId="04E962A1"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F52CF9">
        <w:rPr>
          <w:rFonts w:ascii="Times New Roman" w:hAnsi="Times New Roman" w:cs="Times New Roman"/>
          <w:b/>
          <w:bCs/>
          <w:sz w:val="24"/>
          <w:szCs w:val="24"/>
          <w:lang w:eastAsia="pl-PL"/>
        </w:rPr>
        <w:t>WIZJA LOKALNA</w:t>
      </w:r>
      <w:bookmarkEnd w:id="11"/>
    </w:p>
    <w:p w14:paraId="764676D0" w14:textId="77777777" w:rsidR="005C6B3C" w:rsidRPr="00DE0639" w:rsidRDefault="005C6B3C" w:rsidP="00231FDD">
      <w:pPr>
        <w:widowControl w:val="0"/>
        <w:jc w:val="both"/>
        <w:rPr>
          <w:rFonts w:eastAsia="Arial" w:cs="Times New Roman"/>
          <w:sz w:val="24"/>
          <w:szCs w:val="24"/>
          <w:lang w:eastAsia="pl-PL"/>
        </w:rPr>
      </w:pPr>
      <w:r w:rsidRPr="00DE0639">
        <w:rPr>
          <w:rFonts w:eastAsia="Arial" w:cs="Times New Roman"/>
          <w:sz w:val="24"/>
          <w:szCs w:val="24"/>
          <w:lang w:eastAsia="pl-PL"/>
        </w:rPr>
        <w:t xml:space="preserve">Zamawiający </w:t>
      </w:r>
      <w:r w:rsidRPr="00DE0639">
        <w:rPr>
          <w:rFonts w:eastAsia="Arial" w:cs="Times New Roman"/>
          <w:sz w:val="24"/>
          <w:szCs w:val="24"/>
          <w:u w:val="single"/>
          <w:lang w:eastAsia="pl-PL"/>
        </w:rPr>
        <w:t>nie wymaga</w:t>
      </w:r>
      <w:r w:rsidRPr="00DE0639">
        <w:rPr>
          <w:rFonts w:eastAsia="Arial" w:cs="Times New Roman"/>
          <w:sz w:val="24"/>
          <w:szCs w:val="24"/>
          <w:lang w:eastAsia="pl-PL"/>
        </w:rPr>
        <w:t xml:space="preserve"> odbycia wizji lokalnej ani sprawdzenia dokumentów dotyczących zamówienia. </w:t>
      </w:r>
    </w:p>
    <w:p w14:paraId="0848F949" w14:textId="77777777" w:rsidR="005C6B3C" w:rsidRPr="00FC043D" w:rsidRDefault="005C6B3C" w:rsidP="00231FDD">
      <w:pPr>
        <w:widowControl w:val="0"/>
        <w:ind w:left="426"/>
        <w:jc w:val="both"/>
        <w:rPr>
          <w:rFonts w:eastAsia="Arial" w:cs="Times New Roman"/>
          <w:color w:val="FF0000"/>
          <w:sz w:val="24"/>
          <w:szCs w:val="24"/>
          <w:lang w:eastAsia="pl-PL"/>
        </w:rPr>
      </w:pPr>
    </w:p>
    <w:p w14:paraId="71826C01" w14:textId="02F22EAF" w:rsidR="00A21293" w:rsidRPr="00A21293"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F52CF9">
        <w:rPr>
          <w:rFonts w:ascii="Times New Roman" w:hAnsi="Times New Roman" w:cs="Times New Roman"/>
          <w:b/>
          <w:bCs/>
          <w:sz w:val="24"/>
          <w:szCs w:val="24"/>
        </w:rPr>
        <w:t>TERMIN I MIEJSCE REALIZACJI ZAMÓWIENIA</w:t>
      </w:r>
      <w:bookmarkStart w:id="13" w:name="_Hlk32559095"/>
      <w:bookmarkEnd w:id="12"/>
    </w:p>
    <w:p w14:paraId="6C7DEDED" w14:textId="77777777" w:rsidR="0021201F" w:rsidRPr="00201EDA" w:rsidRDefault="00A21293" w:rsidP="007079F2">
      <w:pPr>
        <w:widowControl w:val="0"/>
        <w:numPr>
          <w:ilvl w:val="0"/>
          <w:numId w:val="5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01EDA">
        <w:rPr>
          <w:rFonts w:cs="Times New Roman"/>
          <w:position w:val="2"/>
          <w:sz w:val="24"/>
          <w:szCs w:val="24"/>
        </w:rPr>
        <w:t>Dostawy będą realizowane sukcesywnie przez okres</w:t>
      </w:r>
      <w:r w:rsidR="00DE0639" w:rsidRPr="00201EDA">
        <w:rPr>
          <w:rFonts w:cs="Times New Roman"/>
          <w:position w:val="2"/>
          <w:sz w:val="24"/>
          <w:szCs w:val="24"/>
        </w:rPr>
        <w:t xml:space="preserve"> </w:t>
      </w:r>
      <w:r w:rsidR="00DE0639" w:rsidRPr="00201EDA">
        <w:rPr>
          <w:rFonts w:cs="Times New Roman"/>
          <w:b/>
          <w:bCs/>
          <w:position w:val="2"/>
          <w:sz w:val="24"/>
          <w:szCs w:val="24"/>
        </w:rPr>
        <w:t>36</w:t>
      </w:r>
      <w:r w:rsidRPr="00201EDA">
        <w:rPr>
          <w:rFonts w:cs="Times New Roman"/>
          <w:b/>
          <w:bCs/>
          <w:position w:val="2"/>
          <w:sz w:val="24"/>
          <w:szCs w:val="24"/>
        </w:rPr>
        <w:t xml:space="preserve"> </w:t>
      </w:r>
      <w:r w:rsidRPr="00201EDA">
        <w:rPr>
          <w:rFonts w:cs="Times New Roman"/>
          <w:b/>
          <w:position w:val="2"/>
          <w:sz w:val="24"/>
          <w:szCs w:val="24"/>
        </w:rPr>
        <w:t>miesięcy od daty obowiązywania umowy</w:t>
      </w:r>
      <w:r w:rsidRPr="00201EDA">
        <w:rPr>
          <w:rFonts w:cs="Times New Roman"/>
          <w:b/>
          <w:bCs/>
          <w:position w:val="2"/>
          <w:sz w:val="24"/>
          <w:szCs w:val="24"/>
        </w:rPr>
        <w:t>.</w:t>
      </w:r>
    </w:p>
    <w:p w14:paraId="29AF7EB8" w14:textId="278E674D" w:rsidR="0021201F" w:rsidRPr="00201EDA" w:rsidRDefault="00A21293" w:rsidP="0021201F">
      <w:pPr>
        <w:widowControl w:val="0"/>
        <w:overflowPunct w:val="0"/>
        <w:autoSpaceDE w:val="0"/>
        <w:ind w:left="360"/>
        <w:jc w:val="both"/>
        <w:textAlignment w:val="baseline"/>
        <w:rPr>
          <w:rFonts w:eastAsia="Times New Roman" w:cs="Times New Roman"/>
          <w:position w:val="2"/>
          <w:sz w:val="24"/>
          <w:szCs w:val="24"/>
        </w:rPr>
      </w:pPr>
      <w:r w:rsidRPr="00201EDA">
        <w:rPr>
          <w:rFonts w:cs="Times New Roman"/>
          <w:position w:val="2"/>
          <w:sz w:val="24"/>
          <w:szCs w:val="24"/>
        </w:rPr>
        <w:t>Planowany termin podpisania umowy</w:t>
      </w:r>
      <w:r w:rsidR="00B93208">
        <w:rPr>
          <w:rFonts w:cs="Times New Roman"/>
          <w:position w:val="2"/>
          <w:sz w:val="24"/>
          <w:szCs w:val="24"/>
        </w:rPr>
        <w:t xml:space="preserve">: 29.07.2023 r. </w:t>
      </w:r>
    </w:p>
    <w:p w14:paraId="5A69816A" w14:textId="77777777" w:rsidR="0021201F" w:rsidRPr="00201EDA" w:rsidRDefault="0021201F" w:rsidP="007079F2">
      <w:pPr>
        <w:widowControl w:val="0"/>
        <w:numPr>
          <w:ilvl w:val="0"/>
          <w:numId w:val="5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01EDA">
        <w:rPr>
          <w:rFonts w:cs="Times New Roman"/>
          <w:sz w:val="24"/>
          <w:szCs w:val="24"/>
        </w:rPr>
        <w:t xml:space="preserve">Termin dostawy i uruchomienia przedmiotu dzierżawy winien nastąpić przed datą obowiązywania umowy. </w:t>
      </w:r>
      <w:bookmarkStart w:id="14" w:name="_Hlk121228763"/>
      <w:r w:rsidRPr="00201EDA">
        <w:rPr>
          <w:rFonts w:eastAsia="Times New Roman" w:cs="Times New Roman"/>
          <w:bCs/>
          <w:sz w:val="24"/>
          <w:szCs w:val="24"/>
        </w:rPr>
        <w:t>Bieg terminu dzierżawy rozpocznie się nie wcześniej niż w pierwszym dniu obowiązywania umowy</w:t>
      </w:r>
      <w:r w:rsidRPr="00201EDA">
        <w:rPr>
          <w:rFonts w:eastAsia="Calibri" w:cs="Times New Roman"/>
          <w:bCs/>
          <w:sz w:val="24"/>
          <w:szCs w:val="24"/>
        </w:rPr>
        <w:t xml:space="preserve"> po podpisaniu protokołu odbioru przedmiotu dzierżawy</w:t>
      </w:r>
      <w:r w:rsidRPr="00201EDA">
        <w:rPr>
          <w:rFonts w:eastAsia="Times New Roman" w:cs="Times New Roman"/>
          <w:bCs/>
          <w:sz w:val="24"/>
          <w:szCs w:val="24"/>
        </w:rPr>
        <w:t>.</w:t>
      </w:r>
      <w:bookmarkEnd w:id="14"/>
    </w:p>
    <w:p w14:paraId="0BA6A168" w14:textId="77777777" w:rsidR="0021201F" w:rsidRPr="00201EDA" w:rsidRDefault="0021201F" w:rsidP="007079F2">
      <w:pPr>
        <w:widowControl w:val="0"/>
        <w:numPr>
          <w:ilvl w:val="0"/>
          <w:numId w:val="5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01EDA">
        <w:rPr>
          <w:rFonts w:cs="Times New Roman"/>
          <w:position w:val="2"/>
          <w:sz w:val="24"/>
          <w:szCs w:val="24"/>
        </w:rPr>
        <w:t xml:space="preserve">Termin dostaw towaru winien być </w:t>
      </w:r>
      <w:r w:rsidRPr="00201EDA">
        <w:rPr>
          <w:rFonts w:cs="Times New Roman"/>
          <w:b/>
          <w:position w:val="2"/>
          <w:sz w:val="24"/>
          <w:szCs w:val="24"/>
        </w:rPr>
        <w:t>nie dłuższy niż 168 godzin od złożenia zamówienia</w:t>
      </w:r>
      <w:r w:rsidRPr="00201EDA">
        <w:rPr>
          <w:rFonts w:cs="Times New Roman"/>
          <w:position w:val="2"/>
          <w:sz w:val="24"/>
          <w:szCs w:val="24"/>
        </w:rPr>
        <w:t>.</w:t>
      </w:r>
    </w:p>
    <w:p w14:paraId="2ED87C17" w14:textId="726B920F" w:rsidR="0021201F" w:rsidRPr="00CC2663" w:rsidRDefault="0021201F" w:rsidP="007079F2">
      <w:pPr>
        <w:widowControl w:val="0"/>
        <w:numPr>
          <w:ilvl w:val="0"/>
          <w:numId w:val="5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01EDA">
        <w:rPr>
          <w:rFonts w:cs="Times New Roman"/>
          <w:position w:val="2"/>
          <w:sz w:val="24"/>
          <w:szCs w:val="24"/>
        </w:rPr>
        <w:t xml:space="preserve">Termin dostaw towaru w przypadku </w:t>
      </w:r>
      <w:r w:rsidRPr="0021201F">
        <w:rPr>
          <w:rFonts w:cs="Times New Roman"/>
          <w:position w:val="2"/>
          <w:sz w:val="24"/>
          <w:szCs w:val="24"/>
        </w:rPr>
        <w:t xml:space="preserve">złożenia zamówienia </w:t>
      </w:r>
      <w:r w:rsidRPr="0021201F">
        <w:rPr>
          <w:rFonts w:cs="Times New Roman"/>
          <w:b/>
          <w:position w:val="2"/>
          <w:sz w:val="24"/>
          <w:szCs w:val="24"/>
        </w:rPr>
        <w:t xml:space="preserve">„na cito” wynosi do 96 godzin od złożenia </w:t>
      </w:r>
      <w:r w:rsidRPr="00CC2663">
        <w:rPr>
          <w:rFonts w:cs="Times New Roman"/>
          <w:b/>
          <w:position w:val="2"/>
          <w:sz w:val="24"/>
          <w:szCs w:val="24"/>
        </w:rPr>
        <w:t>zamówienia.</w:t>
      </w:r>
      <w:bookmarkStart w:id="15" w:name="_Hlk33526940"/>
      <w:bookmarkEnd w:id="15"/>
    </w:p>
    <w:p w14:paraId="5EEB559A" w14:textId="7415C222" w:rsidR="00A21293" w:rsidRPr="00CC2663" w:rsidRDefault="00A21293" w:rsidP="007079F2">
      <w:pPr>
        <w:widowControl w:val="0"/>
        <w:numPr>
          <w:ilvl w:val="0"/>
          <w:numId w:val="5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CC2663">
        <w:rPr>
          <w:rFonts w:cs="Times New Roman"/>
          <w:sz w:val="24"/>
          <w:szCs w:val="24"/>
        </w:rPr>
        <w:t xml:space="preserve">Miejsce realizacji zamówienia: </w:t>
      </w:r>
    </w:p>
    <w:p w14:paraId="053FD130" w14:textId="77777777" w:rsidR="00A21293" w:rsidRPr="00CC2663" w:rsidRDefault="00A21293" w:rsidP="007079F2">
      <w:pPr>
        <w:widowControl w:val="0"/>
        <w:numPr>
          <w:ilvl w:val="0"/>
          <w:numId w:val="59"/>
        </w:numPr>
        <w:overflowPunct w:val="0"/>
        <w:autoSpaceDE w:val="0"/>
        <w:jc w:val="both"/>
        <w:textAlignment w:val="baseline"/>
        <w:rPr>
          <w:rFonts w:cs="Times New Roman"/>
          <w:sz w:val="24"/>
          <w:szCs w:val="24"/>
        </w:rPr>
      </w:pPr>
      <w:r w:rsidRPr="00CC2663">
        <w:rPr>
          <w:rFonts w:cs="Times New Roman"/>
          <w:sz w:val="24"/>
          <w:szCs w:val="24"/>
        </w:rPr>
        <w:t>wyroby: magazyn laboratoryjny (poziom -1) po wcześniejszym zgłoszeniu się do Działu Administracyjno-gospodarczego Szpitala Specjalistycznego im. J. Dietla w Krakowie ul. Skarbowa 1, 31-121 Kraków, pok. nr 3, parter;</w:t>
      </w:r>
    </w:p>
    <w:p w14:paraId="7C48C28D" w14:textId="40F216BA" w:rsidR="00A21293" w:rsidRPr="00CC2663" w:rsidRDefault="00CC2663" w:rsidP="007079F2">
      <w:pPr>
        <w:widowControl w:val="0"/>
        <w:numPr>
          <w:ilvl w:val="0"/>
          <w:numId w:val="59"/>
        </w:numPr>
        <w:overflowPunct w:val="0"/>
        <w:autoSpaceDE w:val="0"/>
        <w:jc w:val="both"/>
        <w:textAlignment w:val="baseline"/>
        <w:rPr>
          <w:rFonts w:cs="Times New Roman"/>
          <w:sz w:val="24"/>
          <w:szCs w:val="24"/>
        </w:rPr>
      </w:pPr>
      <w:r w:rsidRPr="00CC2663">
        <w:rPr>
          <w:rFonts w:cs="Times New Roman"/>
          <w:sz w:val="24"/>
          <w:szCs w:val="24"/>
        </w:rPr>
        <w:t>przedmiot dzierżawy</w:t>
      </w:r>
      <w:r w:rsidR="00A21293" w:rsidRPr="00CC2663">
        <w:rPr>
          <w:rFonts w:cs="Times New Roman"/>
          <w:sz w:val="24"/>
          <w:szCs w:val="24"/>
        </w:rPr>
        <w:t>: Zakład Diagnostyki Laboratoryjnej Szpitala Specjalistycznego im. J. Dietla w Krakowie ul. Skarbowa 1, 31-121 Kraków.</w:t>
      </w:r>
    </w:p>
    <w:bookmarkEnd w:id="13"/>
    <w:p w14:paraId="2859D4E8" w14:textId="77777777" w:rsidR="00A21293" w:rsidRPr="00FC043D"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2"/>
      <w:r w:rsidRPr="00F52CF9">
        <w:rPr>
          <w:rFonts w:ascii="Times New Roman" w:hAnsi="Times New Roman" w:cs="Times New Roman"/>
          <w:b/>
          <w:bCs/>
          <w:sz w:val="24"/>
          <w:szCs w:val="24"/>
        </w:rPr>
        <w:lastRenderedPageBreak/>
        <w:t>OFERTY WARIANTOWE</w:t>
      </w:r>
      <w:bookmarkEnd w:id="16"/>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3"/>
      <w:r w:rsidRPr="00F52CF9">
        <w:rPr>
          <w:rFonts w:ascii="Times New Roman" w:hAnsi="Times New Roman" w:cs="Times New Roman"/>
          <w:b/>
          <w:bCs/>
          <w:sz w:val="24"/>
          <w:szCs w:val="24"/>
        </w:rPr>
        <w:t>OFERTY RÓWNOWAŻNE</w:t>
      </w:r>
      <w:bookmarkEnd w:id="17"/>
    </w:p>
    <w:p w14:paraId="62348866" w14:textId="77777777" w:rsidR="00CC2663" w:rsidRPr="00CC2663" w:rsidRDefault="00CC2663" w:rsidP="00CC2663">
      <w:pPr>
        <w:widowControl w:val="0"/>
        <w:jc w:val="both"/>
        <w:rPr>
          <w:rFonts w:eastAsia="Times New Roman" w:cs="Times New Roman"/>
          <w:sz w:val="24"/>
          <w:szCs w:val="24"/>
        </w:rPr>
      </w:pPr>
      <w:r w:rsidRPr="00CC2663">
        <w:rPr>
          <w:rFonts w:eastAsia="Times New Roman" w:cs="Times New Roman"/>
          <w:sz w:val="24"/>
          <w:szCs w:val="24"/>
        </w:rPr>
        <w:t xml:space="preserve">Zamawiający dopuszcza składanie ofert równoważnych. </w:t>
      </w:r>
    </w:p>
    <w:p w14:paraId="1461916A" w14:textId="77777777" w:rsidR="00CC2663" w:rsidRPr="00CC2663" w:rsidRDefault="00CC2663" w:rsidP="00CC2663">
      <w:pPr>
        <w:widowControl w:val="0"/>
        <w:jc w:val="both"/>
        <w:rPr>
          <w:rFonts w:eastAsia="Times New Roman" w:cs="Times New Roman"/>
          <w:sz w:val="24"/>
          <w:szCs w:val="24"/>
        </w:rPr>
      </w:pPr>
      <w:r w:rsidRPr="00CC2663">
        <w:rPr>
          <w:rFonts w:eastAsia="Times New Roman" w:cs="Times New Roman"/>
          <w:sz w:val="24"/>
          <w:szCs w:val="24"/>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i ma na celu wskazać oczekiwania zamawiającego. </w:t>
      </w:r>
    </w:p>
    <w:p w14:paraId="7E14599C" w14:textId="77777777" w:rsidR="00CC2663" w:rsidRPr="00CC2663" w:rsidRDefault="00CC2663" w:rsidP="00CC2663">
      <w:pPr>
        <w:widowControl w:val="0"/>
        <w:jc w:val="both"/>
        <w:rPr>
          <w:rFonts w:eastAsia="Times New Roman" w:cs="Times New Roman"/>
          <w:sz w:val="24"/>
          <w:szCs w:val="24"/>
        </w:rPr>
      </w:pPr>
      <w:r w:rsidRPr="00CC2663">
        <w:rPr>
          <w:rFonts w:eastAsia="Times New Roman" w:cs="Times New Roman"/>
          <w:sz w:val="24"/>
          <w:szCs w:val="24"/>
        </w:rPr>
        <w:t>Zamawiający dopuszcza oferowanie rozwiązań „równoważnych” pod warunkiem, że zagwarantują one realizację przedmiotu zamówienia zgodnie z założeniami określonymi w dokumentach zamówienia.</w:t>
      </w:r>
    </w:p>
    <w:p w14:paraId="6DBEA829" w14:textId="77777777" w:rsidR="00CC2663" w:rsidRPr="00CC2663" w:rsidRDefault="00CC2663" w:rsidP="00CC2663">
      <w:pPr>
        <w:widowControl w:val="0"/>
        <w:jc w:val="both"/>
        <w:rPr>
          <w:rFonts w:eastAsia="Times New Roman" w:cs="Times New Roman"/>
          <w:sz w:val="24"/>
          <w:szCs w:val="24"/>
        </w:rPr>
      </w:pPr>
      <w:r w:rsidRPr="00CC2663">
        <w:rPr>
          <w:rFonts w:eastAsia="Times New Roman" w:cs="Times New Roman"/>
          <w:sz w:val="24"/>
          <w:szCs w:val="24"/>
        </w:rPr>
        <w:t>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materiały, kształt, wielkość, bezpieczeństwo, wytrzymałość, postać, rozmiar, itp. W związku z powyższym zamawiający dopuszcza możliwość zaoferowania odczynników/analizatorów pozwalających na wykonywanie badań wymienionych w załączniku nr 2 do SWZ – FORMULARZ CENOWY WRAZ ZE SZCZEGÓŁOWYM OPISEM PRZEDMIOTU ZAMÓWIENIA.</w:t>
      </w:r>
    </w:p>
    <w:p w14:paraId="46461BB7" w14:textId="77777777" w:rsidR="00CC2663" w:rsidRPr="00CC2663" w:rsidRDefault="00CC2663" w:rsidP="00CC2663">
      <w:pPr>
        <w:widowControl w:val="0"/>
        <w:jc w:val="both"/>
        <w:rPr>
          <w:rFonts w:eastAsia="Times New Roman" w:cs="Times New Roman"/>
          <w:sz w:val="24"/>
          <w:szCs w:val="24"/>
        </w:rPr>
      </w:pPr>
    </w:p>
    <w:p w14:paraId="0AA207D6" w14:textId="77777777" w:rsidR="00CC2663" w:rsidRPr="00CC2663" w:rsidRDefault="00CC2663" w:rsidP="00CC2663">
      <w:pPr>
        <w:widowControl w:val="0"/>
        <w:jc w:val="both"/>
        <w:rPr>
          <w:rFonts w:eastAsia="Times New Roman" w:cs="Times New Roman"/>
          <w:sz w:val="24"/>
          <w:szCs w:val="24"/>
        </w:rPr>
      </w:pPr>
      <w:r w:rsidRPr="00CC2663">
        <w:rPr>
          <w:rFonts w:eastAsia="Times New Roman" w:cs="Times New Roman"/>
          <w:sz w:val="24"/>
          <w:szCs w:val="24"/>
        </w:rPr>
        <w:t xml:space="preserve">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 Wykonawca musi wykazać, że oferowane dostawy spełniają warunki określone przez zamawiającego w stopniu nie gorszym. </w:t>
      </w:r>
    </w:p>
    <w:p w14:paraId="051353BE" w14:textId="77777777" w:rsidR="00CC2663" w:rsidRPr="00CC2663" w:rsidRDefault="00CC2663" w:rsidP="00CC2663">
      <w:pPr>
        <w:widowControl w:val="0"/>
        <w:jc w:val="both"/>
        <w:rPr>
          <w:rFonts w:eastAsia="Times New Roman" w:cs="Times New Roman"/>
          <w:sz w:val="24"/>
          <w:szCs w:val="24"/>
        </w:rPr>
      </w:pPr>
      <w:r w:rsidRPr="00CC2663">
        <w:rPr>
          <w:rFonts w:eastAsia="Times New Roman" w:cs="Times New Roman"/>
          <w:sz w:val="24"/>
          <w:szCs w:val="24"/>
        </w:rPr>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materiałów i urządzeń, to rozumie się przez to, że do kalkulacji ceny oferty oraz do wykonania umowy ujęto materiały i urządzenia zaproponowane w opisie przedmiotu zamówienia.</w:t>
      </w:r>
    </w:p>
    <w:p w14:paraId="51805FF0" w14:textId="77777777" w:rsidR="00CC2663" w:rsidRPr="009262A9" w:rsidRDefault="00CC2663" w:rsidP="00CC2663">
      <w:pPr>
        <w:widowControl w:val="0"/>
        <w:jc w:val="both"/>
        <w:rPr>
          <w:rFonts w:eastAsia="Times New Roman" w:cs="Times New Roman"/>
          <w:sz w:val="24"/>
          <w:szCs w:val="24"/>
        </w:rPr>
      </w:pPr>
      <w:r w:rsidRPr="00CC2663">
        <w:rPr>
          <w:rFonts w:eastAsia="Times New Roman" w:cs="Times New Roman"/>
          <w:sz w:val="24"/>
          <w:szCs w:val="24"/>
        </w:rPr>
        <w:t xml:space="preserve">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w:t>
      </w:r>
      <w:r w:rsidRPr="009262A9">
        <w:rPr>
          <w:rFonts w:eastAsia="Times New Roman" w:cs="Times New Roman"/>
          <w:sz w:val="24"/>
          <w:szCs w:val="24"/>
        </w:rPr>
        <w:t>załącznikami norma, ocena techniczna, specyfikacja techniczna lub system referencji, o których mowa w art. 101 ust. 1 pkt 2 oraz ust. 3 ustawy Pzp, należy przyjąć, że w odniesieniu do niej użyto sformułowania „lub równoważna”.</w:t>
      </w:r>
    </w:p>
    <w:p w14:paraId="38455718" w14:textId="77777777" w:rsidR="005C6B3C" w:rsidRPr="009262A9" w:rsidRDefault="005C6B3C" w:rsidP="00231FDD">
      <w:pPr>
        <w:widowControl w:val="0"/>
        <w:rPr>
          <w:rFonts w:cs="Times New Roman"/>
          <w:sz w:val="24"/>
          <w:szCs w:val="24"/>
        </w:rPr>
      </w:pPr>
    </w:p>
    <w:p w14:paraId="572AFE1F" w14:textId="0E79F58B" w:rsidR="005C6B3C" w:rsidRPr="009262A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9"/>
      <w:r w:rsidRPr="009262A9">
        <w:rPr>
          <w:rFonts w:ascii="Times New Roman" w:hAnsi="Times New Roman" w:cs="Times New Roman"/>
          <w:b/>
          <w:bCs/>
          <w:sz w:val="24"/>
          <w:szCs w:val="24"/>
        </w:rPr>
        <w:t>INFORMACJA O KLUCZOWYCH CZĘŚCIACH ZAMÓWIENIA</w:t>
      </w:r>
      <w:bookmarkEnd w:id="18"/>
    </w:p>
    <w:p w14:paraId="2763D344" w14:textId="51BD0550" w:rsidR="005C6B3C" w:rsidRPr="009262A9" w:rsidRDefault="005C6B3C" w:rsidP="00231FDD">
      <w:pPr>
        <w:widowControl w:val="0"/>
        <w:rPr>
          <w:rFonts w:eastAsia="Times New Roman" w:cs="Times New Roman"/>
          <w:sz w:val="24"/>
          <w:szCs w:val="24"/>
        </w:rPr>
      </w:pPr>
      <w:r w:rsidRPr="009262A9">
        <w:rPr>
          <w:rFonts w:eastAsia="Times New Roman" w:cs="Times New Roman"/>
          <w:sz w:val="24"/>
          <w:szCs w:val="24"/>
        </w:rPr>
        <w:t xml:space="preserve">Zamawiający </w:t>
      </w:r>
      <w:r w:rsidRPr="009262A9">
        <w:rPr>
          <w:rFonts w:eastAsia="Times New Roman" w:cs="Times New Roman"/>
          <w:sz w:val="24"/>
          <w:szCs w:val="24"/>
          <w:u w:val="single"/>
        </w:rPr>
        <w:t>nie zastrzega</w:t>
      </w:r>
      <w:r w:rsidRPr="009262A9">
        <w:rPr>
          <w:rFonts w:eastAsia="Times New Roman" w:cs="Times New Roman"/>
          <w:sz w:val="24"/>
          <w:szCs w:val="24"/>
        </w:rPr>
        <w:t xml:space="preserve"> wykonania kluczowych części zamówienia przez </w:t>
      </w:r>
      <w:r w:rsidR="0049316C" w:rsidRPr="009262A9">
        <w:rPr>
          <w:rFonts w:eastAsia="Times New Roman" w:cs="Times New Roman"/>
          <w:sz w:val="24"/>
          <w:szCs w:val="24"/>
        </w:rPr>
        <w:t>w</w:t>
      </w:r>
      <w:r w:rsidRPr="009262A9">
        <w:rPr>
          <w:rFonts w:eastAsia="Times New Roman" w:cs="Times New Roman"/>
          <w:sz w:val="24"/>
          <w:szCs w:val="24"/>
        </w:rPr>
        <w:t>ykonawcę.</w:t>
      </w:r>
    </w:p>
    <w:p w14:paraId="1DFED611" w14:textId="77777777" w:rsidR="005C6B3C" w:rsidRPr="009262A9" w:rsidRDefault="005C6B3C" w:rsidP="00231FDD">
      <w:pPr>
        <w:widowControl w:val="0"/>
        <w:jc w:val="both"/>
        <w:outlineLvl w:val="0"/>
        <w:rPr>
          <w:rFonts w:cs="Times New Roman"/>
          <w:b/>
          <w:bCs/>
          <w:sz w:val="24"/>
          <w:szCs w:val="24"/>
        </w:rPr>
      </w:pPr>
    </w:p>
    <w:p w14:paraId="0E1241DC" w14:textId="3347FF51" w:rsidR="005C6B3C" w:rsidRPr="009262A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0"/>
      <w:r w:rsidRPr="009262A9">
        <w:rPr>
          <w:rFonts w:ascii="Times New Roman" w:hAnsi="Times New Roman" w:cs="Times New Roman"/>
          <w:b/>
          <w:bCs/>
          <w:sz w:val="24"/>
          <w:szCs w:val="24"/>
        </w:rPr>
        <w:t>PODWYKONAWSTWO</w:t>
      </w:r>
      <w:bookmarkEnd w:id="19"/>
    </w:p>
    <w:p w14:paraId="6D75586E" w14:textId="77777777" w:rsidR="005C6B3C" w:rsidRPr="009262A9" w:rsidRDefault="005C6B3C" w:rsidP="007079F2">
      <w:pPr>
        <w:widowControl w:val="0"/>
        <w:numPr>
          <w:ilvl w:val="0"/>
          <w:numId w:val="19"/>
        </w:numPr>
        <w:tabs>
          <w:tab w:val="clear" w:pos="720"/>
          <w:tab w:val="num" w:pos="-1074"/>
        </w:tabs>
        <w:ind w:left="357"/>
        <w:jc w:val="both"/>
        <w:rPr>
          <w:rFonts w:cs="Times New Roman"/>
          <w:sz w:val="24"/>
          <w:szCs w:val="24"/>
        </w:rPr>
      </w:pPr>
      <w:r w:rsidRPr="009262A9">
        <w:rPr>
          <w:rFonts w:cs="Times New Roman"/>
          <w:sz w:val="24"/>
          <w:szCs w:val="24"/>
        </w:rPr>
        <w:t xml:space="preserve">Zamawiający </w:t>
      </w:r>
      <w:r w:rsidRPr="009262A9">
        <w:rPr>
          <w:rFonts w:cs="Times New Roman"/>
          <w:b/>
          <w:bCs/>
          <w:sz w:val="24"/>
          <w:szCs w:val="24"/>
        </w:rPr>
        <w:t>dopuszcza</w:t>
      </w:r>
      <w:r w:rsidRPr="009262A9">
        <w:rPr>
          <w:rFonts w:cs="Times New Roman"/>
          <w:sz w:val="24"/>
          <w:szCs w:val="24"/>
        </w:rPr>
        <w:t xml:space="preserve"> powierzenie</w:t>
      </w:r>
      <w:r w:rsidRPr="009262A9">
        <w:rPr>
          <w:rFonts w:cs="Times New Roman"/>
          <w:sz w:val="24"/>
          <w:szCs w:val="24"/>
          <w:vertAlign w:val="superscript"/>
        </w:rPr>
        <w:t xml:space="preserve"> </w:t>
      </w:r>
      <w:r w:rsidRPr="009262A9">
        <w:rPr>
          <w:rFonts w:cs="Times New Roman"/>
          <w:sz w:val="24"/>
          <w:szCs w:val="24"/>
        </w:rPr>
        <w:t xml:space="preserve">wykonania części zamówienia podwykonawcy. </w:t>
      </w:r>
    </w:p>
    <w:p w14:paraId="5B85FAB9" w14:textId="77777777" w:rsidR="003753CF" w:rsidRPr="009262A9" w:rsidRDefault="005C6B3C" w:rsidP="007079F2">
      <w:pPr>
        <w:widowControl w:val="0"/>
        <w:numPr>
          <w:ilvl w:val="0"/>
          <w:numId w:val="19"/>
        </w:numPr>
        <w:tabs>
          <w:tab w:val="clear" w:pos="720"/>
          <w:tab w:val="num" w:pos="-1074"/>
        </w:tabs>
        <w:ind w:left="357"/>
        <w:jc w:val="both"/>
        <w:rPr>
          <w:rFonts w:eastAsia="Times New Roman" w:cs="Times New Roman"/>
          <w:sz w:val="24"/>
          <w:szCs w:val="24"/>
        </w:rPr>
      </w:pPr>
      <w:r w:rsidRPr="009262A9">
        <w:rPr>
          <w:rFonts w:eastAsia="Times New Roman" w:cs="Times New Roman"/>
          <w:sz w:val="24"/>
          <w:szCs w:val="24"/>
        </w:rPr>
        <w:t xml:space="preserve">W przypadku wykonywania przedmiotu zamówienia z udziałem podwykonawców </w:t>
      </w:r>
      <w:r w:rsidR="0049316C" w:rsidRPr="009262A9">
        <w:rPr>
          <w:rFonts w:eastAsia="Times New Roman" w:cs="Times New Roman"/>
          <w:sz w:val="24"/>
          <w:szCs w:val="24"/>
        </w:rPr>
        <w:t>w</w:t>
      </w:r>
      <w:r w:rsidRPr="009262A9">
        <w:rPr>
          <w:rFonts w:eastAsia="Times New Roman" w:cs="Times New Roman"/>
          <w:sz w:val="24"/>
          <w:szCs w:val="24"/>
        </w:rPr>
        <w:t xml:space="preserve">ykonawca zobowiązany jest do wskazania w swojej ofercie, części zamówienia (zakresy), których wykonanie zamierza powierzyć podwykonawcom </w:t>
      </w:r>
      <w:r w:rsidRPr="009262A9">
        <w:rPr>
          <w:rFonts w:eastAsia="Cambria" w:cs="Times New Roman"/>
          <w:sz w:val="24"/>
          <w:szCs w:val="24"/>
        </w:rPr>
        <w:t>oraz podał (o ile są mu wiadome na tym etapie) nazwy (firmy) tych podwykonawców</w:t>
      </w:r>
      <w:bookmarkStart w:id="20" w:name="_Hlk25822471"/>
      <w:r w:rsidRPr="009262A9">
        <w:rPr>
          <w:rFonts w:eastAsia="Times New Roman" w:cs="Times New Roman"/>
          <w:sz w:val="24"/>
          <w:szCs w:val="24"/>
        </w:rPr>
        <w:t>.</w:t>
      </w:r>
      <w:bookmarkEnd w:id="20"/>
    </w:p>
    <w:p w14:paraId="0A234E80" w14:textId="4B2A4547" w:rsidR="003753CF" w:rsidRPr="009262A9" w:rsidRDefault="005C6B3C" w:rsidP="007079F2">
      <w:pPr>
        <w:widowControl w:val="0"/>
        <w:numPr>
          <w:ilvl w:val="0"/>
          <w:numId w:val="19"/>
        </w:numPr>
        <w:tabs>
          <w:tab w:val="clear" w:pos="720"/>
          <w:tab w:val="num" w:pos="-1074"/>
        </w:tabs>
        <w:ind w:left="357"/>
        <w:jc w:val="both"/>
        <w:rPr>
          <w:rFonts w:eastAsia="Times New Roman" w:cs="Times New Roman"/>
          <w:sz w:val="24"/>
          <w:szCs w:val="24"/>
        </w:rPr>
      </w:pPr>
      <w:bookmarkStart w:id="21" w:name="_Hlk95117335"/>
      <w:r w:rsidRPr="009262A9">
        <w:rPr>
          <w:rFonts w:eastAsia="Times New Roman" w:cs="Times New Roman"/>
          <w:sz w:val="24"/>
          <w:szCs w:val="24"/>
          <w:lang w:eastAsia="pl-PL"/>
        </w:rPr>
        <w:t xml:space="preserve">Jeżeli zmiana albo rezygnacja z podwykonawcy dotyczy podmiotu, na którego zasoby wykonawca </w:t>
      </w:r>
      <w:r w:rsidRPr="009262A9">
        <w:rPr>
          <w:rFonts w:eastAsia="Times New Roman" w:cs="Times New Roman"/>
          <w:sz w:val="24"/>
          <w:szCs w:val="24"/>
          <w:lang w:eastAsia="pl-PL"/>
        </w:rPr>
        <w:lastRenderedPageBreak/>
        <w:t xml:space="preserve">powoływał się, na zasadach określonych w </w:t>
      </w:r>
      <w:hyperlink r:id="rId13" w:history="1">
        <w:r w:rsidRPr="009262A9">
          <w:rPr>
            <w:rFonts w:eastAsia="Times New Roman" w:cs="Times New Roman"/>
            <w:sz w:val="24"/>
            <w:szCs w:val="24"/>
            <w:u w:val="single"/>
            <w:lang w:eastAsia="pl-PL"/>
          </w:rPr>
          <w:t>art. 118 ust. 1</w:t>
        </w:r>
      </w:hyperlink>
      <w:r w:rsidRPr="009262A9">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bookmarkEnd w:id="21"/>
    <w:p w14:paraId="4E012564" w14:textId="77777777" w:rsidR="005C6B3C" w:rsidRPr="009262A9" w:rsidRDefault="005C6B3C" w:rsidP="00231FDD">
      <w:pPr>
        <w:widowControl w:val="0"/>
        <w:ind w:left="709"/>
        <w:jc w:val="both"/>
        <w:rPr>
          <w:rFonts w:eastAsia="Times New Roman" w:cs="Times New Roman"/>
          <w:sz w:val="24"/>
          <w:szCs w:val="24"/>
          <w:highlight w:val="cyan"/>
        </w:rPr>
      </w:pPr>
    </w:p>
    <w:p w14:paraId="1D045542" w14:textId="0E1FF908" w:rsidR="005C6B3C" w:rsidRPr="009262A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1"/>
      <w:r w:rsidRPr="009262A9">
        <w:rPr>
          <w:rFonts w:ascii="Times New Roman" w:hAnsi="Times New Roman" w:cs="Times New Roman"/>
          <w:b/>
          <w:bCs/>
          <w:sz w:val="24"/>
          <w:szCs w:val="24"/>
        </w:rPr>
        <w:t>WYMAGANIA DOTYCZĄCE ZATRUDNIENIA NA PODSTAWIE STOSUNKU PRACY</w:t>
      </w:r>
      <w:bookmarkEnd w:id="22"/>
    </w:p>
    <w:p w14:paraId="4A4775FB" w14:textId="77777777" w:rsidR="005C6B3C" w:rsidRPr="009262A9" w:rsidRDefault="005C6B3C" w:rsidP="00231FDD">
      <w:pPr>
        <w:widowControl w:val="0"/>
        <w:autoSpaceDE w:val="0"/>
        <w:autoSpaceDN w:val="0"/>
        <w:adjustRightInd w:val="0"/>
        <w:jc w:val="both"/>
        <w:rPr>
          <w:rFonts w:eastAsia="Times New Roman" w:cs="Times New Roman"/>
          <w:sz w:val="24"/>
          <w:szCs w:val="24"/>
          <w:lang w:eastAsia="pl-PL"/>
        </w:rPr>
      </w:pPr>
      <w:bookmarkStart w:id="23" w:name="_Hlk66432138"/>
      <w:r w:rsidRPr="009262A9">
        <w:rPr>
          <w:rFonts w:eastAsia="Times New Roman" w:cs="Times New Roman"/>
          <w:sz w:val="24"/>
          <w:szCs w:val="24"/>
          <w:lang w:eastAsia="en-US"/>
        </w:rPr>
        <w:t xml:space="preserve">Zamawiający </w:t>
      </w:r>
      <w:r w:rsidRPr="009262A9">
        <w:rPr>
          <w:rFonts w:eastAsia="Times New Roman" w:cs="Times New Roman"/>
          <w:b/>
          <w:bCs/>
          <w:sz w:val="24"/>
          <w:szCs w:val="24"/>
          <w:u w:val="single"/>
          <w:lang w:eastAsia="en-US"/>
        </w:rPr>
        <w:t>nie stawia</w:t>
      </w:r>
      <w:r w:rsidRPr="009262A9">
        <w:rPr>
          <w:rFonts w:eastAsia="Times New Roman" w:cs="Times New Roman"/>
          <w:b/>
          <w:bCs/>
          <w:sz w:val="24"/>
          <w:szCs w:val="24"/>
          <w:lang w:eastAsia="en-US"/>
        </w:rPr>
        <w:t xml:space="preserve"> </w:t>
      </w:r>
      <w:r w:rsidRPr="009262A9">
        <w:rPr>
          <w:rFonts w:eastAsia="Times New Roman" w:cs="Times New Roman"/>
          <w:sz w:val="24"/>
          <w:szCs w:val="24"/>
          <w:lang w:eastAsia="en-US"/>
        </w:rPr>
        <w:t xml:space="preserve">w tym zakresie żadnych wymagań. </w:t>
      </w:r>
      <w:r w:rsidRPr="009262A9">
        <w:rPr>
          <w:rFonts w:eastAsia="Times New Roman" w:cs="Times New Roman"/>
          <w:sz w:val="24"/>
          <w:szCs w:val="24"/>
          <w:lang w:eastAsia="pl-PL"/>
        </w:rPr>
        <w:t xml:space="preserve"> </w:t>
      </w:r>
    </w:p>
    <w:bookmarkEnd w:id="23"/>
    <w:p w14:paraId="1BA5087C" w14:textId="3604DC18" w:rsidR="005C6B3C" w:rsidRPr="009262A9" w:rsidRDefault="005C6B3C" w:rsidP="009262A9">
      <w:pPr>
        <w:widowControl w:val="0"/>
        <w:ind w:left="426"/>
        <w:jc w:val="both"/>
        <w:rPr>
          <w:rFonts w:eastAsia="Arial" w:cs="Times New Roman"/>
          <w:sz w:val="24"/>
          <w:szCs w:val="24"/>
          <w:lang w:eastAsia="pl-PL"/>
        </w:rPr>
      </w:pPr>
    </w:p>
    <w:p w14:paraId="3AF9C60D" w14:textId="77777777" w:rsidR="005C6B3C" w:rsidRPr="009262A9" w:rsidRDefault="005C6B3C" w:rsidP="00231FDD">
      <w:pPr>
        <w:widowControl w:val="0"/>
        <w:ind w:left="709"/>
        <w:jc w:val="both"/>
        <w:outlineLvl w:val="0"/>
        <w:rPr>
          <w:rFonts w:cs="Times New Roman"/>
          <w:b/>
          <w:bCs/>
          <w:sz w:val="24"/>
          <w:szCs w:val="24"/>
          <w:lang w:val="pl" w:eastAsia="pl-PL"/>
        </w:rPr>
      </w:pPr>
    </w:p>
    <w:p w14:paraId="1B2FA9A1" w14:textId="54DF9085" w:rsidR="005C6B3C" w:rsidRPr="009262A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2"/>
      <w:r w:rsidRPr="009262A9">
        <w:rPr>
          <w:rFonts w:ascii="Times New Roman" w:hAnsi="Times New Roman" w:cs="Times New Roman"/>
          <w:b/>
          <w:bCs/>
          <w:sz w:val="24"/>
          <w:szCs w:val="24"/>
        </w:rPr>
        <w:t>WYMAGANIA W ZAKRESIE ZATRUDNIENIA OSÓB, O KTÓRYCH MOWA W ART. 96 UST</w:t>
      </w:r>
      <w:r w:rsidR="00477F00" w:rsidRPr="009262A9">
        <w:rPr>
          <w:rFonts w:ascii="Times New Roman" w:hAnsi="Times New Roman" w:cs="Times New Roman"/>
          <w:b/>
          <w:bCs/>
          <w:sz w:val="24"/>
          <w:szCs w:val="24"/>
        </w:rPr>
        <w:t xml:space="preserve">. </w:t>
      </w:r>
      <w:r w:rsidRPr="009262A9">
        <w:rPr>
          <w:rFonts w:ascii="Times New Roman" w:hAnsi="Times New Roman" w:cs="Times New Roman"/>
          <w:b/>
          <w:bCs/>
          <w:sz w:val="24"/>
          <w:szCs w:val="24"/>
        </w:rPr>
        <w:t>2 PKT</w:t>
      </w:r>
      <w:r w:rsidR="00477F00" w:rsidRPr="009262A9">
        <w:rPr>
          <w:rFonts w:ascii="Times New Roman" w:hAnsi="Times New Roman" w:cs="Times New Roman"/>
          <w:b/>
          <w:bCs/>
          <w:sz w:val="24"/>
          <w:szCs w:val="24"/>
        </w:rPr>
        <w:t xml:space="preserve"> </w:t>
      </w:r>
      <w:r w:rsidRPr="009262A9">
        <w:rPr>
          <w:rFonts w:ascii="Times New Roman" w:hAnsi="Times New Roman" w:cs="Times New Roman"/>
          <w:b/>
          <w:bCs/>
          <w:sz w:val="24"/>
          <w:szCs w:val="24"/>
        </w:rPr>
        <w:t>2</w:t>
      </w:r>
      <w:bookmarkEnd w:id="24"/>
    </w:p>
    <w:p w14:paraId="0E8B5537" w14:textId="77777777" w:rsidR="005C6B3C" w:rsidRPr="009262A9" w:rsidRDefault="005C6B3C" w:rsidP="00231FDD">
      <w:pPr>
        <w:widowControl w:val="0"/>
        <w:autoSpaceDE w:val="0"/>
        <w:autoSpaceDN w:val="0"/>
        <w:adjustRightInd w:val="0"/>
        <w:jc w:val="both"/>
        <w:rPr>
          <w:rFonts w:eastAsia="Times New Roman" w:cs="Times New Roman"/>
          <w:sz w:val="24"/>
          <w:szCs w:val="24"/>
          <w:lang w:eastAsia="pl-PL"/>
        </w:rPr>
      </w:pPr>
      <w:r w:rsidRPr="009262A9">
        <w:rPr>
          <w:rFonts w:eastAsia="Times New Roman" w:cs="Times New Roman"/>
          <w:sz w:val="24"/>
          <w:szCs w:val="24"/>
          <w:lang w:eastAsia="en-US"/>
        </w:rPr>
        <w:t xml:space="preserve">Zamawiający </w:t>
      </w:r>
      <w:r w:rsidRPr="009262A9">
        <w:rPr>
          <w:rFonts w:eastAsia="Times New Roman" w:cs="Times New Roman"/>
          <w:b/>
          <w:bCs/>
          <w:sz w:val="24"/>
          <w:szCs w:val="24"/>
          <w:u w:val="single"/>
          <w:lang w:eastAsia="en-US"/>
        </w:rPr>
        <w:t>nie stawia</w:t>
      </w:r>
      <w:r w:rsidRPr="009262A9">
        <w:rPr>
          <w:rFonts w:eastAsia="Times New Roman" w:cs="Times New Roman"/>
          <w:b/>
          <w:bCs/>
          <w:sz w:val="24"/>
          <w:szCs w:val="24"/>
          <w:lang w:eastAsia="en-US"/>
        </w:rPr>
        <w:t xml:space="preserve"> </w:t>
      </w:r>
      <w:r w:rsidRPr="009262A9">
        <w:rPr>
          <w:rFonts w:eastAsia="Times New Roman" w:cs="Times New Roman"/>
          <w:sz w:val="24"/>
          <w:szCs w:val="24"/>
          <w:lang w:eastAsia="en-US"/>
        </w:rPr>
        <w:t xml:space="preserve">w tym zakresie żadnych wymagań. </w:t>
      </w:r>
      <w:r w:rsidRPr="009262A9">
        <w:rPr>
          <w:rFonts w:eastAsia="Times New Roman" w:cs="Times New Roman"/>
          <w:sz w:val="24"/>
          <w:szCs w:val="24"/>
          <w:lang w:eastAsia="pl-PL"/>
        </w:rPr>
        <w:t xml:space="preserve"> </w:t>
      </w:r>
    </w:p>
    <w:p w14:paraId="1250DCA6" w14:textId="77777777" w:rsidR="005C6B3C" w:rsidRPr="009262A9" w:rsidRDefault="005C6B3C" w:rsidP="00231FDD">
      <w:pPr>
        <w:widowControl w:val="0"/>
        <w:rPr>
          <w:rFonts w:cs="Times New Roman"/>
          <w:sz w:val="24"/>
          <w:szCs w:val="24"/>
          <w:lang w:val="pl" w:eastAsia="pl-PL"/>
        </w:rPr>
      </w:pPr>
    </w:p>
    <w:p w14:paraId="432D9296" w14:textId="075A4D94"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5" w:name="_Toc68156093"/>
      <w:r w:rsidRPr="00F52CF9">
        <w:rPr>
          <w:rFonts w:ascii="Times New Roman" w:hAnsi="Times New Roman" w:cs="Times New Roman"/>
          <w:b/>
          <w:bCs/>
          <w:sz w:val="24"/>
          <w:szCs w:val="24"/>
          <w:lang w:eastAsia="pl-PL"/>
        </w:rPr>
        <w:t>PODSTAWY WYKLUCZENIA WYKONAWCY Z POSTĘPOWANIA</w:t>
      </w:r>
      <w:bookmarkEnd w:id="25"/>
    </w:p>
    <w:p w14:paraId="465D6CDE" w14:textId="0D271E32" w:rsidR="005C6B3C" w:rsidRPr="00FC043D" w:rsidRDefault="005C6B3C" w:rsidP="007079F2">
      <w:pPr>
        <w:widowControl w:val="0"/>
        <w:numPr>
          <w:ilvl w:val="0"/>
          <w:numId w:val="22"/>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7079F2">
      <w:pPr>
        <w:widowControl w:val="0"/>
        <w:numPr>
          <w:ilvl w:val="0"/>
          <w:numId w:val="24"/>
        </w:numPr>
        <w:autoSpaceDE w:val="0"/>
        <w:jc w:val="both"/>
        <w:rPr>
          <w:rFonts w:eastAsia="Calibri" w:cs="Times New Roman"/>
          <w:color w:val="000000"/>
          <w:sz w:val="24"/>
          <w:szCs w:val="24"/>
          <w:lang w:eastAsia="en-US"/>
        </w:rPr>
      </w:pPr>
      <w:bookmarkStart w:id="26" w:name="mip51080593"/>
      <w:bookmarkEnd w:id="26"/>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7079F2">
      <w:pPr>
        <w:widowControl w:val="0"/>
        <w:numPr>
          <w:ilvl w:val="0"/>
          <w:numId w:val="23"/>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7079F2">
      <w:pPr>
        <w:widowControl w:val="0"/>
        <w:numPr>
          <w:ilvl w:val="0"/>
          <w:numId w:val="23"/>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5"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7079F2">
      <w:pPr>
        <w:widowControl w:val="0"/>
        <w:numPr>
          <w:ilvl w:val="0"/>
          <w:numId w:val="23"/>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6"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7"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8"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19"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7079F2">
      <w:pPr>
        <w:widowControl w:val="0"/>
        <w:numPr>
          <w:ilvl w:val="0"/>
          <w:numId w:val="23"/>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0"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9262A9" w:rsidRDefault="005C6B3C" w:rsidP="007079F2">
      <w:pPr>
        <w:widowControl w:val="0"/>
        <w:numPr>
          <w:ilvl w:val="0"/>
          <w:numId w:val="23"/>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2"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w:t>
      </w:r>
      <w:r w:rsidRPr="009262A9">
        <w:rPr>
          <w:rFonts w:cs="Times New Roman"/>
          <w:sz w:val="24"/>
          <w:szCs w:val="24"/>
          <w:lang w:eastAsia="en-US"/>
        </w:rPr>
        <w:t xml:space="preserve">popełnienie tego przestępstwa, </w:t>
      </w:r>
    </w:p>
    <w:p w14:paraId="19163077" w14:textId="5784A624" w:rsidR="005C6B3C" w:rsidRPr="009262A9" w:rsidRDefault="005C6B3C" w:rsidP="007079F2">
      <w:pPr>
        <w:widowControl w:val="0"/>
        <w:numPr>
          <w:ilvl w:val="0"/>
          <w:numId w:val="23"/>
        </w:numPr>
        <w:jc w:val="both"/>
        <w:rPr>
          <w:rFonts w:cs="Times New Roman"/>
          <w:sz w:val="24"/>
          <w:szCs w:val="24"/>
          <w:lang w:eastAsia="en-US"/>
        </w:rPr>
      </w:pPr>
      <w:r w:rsidRPr="009262A9">
        <w:rPr>
          <w:rFonts w:cs="Times New Roman"/>
          <w:sz w:val="24"/>
          <w:szCs w:val="24"/>
          <w:lang w:eastAsia="en-US"/>
        </w:rPr>
        <w:t xml:space="preserve">powierzenia wykonywania pracy małoletniemu cudzoziemcowi, o którym mowa w </w:t>
      </w:r>
      <w:hyperlink r:id="rId23" w:history="1">
        <w:r w:rsidRPr="009262A9">
          <w:rPr>
            <w:rFonts w:cs="Times New Roman"/>
            <w:color w:val="0000FF" w:themeColor="hyperlink"/>
            <w:sz w:val="24"/>
            <w:szCs w:val="24"/>
            <w:u w:val="single"/>
            <w:lang w:eastAsia="en-US"/>
          </w:rPr>
          <w:t>art. 9 ust. 2</w:t>
        </w:r>
      </w:hyperlink>
      <w:r w:rsidRPr="009262A9">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9262A9">
          <w:rPr>
            <w:rStyle w:val="Hipercze"/>
            <w:rFonts w:cs="Times New Roman"/>
            <w:sz w:val="24"/>
            <w:szCs w:val="24"/>
            <w:lang w:eastAsia="en-US"/>
          </w:rPr>
          <w:t>(Dz.U. z 20</w:t>
        </w:r>
        <w:r w:rsidR="005F5246" w:rsidRPr="009262A9">
          <w:rPr>
            <w:rStyle w:val="Hipercze"/>
            <w:rFonts w:cs="Times New Roman"/>
            <w:sz w:val="24"/>
            <w:szCs w:val="24"/>
            <w:lang w:eastAsia="en-US"/>
          </w:rPr>
          <w:t>21</w:t>
        </w:r>
        <w:r w:rsidR="007A008C" w:rsidRPr="009262A9">
          <w:rPr>
            <w:rStyle w:val="Hipercze"/>
            <w:rFonts w:cs="Times New Roman"/>
            <w:sz w:val="24"/>
            <w:szCs w:val="24"/>
            <w:lang w:eastAsia="en-US"/>
          </w:rPr>
          <w:t xml:space="preserve"> r. poz. </w:t>
        </w:r>
        <w:r w:rsidR="005F5246" w:rsidRPr="009262A9">
          <w:rPr>
            <w:rStyle w:val="Hipercze"/>
            <w:rFonts w:cs="Times New Roman"/>
            <w:sz w:val="24"/>
            <w:szCs w:val="24"/>
            <w:lang w:eastAsia="en-US"/>
          </w:rPr>
          <w:t>1745</w:t>
        </w:r>
        <w:r w:rsidR="007A008C" w:rsidRPr="009262A9">
          <w:rPr>
            <w:rStyle w:val="Hipercze"/>
            <w:rFonts w:cs="Times New Roman"/>
            <w:sz w:val="24"/>
            <w:szCs w:val="24"/>
            <w:lang w:eastAsia="en-US"/>
          </w:rPr>
          <w:t>)</w:t>
        </w:r>
      </w:hyperlink>
      <w:r w:rsidR="007A008C" w:rsidRPr="009262A9">
        <w:rPr>
          <w:rFonts w:cs="Times New Roman"/>
          <w:sz w:val="24"/>
          <w:szCs w:val="24"/>
          <w:lang w:eastAsia="en-US"/>
        </w:rPr>
        <w:t>,</w:t>
      </w:r>
    </w:p>
    <w:p w14:paraId="034DF4D0" w14:textId="77777777" w:rsidR="005C6B3C" w:rsidRPr="009262A9" w:rsidRDefault="005C6B3C" w:rsidP="007079F2">
      <w:pPr>
        <w:widowControl w:val="0"/>
        <w:numPr>
          <w:ilvl w:val="0"/>
          <w:numId w:val="23"/>
        </w:numPr>
        <w:jc w:val="both"/>
        <w:rPr>
          <w:rFonts w:cs="Times New Roman"/>
          <w:sz w:val="24"/>
          <w:szCs w:val="24"/>
          <w:lang w:eastAsia="en-US"/>
        </w:rPr>
      </w:pPr>
      <w:r w:rsidRPr="009262A9">
        <w:rPr>
          <w:rFonts w:cs="Times New Roman"/>
          <w:sz w:val="24"/>
          <w:szCs w:val="24"/>
          <w:lang w:eastAsia="en-US"/>
        </w:rPr>
        <w:t xml:space="preserve">przeciwko obrotowi gospodarczemu, o których mowa w </w:t>
      </w:r>
      <w:hyperlink r:id="rId25" w:history="1">
        <w:r w:rsidRPr="009262A9">
          <w:rPr>
            <w:rFonts w:cs="Times New Roman"/>
            <w:color w:val="0000FF" w:themeColor="hyperlink"/>
            <w:sz w:val="24"/>
            <w:szCs w:val="24"/>
            <w:u w:val="single"/>
            <w:lang w:eastAsia="en-US"/>
          </w:rPr>
          <w:t>art. 296-307</w:t>
        </w:r>
      </w:hyperlink>
      <w:r w:rsidRPr="009262A9">
        <w:rPr>
          <w:rFonts w:cs="Times New Roman"/>
          <w:sz w:val="24"/>
          <w:szCs w:val="24"/>
          <w:lang w:eastAsia="en-US"/>
        </w:rPr>
        <w:t xml:space="preserve"> Kodeksu karnego, przestępstwo oszustwa, o którym mowa w </w:t>
      </w:r>
      <w:hyperlink r:id="rId26" w:history="1">
        <w:r w:rsidRPr="009262A9">
          <w:rPr>
            <w:rFonts w:cs="Times New Roman"/>
            <w:color w:val="0000FF" w:themeColor="hyperlink"/>
            <w:sz w:val="24"/>
            <w:szCs w:val="24"/>
            <w:u w:val="single"/>
            <w:lang w:eastAsia="en-US"/>
          </w:rPr>
          <w:t>art. 286</w:t>
        </w:r>
      </w:hyperlink>
      <w:r w:rsidRPr="009262A9">
        <w:rPr>
          <w:rFonts w:cs="Times New Roman"/>
          <w:sz w:val="24"/>
          <w:szCs w:val="24"/>
          <w:lang w:eastAsia="en-US"/>
        </w:rPr>
        <w:t xml:space="preserve"> Kodeksu karnego, przestępstwo przeciwko wiarygodności dokumentów, o których mowa w </w:t>
      </w:r>
      <w:hyperlink r:id="rId27" w:history="1">
        <w:r w:rsidRPr="009262A9">
          <w:rPr>
            <w:rFonts w:cs="Times New Roman"/>
            <w:color w:val="0000FF" w:themeColor="hyperlink"/>
            <w:sz w:val="24"/>
            <w:szCs w:val="24"/>
            <w:u w:val="single"/>
            <w:lang w:eastAsia="en-US"/>
          </w:rPr>
          <w:t>art. 270-277d</w:t>
        </w:r>
      </w:hyperlink>
      <w:r w:rsidRPr="009262A9">
        <w:rPr>
          <w:rFonts w:cs="Times New Roman"/>
          <w:sz w:val="24"/>
          <w:szCs w:val="24"/>
          <w:lang w:eastAsia="en-US"/>
        </w:rPr>
        <w:t xml:space="preserve"> Kodeksu karnego, lub przestępstwo skarbowe, </w:t>
      </w:r>
    </w:p>
    <w:p w14:paraId="60B59026" w14:textId="77777777" w:rsidR="005C6B3C" w:rsidRPr="00FC043D" w:rsidRDefault="005C6B3C" w:rsidP="007079F2">
      <w:pPr>
        <w:widowControl w:val="0"/>
        <w:numPr>
          <w:ilvl w:val="0"/>
          <w:numId w:val="23"/>
        </w:numPr>
        <w:jc w:val="both"/>
        <w:rPr>
          <w:rFonts w:cs="Times New Roman"/>
          <w:sz w:val="24"/>
          <w:szCs w:val="24"/>
          <w:lang w:eastAsia="en-US"/>
        </w:rPr>
      </w:pPr>
      <w:r w:rsidRPr="009262A9">
        <w:rPr>
          <w:rFonts w:cs="Times New Roman"/>
          <w:sz w:val="24"/>
          <w:szCs w:val="24"/>
          <w:lang w:eastAsia="en-US"/>
        </w:rPr>
        <w:t xml:space="preserve">o którym mowa w </w:t>
      </w:r>
      <w:hyperlink r:id="rId28" w:history="1">
        <w:r w:rsidRPr="009262A9">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29"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7079F2">
      <w:pPr>
        <w:widowControl w:val="0"/>
        <w:numPr>
          <w:ilvl w:val="0"/>
          <w:numId w:val="24"/>
        </w:numPr>
        <w:autoSpaceDE w:val="0"/>
        <w:jc w:val="both"/>
        <w:rPr>
          <w:rFonts w:eastAsia="Calibri" w:cs="Times New Roman"/>
          <w:color w:val="000000"/>
          <w:sz w:val="24"/>
          <w:szCs w:val="24"/>
          <w:lang w:eastAsia="en-US"/>
        </w:rPr>
      </w:pPr>
      <w:bookmarkStart w:id="27" w:name="mip51080594"/>
      <w:bookmarkEnd w:id="27"/>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8" w:name="mip51080595"/>
      <w:bookmarkEnd w:id="28"/>
    </w:p>
    <w:p w14:paraId="45F3E694" w14:textId="77777777" w:rsidR="005C6B3C" w:rsidRPr="00FC043D" w:rsidRDefault="005C6B3C" w:rsidP="007079F2">
      <w:pPr>
        <w:widowControl w:val="0"/>
        <w:numPr>
          <w:ilvl w:val="0"/>
          <w:numId w:val="24"/>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9" w:name="mip51080596"/>
      <w:bookmarkEnd w:id="29"/>
    </w:p>
    <w:p w14:paraId="38E185DF" w14:textId="77777777" w:rsidR="005C6B3C" w:rsidRPr="00FC043D" w:rsidRDefault="005C6B3C" w:rsidP="007079F2">
      <w:pPr>
        <w:widowControl w:val="0"/>
        <w:numPr>
          <w:ilvl w:val="0"/>
          <w:numId w:val="24"/>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0" w:name="mip51080597"/>
      <w:bookmarkEnd w:id="30"/>
    </w:p>
    <w:p w14:paraId="3ED98824" w14:textId="77777777" w:rsidR="005C6B3C" w:rsidRPr="00FC043D" w:rsidRDefault="005C6B3C" w:rsidP="007079F2">
      <w:pPr>
        <w:widowControl w:val="0"/>
        <w:numPr>
          <w:ilvl w:val="0"/>
          <w:numId w:val="24"/>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jeżeli zamawiający może stwierdzić, na podstawie wiarygodnych przesłanek, że wykonawca </w:t>
      </w:r>
      <w:r w:rsidRPr="00FC043D">
        <w:rPr>
          <w:rFonts w:cs="Times New Roman"/>
          <w:sz w:val="24"/>
          <w:szCs w:val="24"/>
          <w:lang w:eastAsia="en-US"/>
        </w:rPr>
        <w:lastRenderedPageBreak/>
        <w:t>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1" w:name="mip51080598"/>
      <w:bookmarkEnd w:id="31"/>
    </w:p>
    <w:p w14:paraId="3A489589" w14:textId="0DFC22CF" w:rsidR="005C6B3C" w:rsidRPr="009262A9" w:rsidRDefault="005C6B3C" w:rsidP="007079F2">
      <w:pPr>
        <w:widowControl w:val="0"/>
        <w:numPr>
          <w:ilvl w:val="0"/>
          <w:numId w:val="24"/>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9262A9">
        <w:rPr>
          <w:rFonts w:cs="Times New Roman"/>
          <w:sz w:val="24"/>
          <w:szCs w:val="24"/>
          <w:lang w:eastAsia="en-US"/>
        </w:rPr>
        <w:t xml:space="preserve">może być wyeliminowane w inny sposób niż przez wykluczenie wykonawcy z udziału w postępowaniu o udzielenie zamówienia. </w:t>
      </w:r>
    </w:p>
    <w:p w14:paraId="6CA023C0" w14:textId="27A6FA53" w:rsidR="005C6B3C" w:rsidRPr="009262A9" w:rsidRDefault="005C6B3C" w:rsidP="007079F2">
      <w:pPr>
        <w:widowControl w:val="0"/>
        <w:numPr>
          <w:ilvl w:val="0"/>
          <w:numId w:val="22"/>
        </w:numPr>
        <w:tabs>
          <w:tab w:val="num" w:pos="-360"/>
        </w:tabs>
        <w:autoSpaceDE w:val="0"/>
        <w:ind w:left="360"/>
        <w:jc w:val="both"/>
        <w:rPr>
          <w:rFonts w:eastAsia="Calibri" w:cs="Times New Roman"/>
          <w:sz w:val="24"/>
          <w:szCs w:val="24"/>
          <w:lang w:eastAsia="en-US"/>
        </w:rPr>
      </w:pPr>
      <w:bookmarkStart w:id="32" w:name="mip51080599"/>
      <w:bookmarkEnd w:id="32"/>
      <w:r w:rsidRPr="009262A9">
        <w:rPr>
          <w:rFonts w:eastAsia="Calibri" w:cs="Times New Roman"/>
          <w:sz w:val="24"/>
          <w:szCs w:val="24"/>
          <w:lang w:eastAsia="en-US"/>
        </w:rPr>
        <w:t xml:space="preserve">Zamawiający nie przewiduje wykluczenia wykonawcy z postępowania na podstawie art. 109 ust. 1 </w:t>
      </w:r>
      <w:r w:rsidR="00AF1AE0" w:rsidRPr="009262A9">
        <w:rPr>
          <w:rFonts w:eastAsia="Calibri" w:cs="Times New Roman"/>
          <w:sz w:val="24"/>
          <w:szCs w:val="24"/>
          <w:lang w:eastAsia="en-US"/>
        </w:rPr>
        <w:t>ustawy pzp.</w:t>
      </w:r>
    </w:p>
    <w:p w14:paraId="4CF6F438" w14:textId="77777777" w:rsidR="005C6B3C" w:rsidRPr="009262A9" w:rsidRDefault="005C6B3C" w:rsidP="007079F2">
      <w:pPr>
        <w:widowControl w:val="0"/>
        <w:numPr>
          <w:ilvl w:val="0"/>
          <w:numId w:val="22"/>
        </w:numPr>
        <w:tabs>
          <w:tab w:val="num" w:pos="-360"/>
        </w:tabs>
        <w:autoSpaceDE w:val="0"/>
        <w:ind w:left="360"/>
        <w:jc w:val="both"/>
        <w:rPr>
          <w:rFonts w:eastAsia="Calibri" w:cs="Times New Roman"/>
          <w:sz w:val="24"/>
          <w:szCs w:val="24"/>
          <w:lang w:eastAsia="en-US"/>
        </w:rPr>
      </w:pPr>
      <w:r w:rsidRPr="009262A9">
        <w:rPr>
          <w:rFonts w:cs="Times New Roman"/>
          <w:sz w:val="24"/>
          <w:szCs w:val="24"/>
        </w:rPr>
        <w:t>W przypadku wspólnego ubiegania się wykonawców o udzielenie zamówienia zamawiający bada, czy nie zachodzą podstawy wykluczenia wobec każdego z tych wykonawców.</w:t>
      </w:r>
    </w:p>
    <w:p w14:paraId="667EA5EF" w14:textId="725E4748" w:rsidR="005C6B3C" w:rsidRPr="009262A9" w:rsidRDefault="005C6B3C" w:rsidP="007079F2">
      <w:pPr>
        <w:widowControl w:val="0"/>
        <w:numPr>
          <w:ilvl w:val="0"/>
          <w:numId w:val="22"/>
        </w:numPr>
        <w:tabs>
          <w:tab w:val="num" w:pos="-360"/>
        </w:tabs>
        <w:autoSpaceDE w:val="0"/>
        <w:ind w:left="360"/>
        <w:jc w:val="both"/>
        <w:rPr>
          <w:rFonts w:eastAsia="Calibri" w:cs="Times New Roman"/>
          <w:sz w:val="24"/>
          <w:szCs w:val="24"/>
          <w:lang w:eastAsia="en-US"/>
        </w:rPr>
      </w:pPr>
      <w:r w:rsidRPr="009262A9">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9262A9">
        <w:rPr>
          <w:rFonts w:eastAsia="Calibri" w:cs="Times New Roman"/>
          <w:sz w:val="24"/>
          <w:szCs w:val="24"/>
          <w:lang w:eastAsia="en-US"/>
        </w:rPr>
        <w:t>.</w:t>
      </w:r>
    </w:p>
    <w:p w14:paraId="3FBE698C" w14:textId="77777777" w:rsidR="000A2193" w:rsidRPr="009262A9" w:rsidRDefault="005C6B3C" w:rsidP="007079F2">
      <w:pPr>
        <w:widowControl w:val="0"/>
        <w:numPr>
          <w:ilvl w:val="0"/>
          <w:numId w:val="22"/>
        </w:numPr>
        <w:tabs>
          <w:tab w:val="num" w:pos="-360"/>
        </w:tabs>
        <w:autoSpaceDE w:val="0"/>
        <w:ind w:left="360"/>
        <w:jc w:val="both"/>
        <w:rPr>
          <w:rFonts w:eastAsia="Calibri" w:cs="Times New Roman"/>
          <w:sz w:val="24"/>
          <w:szCs w:val="24"/>
          <w:lang w:eastAsia="en-US"/>
        </w:rPr>
      </w:pPr>
      <w:r w:rsidRPr="009262A9">
        <w:rPr>
          <w:rFonts w:eastAsia="Arial" w:cs="Times New Roman"/>
          <w:sz w:val="24"/>
          <w:szCs w:val="24"/>
          <w:lang w:eastAsia="pl-PL"/>
        </w:rPr>
        <w:t xml:space="preserve">Wykluczenie </w:t>
      </w:r>
      <w:r w:rsidR="0049316C" w:rsidRPr="009262A9">
        <w:rPr>
          <w:rFonts w:eastAsia="Arial" w:cs="Times New Roman"/>
          <w:sz w:val="24"/>
          <w:szCs w:val="24"/>
          <w:lang w:eastAsia="pl-PL"/>
        </w:rPr>
        <w:t>w</w:t>
      </w:r>
      <w:r w:rsidRPr="009262A9">
        <w:rPr>
          <w:rFonts w:eastAsia="Arial" w:cs="Times New Roman"/>
          <w:sz w:val="24"/>
          <w:szCs w:val="24"/>
          <w:lang w:eastAsia="pl-PL"/>
        </w:rPr>
        <w:t xml:space="preserve">ykonawcy następuje zgodnie z art. 111 </w:t>
      </w:r>
      <w:r w:rsidR="00AF1AE0" w:rsidRPr="009262A9">
        <w:rPr>
          <w:rFonts w:eastAsia="Arial" w:cs="Times New Roman"/>
          <w:sz w:val="24"/>
          <w:szCs w:val="24"/>
          <w:lang w:eastAsia="pl-PL"/>
        </w:rPr>
        <w:t>ustawy pzp.</w:t>
      </w:r>
      <w:r w:rsidRPr="009262A9">
        <w:rPr>
          <w:rFonts w:eastAsia="Arial" w:cs="Times New Roman"/>
          <w:sz w:val="24"/>
          <w:szCs w:val="24"/>
          <w:lang w:eastAsia="pl-PL"/>
        </w:rPr>
        <w:t xml:space="preserve"> </w:t>
      </w:r>
    </w:p>
    <w:p w14:paraId="5484D8AB" w14:textId="62B7C99D" w:rsidR="000A2193" w:rsidRPr="009262A9" w:rsidRDefault="000A2193" w:rsidP="007079F2">
      <w:pPr>
        <w:widowControl w:val="0"/>
        <w:numPr>
          <w:ilvl w:val="0"/>
          <w:numId w:val="22"/>
        </w:numPr>
        <w:tabs>
          <w:tab w:val="num" w:pos="-360"/>
        </w:tabs>
        <w:autoSpaceDE w:val="0"/>
        <w:ind w:left="360"/>
        <w:jc w:val="both"/>
        <w:rPr>
          <w:rFonts w:eastAsia="Calibri" w:cs="Times New Roman"/>
          <w:sz w:val="24"/>
          <w:szCs w:val="24"/>
          <w:lang w:eastAsia="en-US"/>
        </w:rPr>
      </w:pPr>
      <w:bookmarkStart w:id="33" w:name="_Hlk104535050"/>
      <w:r w:rsidRPr="009262A9">
        <w:rPr>
          <w:rFonts w:eastAsia="Calibri" w:cs="Times New Roman"/>
          <w:noProof/>
          <w:sz w:val="24"/>
          <w:szCs w:val="24"/>
          <w:lang w:eastAsia="en-US"/>
        </w:rPr>
        <w:t xml:space="preserve">Zamawiający wykluczy z postępowania o udzielenie zamówienia, na podstawie art. 7 ust. 1 ustawy z dnia 13 kwietnia 2022 r. </w:t>
      </w:r>
      <w:r w:rsidRPr="009262A9">
        <w:rPr>
          <w:rFonts w:eastAsia="Calibri" w:cs="Times New Roman"/>
          <w:bCs/>
          <w:noProof/>
          <w:sz w:val="24"/>
          <w:szCs w:val="24"/>
        </w:rPr>
        <w:t xml:space="preserve">o szczególnych rozwiązaniach w zakresie przeciwdziałania wspieraniu agresji na Ukrainę </w:t>
      </w:r>
      <w:hyperlink r:id="rId30" w:history="1">
        <w:r w:rsidRPr="009262A9">
          <w:rPr>
            <w:rFonts w:eastAsia="Times New Roman" w:cs="Times New Roman"/>
            <w:noProof/>
            <w:sz w:val="24"/>
            <w:szCs w:val="24"/>
            <w:u w:val="single"/>
          </w:rPr>
          <w:t>(Dz.U. z 2022 r. poz. 835)</w:t>
        </w:r>
      </w:hyperlink>
      <w:r w:rsidRPr="009262A9">
        <w:rPr>
          <w:rFonts w:eastAsia="Times New Roman" w:cs="Times New Roman"/>
          <w:noProof/>
          <w:sz w:val="24"/>
          <w:szCs w:val="24"/>
        </w:rPr>
        <w:t>, zwaną „ustawą sankcyjną”</w:t>
      </w:r>
      <w:r w:rsidRPr="009262A9">
        <w:rPr>
          <w:rFonts w:eastAsia="Calibri" w:cs="Times New Roman"/>
          <w:noProof/>
          <w:sz w:val="24"/>
          <w:szCs w:val="24"/>
          <w:lang w:eastAsia="en-US"/>
        </w:rPr>
        <w:t xml:space="preserve">, wykonawcę, jeżeli: </w:t>
      </w:r>
    </w:p>
    <w:p w14:paraId="0779054C" w14:textId="77777777" w:rsidR="000A2193" w:rsidRPr="009262A9" w:rsidRDefault="000A2193" w:rsidP="007079F2">
      <w:pPr>
        <w:widowControl w:val="0"/>
        <w:numPr>
          <w:ilvl w:val="0"/>
          <w:numId w:val="77"/>
        </w:numPr>
        <w:autoSpaceDE w:val="0"/>
        <w:jc w:val="both"/>
        <w:rPr>
          <w:rFonts w:eastAsia="Calibri" w:cs="Times New Roman"/>
          <w:noProof/>
          <w:sz w:val="24"/>
          <w:szCs w:val="24"/>
          <w:lang w:eastAsia="en-US"/>
        </w:rPr>
      </w:pPr>
      <w:r w:rsidRPr="009262A9">
        <w:rPr>
          <w:rFonts w:eastAsia="Calibri" w:cs="Times New Roman"/>
          <w:noProof/>
          <w:sz w:val="24"/>
          <w:szCs w:val="24"/>
        </w:rPr>
        <w:t xml:space="preserve">wykonawca wymieniony jest w </w:t>
      </w:r>
      <w:r w:rsidRPr="009262A9">
        <w:rPr>
          <w:rFonts w:eastAsia="Calibri" w:cs="Times New Roman"/>
          <w:b/>
          <w:bCs/>
          <w:noProof/>
          <w:sz w:val="24"/>
          <w:szCs w:val="24"/>
        </w:rPr>
        <w:t>wykazach</w:t>
      </w:r>
      <w:r w:rsidRPr="009262A9">
        <w:rPr>
          <w:rFonts w:eastAsia="Calibri" w:cs="Times New Roman"/>
          <w:noProof/>
          <w:sz w:val="24"/>
          <w:szCs w:val="24"/>
        </w:rPr>
        <w:t xml:space="preserve"> określonych w rozporządzeniu </w:t>
      </w:r>
      <w:hyperlink r:id="rId31" w:history="1">
        <w:r w:rsidRPr="009262A9">
          <w:rPr>
            <w:rFonts w:eastAsia="Times New Roman" w:cs="Times New Roman"/>
            <w:noProof/>
            <w:sz w:val="24"/>
            <w:szCs w:val="24"/>
            <w:u w:val="single"/>
            <w:lang w:eastAsia="pl-PL"/>
          </w:rPr>
          <w:t>765/2006</w:t>
        </w:r>
      </w:hyperlink>
      <w:r w:rsidRPr="009262A9">
        <w:rPr>
          <w:rFonts w:eastAsia="Times New Roman" w:cs="Times New Roman"/>
          <w:noProof/>
          <w:sz w:val="24"/>
          <w:szCs w:val="24"/>
          <w:lang w:eastAsia="pl-PL"/>
        </w:rPr>
        <w:t xml:space="preserve"> </w:t>
      </w:r>
      <w:r w:rsidRPr="009262A9">
        <w:rPr>
          <w:rFonts w:eastAsia="Calibri" w:cs="Times New Roman"/>
          <w:noProof/>
          <w:sz w:val="24"/>
          <w:szCs w:val="24"/>
          <w:lang w:eastAsia="pl-PL"/>
        </w:rPr>
        <w:t xml:space="preserve">i rozporządzeniu </w:t>
      </w:r>
      <w:hyperlink r:id="rId32" w:history="1">
        <w:r w:rsidRPr="009262A9">
          <w:rPr>
            <w:rFonts w:eastAsia="Times New Roman" w:cs="Times New Roman"/>
            <w:noProof/>
            <w:sz w:val="24"/>
            <w:szCs w:val="24"/>
            <w:u w:val="single"/>
            <w:lang w:eastAsia="pl-PL"/>
          </w:rPr>
          <w:t>269/2014</w:t>
        </w:r>
      </w:hyperlink>
      <w:r w:rsidRPr="009262A9">
        <w:rPr>
          <w:rFonts w:eastAsia="Times New Roman" w:cs="Times New Roman"/>
          <w:noProof/>
          <w:sz w:val="24"/>
          <w:szCs w:val="24"/>
          <w:lang w:eastAsia="pl-PL"/>
        </w:rPr>
        <w:t xml:space="preserve"> </w:t>
      </w:r>
      <w:r w:rsidRPr="009262A9">
        <w:rPr>
          <w:rFonts w:eastAsia="Calibri" w:cs="Times New Roman"/>
          <w:noProof/>
          <w:sz w:val="24"/>
          <w:szCs w:val="24"/>
        </w:rPr>
        <w:t xml:space="preserve">albo wpisany jest na listę na podstawie decyzji w sprawie wpisu na listę rozstrzygającej o zastosowaniu środka, o którym mowa w </w:t>
      </w:r>
      <w:hyperlink r:id="rId33" w:history="1">
        <w:r w:rsidRPr="009262A9">
          <w:rPr>
            <w:rFonts w:eastAsia="Times New Roman" w:cs="Times New Roman"/>
            <w:noProof/>
            <w:sz w:val="24"/>
            <w:szCs w:val="24"/>
            <w:u w:val="single"/>
            <w:lang w:eastAsia="pl-PL"/>
          </w:rPr>
          <w:t>art. 1 pkt 3</w:t>
        </w:r>
      </w:hyperlink>
      <w:r w:rsidRPr="009262A9">
        <w:rPr>
          <w:rFonts w:eastAsia="Times New Roman" w:cs="Times New Roman"/>
          <w:noProof/>
          <w:sz w:val="24"/>
          <w:szCs w:val="24"/>
          <w:lang w:eastAsia="pl-PL"/>
        </w:rPr>
        <w:t xml:space="preserve"> </w:t>
      </w:r>
      <w:r w:rsidRPr="009262A9">
        <w:rPr>
          <w:rFonts w:eastAsia="Calibri" w:cs="Times New Roman"/>
          <w:noProof/>
          <w:sz w:val="24"/>
          <w:szCs w:val="24"/>
        </w:rPr>
        <w:t>ustawy sankcyjnej;</w:t>
      </w:r>
    </w:p>
    <w:p w14:paraId="48CCDAAC" w14:textId="77777777" w:rsidR="000A2193" w:rsidRPr="009262A9" w:rsidRDefault="000A2193" w:rsidP="007079F2">
      <w:pPr>
        <w:widowControl w:val="0"/>
        <w:numPr>
          <w:ilvl w:val="0"/>
          <w:numId w:val="77"/>
        </w:numPr>
        <w:autoSpaceDE w:val="0"/>
        <w:jc w:val="both"/>
        <w:rPr>
          <w:rFonts w:eastAsia="Calibri" w:cs="Times New Roman"/>
          <w:noProof/>
          <w:sz w:val="24"/>
          <w:szCs w:val="24"/>
          <w:lang w:eastAsia="en-US"/>
        </w:rPr>
      </w:pPr>
      <w:r w:rsidRPr="009262A9">
        <w:rPr>
          <w:rFonts w:eastAsia="Calibri" w:cs="Times New Roman"/>
          <w:noProof/>
          <w:sz w:val="24"/>
          <w:szCs w:val="24"/>
        </w:rPr>
        <w:t xml:space="preserve">wykonawcą, którego </w:t>
      </w:r>
      <w:r w:rsidRPr="009262A9">
        <w:rPr>
          <w:rFonts w:eastAsia="Calibri" w:cs="Times New Roman"/>
          <w:b/>
          <w:bCs/>
          <w:noProof/>
          <w:sz w:val="24"/>
          <w:szCs w:val="24"/>
        </w:rPr>
        <w:t>beneficjentem rzeczywistym</w:t>
      </w:r>
      <w:r w:rsidRPr="009262A9">
        <w:rPr>
          <w:rFonts w:eastAsia="Calibri" w:cs="Times New Roman"/>
          <w:noProof/>
          <w:sz w:val="24"/>
          <w:szCs w:val="24"/>
        </w:rPr>
        <w:t xml:space="preserve"> w rozumieniu ustawy z dnia 1 marca 2018 r. o przeciwdziałaniu praniu pieniędzy oraz finansowaniu terroryzmu </w:t>
      </w:r>
      <w:r w:rsidRPr="009262A9">
        <w:rPr>
          <w:rFonts w:eastAsia="Times New Roman" w:cs="Times New Roman"/>
          <w:noProof/>
          <w:sz w:val="24"/>
          <w:szCs w:val="24"/>
          <w:lang w:eastAsia="pl-PL"/>
        </w:rPr>
        <w:t xml:space="preserve">(Dz.U. z 2022 r. </w:t>
      </w:r>
      <w:hyperlink r:id="rId34" w:history="1">
        <w:r w:rsidRPr="009262A9">
          <w:rPr>
            <w:rFonts w:eastAsia="Times New Roman" w:cs="Times New Roman"/>
            <w:noProof/>
            <w:sz w:val="24"/>
            <w:szCs w:val="24"/>
            <w:u w:val="single"/>
            <w:lang w:eastAsia="pl-PL"/>
          </w:rPr>
          <w:t>poz. 593</w:t>
        </w:r>
      </w:hyperlink>
      <w:r w:rsidRPr="009262A9">
        <w:rPr>
          <w:rFonts w:eastAsia="Times New Roman" w:cs="Times New Roman"/>
          <w:noProof/>
          <w:sz w:val="24"/>
          <w:szCs w:val="24"/>
          <w:lang w:eastAsia="pl-PL"/>
        </w:rPr>
        <w:t xml:space="preserve"> i </w:t>
      </w:r>
      <w:hyperlink r:id="rId35" w:history="1">
        <w:r w:rsidRPr="009262A9">
          <w:rPr>
            <w:rFonts w:eastAsia="Times New Roman" w:cs="Times New Roman"/>
            <w:noProof/>
            <w:sz w:val="24"/>
            <w:szCs w:val="24"/>
            <w:u w:val="single"/>
            <w:lang w:eastAsia="pl-PL"/>
          </w:rPr>
          <w:t>655</w:t>
        </w:r>
      </w:hyperlink>
      <w:r w:rsidRPr="009262A9">
        <w:rPr>
          <w:rFonts w:eastAsia="Times New Roman" w:cs="Times New Roman"/>
          <w:noProof/>
          <w:sz w:val="24"/>
          <w:szCs w:val="24"/>
          <w:lang w:eastAsia="pl-PL"/>
        </w:rPr>
        <w:t xml:space="preserve">) </w:t>
      </w:r>
      <w:r w:rsidRPr="009262A9">
        <w:rPr>
          <w:rFonts w:eastAsia="Calibri" w:cs="Times New Roman"/>
          <w:noProof/>
          <w:sz w:val="24"/>
          <w:szCs w:val="24"/>
        </w:rPr>
        <w:t xml:space="preserve">jest osoba wymieniona w wykazach określonych w rozporządzeniu </w:t>
      </w:r>
      <w:hyperlink r:id="rId36" w:history="1">
        <w:r w:rsidRPr="009262A9">
          <w:rPr>
            <w:rFonts w:eastAsia="Times New Roman" w:cs="Times New Roman"/>
            <w:noProof/>
            <w:sz w:val="24"/>
            <w:szCs w:val="24"/>
            <w:u w:val="single"/>
            <w:lang w:eastAsia="pl-PL"/>
          </w:rPr>
          <w:t>765/2006</w:t>
        </w:r>
      </w:hyperlink>
      <w:r w:rsidRPr="009262A9">
        <w:rPr>
          <w:rFonts w:eastAsia="Times New Roman" w:cs="Times New Roman"/>
          <w:noProof/>
          <w:sz w:val="24"/>
          <w:szCs w:val="24"/>
          <w:lang w:eastAsia="pl-PL"/>
        </w:rPr>
        <w:t xml:space="preserve"> </w:t>
      </w:r>
      <w:r w:rsidRPr="009262A9">
        <w:rPr>
          <w:rFonts w:eastAsia="Calibri" w:cs="Times New Roman"/>
          <w:noProof/>
          <w:sz w:val="24"/>
          <w:szCs w:val="24"/>
          <w:lang w:eastAsia="pl-PL"/>
        </w:rPr>
        <w:t xml:space="preserve">i rozporządzeniu </w:t>
      </w:r>
      <w:hyperlink r:id="rId37" w:history="1">
        <w:r w:rsidRPr="009262A9">
          <w:rPr>
            <w:rFonts w:eastAsia="Times New Roman" w:cs="Times New Roman"/>
            <w:noProof/>
            <w:sz w:val="24"/>
            <w:szCs w:val="24"/>
            <w:u w:val="single"/>
            <w:lang w:eastAsia="pl-PL"/>
          </w:rPr>
          <w:t>269/2014</w:t>
        </w:r>
      </w:hyperlink>
      <w:r w:rsidRPr="009262A9">
        <w:rPr>
          <w:rFonts w:eastAsia="Times New Roman" w:cs="Times New Roman"/>
          <w:noProof/>
          <w:sz w:val="24"/>
          <w:szCs w:val="24"/>
          <w:lang w:eastAsia="pl-PL"/>
        </w:rPr>
        <w:t xml:space="preserve"> </w:t>
      </w:r>
      <w:r w:rsidRPr="009262A9">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9262A9">
          <w:rPr>
            <w:rFonts w:eastAsia="Times New Roman" w:cs="Times New Roman"/>
            <w:noProof/>
            <w:sz w:val="24"/>
            <w:szCs w:val="24"/>
            <w:u w:val="single"/>
            <w:lang w:eastAsia="pl-PL"/>
          </w:rPr>
          <w:t>art. 1 pkt 3</w:t>
        </w:r>
      </w:hyperlink>
      <w:r w:rsidRPr="009262A9">
        <w:rPr>
          <w:rFonts w:eastAsia="Times New Roman" w:cs="Times New Roman"/>
          <w:noProof/>
          <w:sz w:val="24"/>
          <w:szCs w:val="24"/>
          <w:lang w:eastAsia="pl-PL"/>
        </w:rPr>
        <w:t xml:space="preserve"> </w:t>
      </w:r>
      <w:r w:rsidRPr="009262A9">
        <w:rPr>
          <w:rFonts w:eastAsia="Calibri" w:cs="Times New Roman"/>
          <w:bCs/>
          <w:noProof/>
          <w:sz w:val="24"/>
          <w:szCs w:val="24"/>
        </w:rPr>
        <w:t>ustawy sankcyjnej;</w:t>
      </w:r>
    </w:p>
    <w:p w14:paraId="75EDDCCF" w14:textId="77777777" w:rsidR="000A2193" w:rsidRPr="009262A9" w:rsidRDefault="000A2193" w:rsidP="007079F2">
      <w:pPr>
        <w:widowControl w:val="0"/>
        <w:numPr>
          <w:ilvl w:val="0"/>
          <w:numId w:val="77"/>
        </w:numPr>
        <w:autoSpaceDE w:val="0"/>
        <w:jc w:val="both"/>
        <w:rPr>
          <w:rFonts w:eastAsia="Calibri" w:cs="Times New Roman"/>
          <w:sz w:val="24"/>
          <w:szCs w:val="24"/>
          <w:lang w:eastAsia="en-US"/>
        </w:rPr>
      </w:pPr>
      <w:r w:rsidRPr="009262A9">
        <w:rPr>
          <w:rFonts w:eastAsia="Calibri" w:cs="Times New Roman"/>
          <w:noProof/>
          <w:sz w:val="24"/>
          <w:szCs w:val="24"/>
        </w:rPr>
        <w:t xml:space="preserve">wykonawcą, którego </w:t>
      </w:r>
      <w:r w:rsidRPr="009262A9">
        <w:rPr>
          <w:rFonts w:eastAsia="Calibri" w:cs="Times New Roman"/>
          <w:b/>
          <w:bCs/>
          <w:noProof/>
          <w:sz w:val="24"/>
          <w:szCs w:val="24"/>
        </w:rPr>
        <w:t>jednostką dominującą</w:t>
      </w:r>
      <w:r w:rsidRPr="009262A9">
        <w:rPr>
          <w:rFonts w:eastAsia="Calibri" w:cs="Times New Roman"/>
          <w:noProof/>
          <w:sz w:val="24"/>
          <w:szCs w:val="24"/>
        </w:rPr>
        <w:t xml:space="preserve"> w rozumieniu </w:t>
      </w:r>
      <w:hyperlink r:id="rId39" w:history="1">
        <w:r w:rsidRPr="009262A9">
          <w:rPr>
            <w:rFonts w:eastAsia="Times New Roman" w:cs="Times New Roman"/>
            <w:noProof/>
            <w:sz w:val="24"/>
            <w:szCs w:val="24"/>
            <w:u w:val="single"/>
            <w:lang w:eastAsia="pl-PL"/>
          </w:rPr>
          <w:t>art. 3 ust. 1 pkt 37</w:t>
        </w:r>
      </w:hyperlink>
      <w:r w:rsidRPr="009262A9">
        <w:rPr>
          <w:rFonts w:eastAsia="Times New Roman" w:cs="Times New Roman"/>
          <w:noProof/>
          <w:sz w:val="24"/>
          <w:szCs w:val="24"/>
          <w:lang w:eastAsia="pl-PL"/>
        </w:rPr>
        <w:t xml:space="preserve"> </w:t>
      </w:r>
      <w:r w:rsidRPr="009262A9">
        <w:rPr>
          <w:rFonts w:eastAsia="Calibri" w:cs="Times New Roman"/>
          <w:noProof/>
          <w:sz w:val="24"/>
          <w:szCs w:val="24"/>
        </w:rPr>
        <w:t xml:space="preserve">ustawy z dnia 29 września 1994 r. o rachunkowości </w:t>
      </w:r>
      <w:r w:rsidRPr="009262A9">
        <w:rPr>
          <w:rFonts w:eastAsia="Times New Roman" w:cs="Times New Roman"/>
          <w:noProof/>
          <w:sz w:val="24"/>
          <w:szCs w:val="24"/>
          <w:lang w:eastAsia="pl-PL"/>
        </w:rPr>
        <w:t xml:space="preserve">(Dz.U. z 2021 r. </w:t>
      </w:r>
      <w:hyperlink r:id="rId40" w:history="1">
        <w:r w:rsidRPr="009262A9">
          <w:rPr>
            <w:rFonts w:eastAsia="Times New Roman" w:cs="Times New Roman"/>
            <w:noProof/>
            <w:sz w:val="24"/>
            <w:szCs w:val="24"/>
            <w:u w:val="single"/>
            <w:lang w:eastAsia="pl-PL"/>
          </w:rPr>
          <w:t>poz. 217</w:t>
        </w:r>
      </w:hyperlink>
      <w:r w:rsidRPr="009262A9">
        <w:rPr>
          <w:rFonts w:eastAsia="Times New Roman" w:cs="Times New Roman"/>
          <w:noProof/>
          <w:sz w:val="24"/>
          <w:szCs w:val="24"/>
          <w:lang w:eastAsia="pl-PL"/>
        </w:rPr>
        <w:t xml:space="preserve">, </w:t>
      </w:r>
      <w:hyperlink r:id="rId41" w:history="1">
        <w:r w:rsidRPr="009262A9">
          <w:rPr>
            <w:rFonts w:eastAsia="Times New Roman" w:cs="Times New Roman"/>
            <w:noProof/>
            <w:sz w:val="24"/>
            <w:szCs w:val="24"/>
            <w:u w:val="single"/>
            <w:lang w:eastAsia="pl-PL"/>
          </w:rPr>
          <w:t>2105</w:t>
        </w:r>
      </w:hyperlink>
      <w:r w:rsidRPr="009262A9">
        <w:rPr>
          <w:rFonts w:eastAsia="Times New Roman" w:cs="Times New Roman"/>
          <w:noProof/>
          <w:sz w:val="24"/>
          <w:szCs w:val="24"/>
          <w:lang w:eastAsia="pl-PL"/>
        </w:rPr>
        <w:t xml:space="preserve"> i </w:t>
      </w:r>
      <w:hyperlink r:id="rId42" w:history="1">
        <w:r w:rsidRPr="009262A9">
          <w:rPr>
            <w:rFonts w:eastAsia="Times New Roman" w:cs="Times New Roman"/>
            <w:noProof/>
            <w:sz w:val="24"/>
            <w:szCs w:val="24"/>
            <w:u w:val="single"/>
            <w:lang w:eastAsia="pl-PL"/>
          </w:rPr>
          <w:t>2106</w:t>
        </w:r>
      </w:hyperlink>
      <w:r w:rsidRPr="009262A9">
        <w:rPr>
          <w:rFonts w:eastAsia="Times New Roman" w:cs="Times New Roman"/>
          <w:noProof/>
          <w:sz w:val="24"/>
          <w:szCs w:val="24"/>
          <w:lang w:eastAsia="pl-PL"/>
        </w:rPr>
        <w:t xml:space="preserve">) </w:t>
      </w:r>
      <w:r w:rsidRPr="009262A9">
        <w:rPr>
          <w:rFonts w:eastAsia="Calibri" w:cs="Times New Roman"/>
          <w:noProof/>
          <w:sz w:val="24"/>
          <w:szCs w:val="24"/>
          <w:lang w:eastAsia="pl-PL"/>
        </w:rPr>
        <w:t xml:space="preserve"> </w:t>
      </w:r>
      <w:r w:rsidRPr="009262A9">
        <w:rPr>
          <w:rFonts w:eastAsia="Calibri" w:cs="Times New Roman"/>
          <w:noProof/>
          <w:sz w:val="24"/>
          <w:szCs w:val="24"/>
        </w:rPr>
        <w:t xml:space="preserve">jest podmiot wymieniony w wykazach określonych w rozporządzeniu </w:t>
      </w:r>
      <w:hyperlink r:id="rId43" w:history="1">
        <w:r w:rsidRPr="009262A9">
          <w:rPr>
            <w:rFonts w:eastAsia="Times New Roman" w:cs="Times New Roman"/>
            <w:noProof/>
            <w:sz w:val="24"/>
            <w:szCs w:val="24"/>
            <w:u w:val="single"/>
            <w:lang w:eastAsia="pl-PL"/>
          </w:rPr>
          <w:t>765/2006</w:t>
        </w:r>
      </w:hyperlink>
      <w:r w:rsidRPr="009262A9">
        <w:rPr>
          <w:rFonts w:eastAsia="Times New Roman" w:cs="Times New Roman"/>
          <w:noProof/>
          <w:sz w:val="24"/>
          <w:szCs w:val="24"/>
          <w:lang w:eastAsia="pl-PL"/>
        </w:rPr>
        <w:t xml:space="preserve"> </w:t>
      </w:r>
      <w:r w:rsidRPr="009262A9">
        <w:rPr>
          <w:rFonts w:eastAsia="Calibri" w:cs="Times New Roman"/>
          <w:noProof/>
          <w:sz w:val="24"/>
          <w:szCs w:val="24"/>
          <w:lang w:eastAsia="pl-PL"/>
        </w:rPr>
        <w:t xml:space="preserve">i rozporządzeniu </w:t>
      </w:r>
      <w:hyperlink r:id="rId44" w:history="1">
        <w:r w:rsidRPr="009262A9">
          <w:rPr>
            <w:rFonts w:eastAsia="Times New Roman" w:cs="Times New Roman"/>
            <w:noProof/>
            <w:sz w:val="24"/>
            <w:szCs w:val="24"/>
            <w:u w:val="single"/>
            <w:lang w:eastAsia="pl-PL"/>
          </w:rPr>
          <w:t>269/2014</w:t>
        </w:r>
      </w:hyperlink>
      <w:r w:rsidRPr="009262A9">
        <w:rPr>
          <w:rFonts w:eastAsia="Times New Roman" w:cs="Times New Roman"/>
          <w:noProof/>
          <w:sz w:val="24"/>
          <w:szCs w:val="24"/>
          <w:lang w:eastAsia="pl-PL"/>
        </w:rPr>
        <w:t xml:space="preserve"> </w:t>
      </w:r>
      <w:r w:rsidRPr="009262A9">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9262A9">
          <w:rPr>
            <w:rFonts w:eastAsia="Times New Roman" w:cs="Times New Roman"/>
            <w:noProof/>
            <w:sz w:val="24"/>
            <w:szCs w:val="24"/>
            <w:u w:val="single"/>
            <w:lang w:eastAsia="pl-PL"/>
          </w:rPr>
          <w:t>art. 1 pkt 3</w:t>
        </w:r>
      </w:hyperlink>
      <w:r w:rsidRPr="009262A9">
        <w:rPr>
          <w:rFonts w:eastAsia="Times New Roman" w:cs="Times New Roman"/>
          <w:noProof/>
          <w:sz w:val="24"/>
          <w:szCs w:val="24"/>
          <w:lang w:eastAsia="pl-PL"/>
        </w:rPr>
        <w:t xml:space="preserve"> </w:t>
      </w:r>
      <w:r w:rsidRPr="009262A9">
        <w:rPr>
          <w:rFonts w:eastAsia="Calibri" w:cs="Times New Roman"/>
          <w:noProof/>
          <w:sz w:val="24"/>
          <w:szCs w:val="24"/>
        </w:rPr>
        <w:t>ustawy sankcyjnej.</w:t>
      </w:r>
    </w:p>
    <w:bookmarkEnd w:id="33"/>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4" w:name="_Toc68156094"/>
      <w:r w:rsidRPr="00F52CF9">
        <w:rPr>
          <w:rFonts w:ascii="Times New Roman" w:hAnsi="Times New Roman" w:cs="Times New Roman"/>
          <w:b/>
          <w:bCs/>
          <w:sz w:val="24"/>
          <w:szCs w:val="24"/>
          <w:lang w:val="pl" w:eastAsia="pl-PL"/>
        </w:rPr>
        <w:t>WARUNKI UDZIAŁU W POSTĘPOWANIU</w:t>
      </w:r>
      <w:bookmarkEnd w:id="34"/>
    </w:p>
    <w:p w14:paraId="59C8C902" w14:textId="77777777" w:rsidR="00BC43FD" w:rsidRPr="00C33BBA" w:rsidRDefault="00BC43FD" w:rsidP="00C33BBA">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C33BBA">
        <w:rPr>
          <w:rFonts w:ascii="Times New Roman" w:eastAsia="Arial" w:hAnsi="Times New Roman" w:cs="Times New Roman"/>
          <w:sz w:val="24"/>
          <w:szCs w:val="24"/>
          <w:lang w:val="pl" w:eastAsia="pl-PL"/>
        </w:rPr>
        <w:t xml:space="preserve">Zamawiający </w:t>
      </w:r>
      <w:r w:rsidRPr="00C33BBA">
        <w:rPr>
          <w:rFonts w:ascii="Times New Roman" w:eastAsia="Arial" w:hAnsi="Times New Roman" w:cs="Times New Roman"/>
          <w:b/>
          <w:bCs/>
          <w:sz w:val="24"/>
          <w:szCs w:val="24"/>
          <w:lang w:val="pl" w:eastAsia="pl-PL"/>
        </w:rPr>
        <w:t>nie stawia</w:t>
      </w:r>
      <w:r w:rsidRPr="00C33BBA">
        <w:rPr>
          <w:rFonts w:ascii="Times New Roman" w:eastAsia="Arial" w:hAnsi="Times New Roman" w:cs="Times New Roman"/>
          <w:sz w:val="24"/>
          <w:szCs w:val="24"/>
          <w:lang w:val="pl" w:eastAsia="pl-PL"/>
        </w:rPr>
        <w:t xml:space="preserve"> warunków udziału w postępowaniu.</w:t>
      </w:r>
    </w:p>
    <w:p w14:paraId="4627FD62" w14:textId="77777777" w:rsidR="005C6B3C" w:rsidRPr="00FC043D" w:rsidRDefault="005C6B3C" w:rsidP="00231FD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5"/>
      <w:r w:rsidRPr="00F52CF9">
        <w:rPr>
          <w:rFonts w:ascii="Times New Roman" w:eastAsia="Cambria" w:hAnsi="Times New Roman" w:cs="Times New Roman"/>
          <w:b/>
          <w:bCs/>
          <w:sz w:val="24"/>
          <w:szCs w:val="24"/>
        </w:rPr>
        <w:t>OŚWIADCZENIA I DOKUMENTY, JAKIE ZOBOWIĄZANI SĄ DOSTARCZYĆ WYKONAWCY</w:t>
      </w:r>
      <w:bookmarkEnd w:id="35"/>
    </w:p>
    <w:p w14:paraId="6627E74D" w14:textId="77777777" w:rsidR="005C6B3C" w:rsidRPr="00FC043D" w:rsidRDefault="005C6B3C" w:rsidP="007079F2">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693227AB" w14:textId="51CCADE6" w:rsidR="005C6B3C" w:rsidRPr="00640325" w:rsidRDefault="005C6C2A" w:rsidP="00640325">
      <w:pPr>
        <w:widowControl w:val="0"/>
        <w:numPr>
          <w:ilvl w:val="0"/>
          <w:numId w:val="20"/>
        </w:numPr>
        <w:ind w:left="720"/>
        <w:jc w:val="both"/>
        <w:rPr>
          <w:rFonts w:eastAsia="Times New Roman" w:cs="Times New Roman"/>
          <w:sz w:val="24"/>
          <w:szCs w:val="24"/>
          <w:lang w:eastAsia="en-US"/>
        </w:rPr>
      </w:pPr>
      <w:r w:rsidRPr="00C33BBA">
        <w:rPr>
          <w:rFonts w:eastAsia="Times New Roman" w:cs="Times New Roman"/>
          <w:sz w:val="24"/>
          <w:szCs w:val="24"/>
          <w:lang w:eastAsia="en-US"/>
        </w:rPr>
        <w:t xml:space="preserve">aktualne na dzień składania ofert oświadczenie o braku podstaw do wykluczenia z postępowania – zgodnie z </w:t>
      </w:r>
      <w:r w:rsidR="00D65CC6" w:rsidRPr="00C33BBA">
        <w:rPr>
          <w:rFonts w:eastAsia="Times New Roman" w:cs="Times New Roman"/>
          <w:b/>
          <w:sz w:val="24"/>
          <w:szCs w:val="24"/>
          <w:lang w:eastAsia="en-US"/>
        </w:rPr>
        <w:t xml:space="preserve">ZAŁĄCZNIKIEM NR </w:t>
      </w:r>
      <w:r w:rsidR="00C33BBA" w:rsidRPr="00C33BBA">
        <w:rPr>
          <w:rFonts w:eastAsia="Times New Roman" w:cs="Times New Roman"/>
          <w:b/>
          <w:sz w:val="24"/>
          <w:szCs w:val="24"/>
          <w:lang w:eastAsia="en-US"/>
        </w:rPr>
        <w:t>3</w:t>
      </w:r>
      <w:r w:rsidR="00D65CC6" w:rsidRPr="00C33BBA">
        <w:rPr>
          <w:rFonts w:eastAsia="Times New Roman" w:cs="Times New Roman"/>
          <w:b/>
          <w:sz w:val="24"/>
          <w:szCs w:val="24"/>
          <w:lang w:eastAsia="en-US"/>
        </w:rPr>
        <w:t xml:space="preserve"> DO SWZ.</w:t>
      </w:r>
      <w:r w:rsidR="00D65CC6" w:rsidRPr="00C33BBA">
        <w:rPr>
          <w:rFonts w:eastAsia="Times New Roman" w:cs="Times New Roman"/>
          <w:sz w:val="24"/>
          <w:szCs w:val="24"/>
          <w:lang w:eastAsia="en-US"/>
        </w:rPr>
        <w:t xml:space="preserve"> </w:t>
      </w:r>
      <w:r w:rsidRPr="00C33BBA">
        <w:rPr>
          <w:rFonts w:eastAsia="Times New Roman" w:cs="Times New Roman"/>
          <w:sz w:val="24"/>
          <w:szCs w:val="24"/>
          <w:lang w:eastAsia="en-US"/>
        </w:rPr>
        <w:t xml:space="preserve">Informacje zawarte w oświadczeniu stanowią wstępne potwierdzenie, że </w:t>
      </w:r>
      <w:r w:rsidR="0049316C" w:rsidRPr="00C33BBA">
        <w:rPr>
          <w:rFonts w:eastAsia="Times New Roman" w:cs="Times New Roman"/>
          <w:sz w:val="24"/>
          <w:szCs w:val="24"/>
          <w:lang w:eastAsia="en-US"/>
        </w:rPr>
        <w:t>w</w:t>
      </w:r>
      <w:r w:rsidRPr="00C33BBA">
        <w:rPr>
          <w:rFonts w:eastAsia="Times New Roman" w:cs="Times New Roman"/>
          <w:sz w:val="24"/>
          <w:szCs w:val="24"/>
          <w:lang w:eastAsia="en-US"/>
        </w:rPr>
        <w:t>ykonawca nie podlega wykluczeniu</w:t>
      </w:r>
      <w:r w:rsidR="00C33BBA">
        <w:rPr>
          <w:rFonts w:eastAsia="Times New Roman" w:cs="Times New Roman"/>
          <w:sz w:val="24"/>
          <w:szCs w:val="24"/>
          <w:lang w:eastAsia="en-US"/>
        </w:rPr>
        <w:t>. Z</w:t>
      </w:r>
      <w:r w:rsidR="005C6B3C" w:rsidRPr="00C33BBA">
        <w:rPr>
          <w:rFonts w:eastAsia="Times New Roman" w:cs="Times New Roman"/>
          <w:sz w:val="24"/>
          <w:szCs w:val="24"/>
          <w:lang w:eastAsia="en-US"/>
        </w:rPr>
        <w:t xml:space="preserve">amawiający dokona weryfikacji </w:t>
      </w:r>
      <w:r w:rsidRPr="00C33BBA">
        <w:rPr>
          <w:rFonts w:eastAsia="Times New Roman" w:cs="Times New Roman"/>
          <w:sz w:val="24"/>
          <w:szCs w:val="24"/>
          <w:lang w:eastAsia="en-US"/>
        </w:rPr>
        <w:t>oświadczenia</w:t>
      </w:r>
      <w:r w:rsidR="005C6B3C" w:rsidRPr="00C33BBA">
        <w:rPr>
          <w:rFonts w:eastAsia="Times New Roman" w:cs="Times New Roman"/>
          <w:sz w:val="24"/>
          <w:szCs w:val="24"/>
          <w:lang w:eastAsia="en-US"/>
        </w:rPr>
        <w:t xml:space="preserve"> w odniesieniu do</w:t>
      </w:r>
      <w:r w:rsidR="00640325">
        <w:rPr>
          <w:rFonts w:eastAsia="Times New Roman" w:cs="Times New Roman"/>
          <w:sz w:val="24"/>
          <w:szCs w:val="24"/>
          <w:lang w:eastAsia="en-US"/>
        </w:rPr>
        <w:t xml:space="preserve"> </w:t>
      </w:r>
      <w:r w:rsidR="0049316C" w:rsidRPr="00640325">
        <w:rPr>
          <w:rFonts w:cs="Times New Roman"/>
          <w:sz w:val="24"/>
          <w:szCs w:val="24"/>
          <w:u w:val="single"/>
          <w:lang w:eastAsia="en-US"/>
        </w:rPr>
        <w:t>w</w:t>
      </w:r>
      <w:r w:rsidR="005C6B3C" w:rsidRPr="00640325">
        <w:rPr>
          <w:rFonts w:cs="Times New Roman"/>
          <w:sz w:val="24"/>
          <w:szCs w:val="24"/>
          <w:u w:val="single"/>
          <w:lang w:eastAsia="en-US"/>
        </w:rPr>
        <w:t xml:space="preserve">ykonawców </w:t>
      </w:r>
      <w:r w:rsidR="005C6B3C" w:rsidRPr="00640325">
        <w:rPr>
          <w:rFonts w:cs="Times New Roman"/>
          <w:sz w:val="24"/>
          <w:szCs w:val="24"/>
          <w:lang w:eastAsia="en-US"/>
        </w:rPr>
        <w:t xml:space="preserve">– w przypadku wykonawców wspólnie ubiegających się o udzielenie zamówienia </w:t>
      </w:r>
      <w:r w:rsidRPr="00640325">
        <w:rPr>
          <w:rFonts w:eastAsia="Times New Roman" w:cs="Times New Roman"/>
          <w:sz w:val="24"/>
          <w:szCs w:val="24"/>
          <w:lang w:eastAsia="en-US"/>
        </w:rPr>
        <w:t xml:space="preserve">oświadczenie </w:t>
      </w:r>
      <w:r w:rsidR="005C6B3C" w:rsidRPr="00640325">
        <w:rPr>
          <w:rFonts w:cs="Times New Roman"/>
          <w:sz w:val="24"/>
          <w:szCs w:val="24"/>
          <w:lang w:eastAsia="en-US"/>
        </w:rPr>
        <w:t>składa każdy z wykonawców</w:t>
      </w:r>
    </w:p>
    <w:p w14:paraId="0A028015" w14:textId="77777777" w:rsidR="00D63876" w:rsidRPr="00D63876" w:rsidRDefault="005C6B3C" w:rsidP="007079F2">
      <w:pPr>
        <w:widowControl w:val="0"/>
        <w:numPr>
          <w:ilvl w:val="0"/>
          <w:numId w:val="20"/>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7079F2">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3923741D" w:rsidR="00502F3C" w:rsidRPr="007E2A31" w:rsidRDefault="00502F3C" w:rsidP="007079F2">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7079F2">
      <w:pPr>
        <w:pStyle w:val="Akapitzlist"/>
        <w:widowControl w:val="0"/>
        <w:numPr>
          <w:ilvl w:val="0"/>
          <w:numId w:val="50"/>
        </w:numPr>
        <w:suppressAutoHyphens/>
        <w:spacing w:after="0" w:line="240" w:lineRule="auto"/>
        <w:jc w:val="both"/>
        <w:rPr>
          <w:rFonts w:ascii="Times New Roman" w:eastAsia="Times New Roman" w:hAnsi="Times New Roman" w:cs="Times New Roman"/>
          <w:i/>
          <w:iCs/>
          <w:color w:val="FF0000"/>
          <w:sz w:val="24"/>
          <w:szCs w:val="24"/>
          <w:u w:val="single"/>
        </w:rPr>
      </w:pPr>
      <w:bookmarkStart w:id="36"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w:t>
      </w:r>
      <w:r w:rsidRPr="007E2A31">
        <w:rPr>
          <w:rFonts w:ascii="Times New Roman" w:hAnsi="Times New Roman" w:cs="Times New Roman"/>
          <w:i/>
          <w:iCs/>
          <w:color w:val="FF0000"/>
          <w:sz w:val="24"/>
          <w:szCs w:val="24"/>
          <w:lang w:eastAsia="pl-PL"/>
        </w:rPr>
        <w:lastRenderedPageBreak/>
        <w:t xml:space="preserve">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7079F2">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6"/>
    <w:p w14:paraId="245731E5" w14:textId="547F5FA6" w:rsidR="005C6B3C" w:rsidRPr="00F52CF9" w:rsidRDefault="005C6B3C" w:rsidP="007079F2">
      <w:pPr>
        <w:widowControl w:val="0"/>
        <w:numPr>
          <w:ilvl w:val="0"/>
          <w:numId w:val="20"/>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7079F2">
      <w:pPr>
        <w:widowControl w:val="0"/>
        <w:numPr>
          <w:ilvl w:val="0"/>
          <w:numId w:val="20"/>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7"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8"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38"/>
      <w:r w:rsidRPr="00FC043D">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7"/>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6"/>
      <w:r w:rsidRPr="00F52CF9">
        <w:rPr>
          <w:rFonts w:ascii="Times New Roman" w:eastAsia="Times New Roman" w:hAnsi="Times New Roman" w:cs="Times New Roman"/>
          <w:b/>
          <w:bCs/>
          <w:sz w:val="24"/>
          <w:szCs w:val="24"/>
        </w:rPr>
        <w:t>WYMAGANIA DOTYCZĄCE WADIUM</w:t>
      </w:r>
      <w:bookmarkEnd w:id="39"/>
    </w:p>
    <w:p w14:paraId="1C4DF1A6" w14:textId="77777777" w:rsidR="005C6B3C" w:rsidRPr="00C33BBA" w:rsidRDefault="005C6B3C" w:rsidP="00231FDD">
      <w:pPr>
        <w:widowControl w:val="0"/>
        <w:tabs>
          <w:tab w:val="left" w:pos="502"/>
          <w:tab w:val="left" w:pos="644"/>
          <w:tab w:val="left" w:pos="6237"/>
        </w:tabs>
        <w:jc w:val="both"/>
        <w:rPr>
          <w:rFonts w:eastAsia="Times New Roman" w:cs="Times New Roman"/>
          <w:sz w:val="24"/>
          <w:szCs w:val="24"/>
        </w:rPr>
      </w:pPr>
      <w:r w:rsidRPr="00C33BBA">
        <w:rPr>
          <w:rFonts w:eastAsia="Times New Roman" w:cs="Times New Roman"/>
          <w:sz w:val="24"/>
          <w:szCs w:val="24"/>
        </w:rPr>
        <w:t>Zamawiający nie wymaga wniesienia wadium.</w:t>
      </w:r>
    </w:p>
    <w:p w14:paraId="0DF4C323" w14:textId="77777777" w:rsidR="005C6B3C" w:rsidRPr="00C33BBA"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1" w:name="_Hlk529868063"/>
      <w:bookmarkEnd w:id="40"/>
    </w:p>
    <w:p w14:paraId="71654071" w14:textId="3010D10C" w:rsidR="00C949FC" w:rsidRPr="00C949FC" w:rsidRDefault="005C6B3C" w:rsidP="007079F2">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6"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7" w:history="1">
        <w:r w:rsidR="002C33D0">
          <w:rPr>
            <w:rStyle w:val="Hipercze"/>
            <w:rFonts w:ascii="Helvetica" w:hAnsi="Helvetica"/>
            <w:color w:val="337AB7"/>
            <w:sz w:val="19"/>
            <w:szCs w:val="19"/>
            <w:shd w:val="clear" w:color="auto" w:fill="FFFFFF"/>
          </w:rPr>
          <w:t>https://platformazakupowa.pl/transakcja/778767</w:t>
        </w:r>
      </w:hyperlink>
    </w:p>
    <w:p w14:paraId="700BE5A7" w14:textId="2E9097DE" w:rsidR="005C6B3C" w:rsidRPr="00FC043D" w:rsidRDefault="005C6B3C" w:rsidP="007079F2">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4B8C568A" w14:textId="4C8B8C9B" w:rsidR="00C33BBA" w:rsidRDefault="005C6B3C" w:rsidP="007079F2">
      <w:pPr>
        <w:widowControl w:val="0"/>
        <w:numPr>
          <w:ilvl w:val="0"/>
          <w:numId w:val="82"/>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w:t>
      </w:r>
      <w:r w:rsidR="007E7AC6">
        <w:rPr>
          <w:rFonts w:eastAsia="Times New Roman" w:cs="Times New Roman"/>
          <w:sz w:val="24"/>
          <w:szCs w:val="24"/>
          <w:lang w:eastAsia="en-US"/>
        </w:rPr>
        <w:t xml:space="preserve"> </w:t>
      </w:r>
      <w:r w:rsidR="00C33BBA">
        <w:rPr>
          <w:rFonts w:eastAsia="Times New Roman" w:cs="Times New Roman"/>
          <w:sz w:val="24"/>
          <w:szCs w:val="24"/>
          <w:lang w:eastAsia="en-US"/>
        </w:rPr>
        <w:t>Alicja Baran – Kierownik Zakładu Diagnostyki Laboratoryjnej, tel. (12) 68 76 301</w:t>
      </w:r>
    </w:p>
    <w:p w14:paraId="36F172DD" w14:textId="18642CD1" w:rsidR="005C6B3C" w:rsidRPr="00FC043D" w:rsidRDefault="005C6B3C" w:rsidP="007079F2">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C33BBA">
        <w:rPr>
          <w:rFonts w:eastAsia="Times New Roman" w:cs="Times New Roman"/>
          <w:sz w:val="24"/>
          <w:szCs w:val="24"/>
          <w:lang w:eastAsia="en-US"/>
        </w:rPr>
        <w:t>Kinga Polak-Wiatrowska</w:t>
      </w:r>
      <w:r w:rsidRPr="00FC043D">
        <w:rPr>
          <w:rFonts w:eastAsia="Times New Roman" w:cs="Times New Roman"/>
          <w:sz w:val="24"/>
          <w:szCs w:val="24"/>
          <w:lang w:eastAsia="en-US"/>
        </w:rPr>
        <w:t xml:space="preserve">- tel. (12) 68 76 372 (371), e-mail: </w:t>
      </w:r>
      <w:r w:rsidRPr="008B726A">
        <w:rPr>
          <w:rFonts w:eastAsia="Times New Roman" w:cs="Times New Roman"/>
          <w:sz w:val="24"/>
          <w:szCs w:val="24"/>
          <w:lang w:eastAsia="en-US"/>
        </w:rPr>
        <w:t>zp@dietl.krakow.pl</w:t>
      </w:r>
    </w:p>
    <w:p w14:paraId="67D05A8E" w14:textId="4A5BED55" w:rsidR="005C6B3C" w:rsidRPr="00FC043D" w:rsidRDefault="005C6B3C" w:rsidP="007079F2">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7079F2">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A221C2" w:rsidRDefault="009A29AD" w:rsidP="007079F2">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w:t>
      </w:r>
      <w:r w:rsidRPr="00C33BBA">
        <w:rPr>
          <w:rFonts w:eastAsia="Arial" w:cs="Times New Roman"/>
          <w:sz w:val="24"/>
          <w:szCs w:val="24"/>
          <w:lang w:eastAsia="pl-PL"/>
        </w:rPr>
        <w:t xml:space="preserve">Rozporządzenia Prezesa Rady Ministrów w sprawie </w:t>
      </w:r>
      <w:r w:rsidRPr="00C33BBA">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C33BBA">
        <w:rPr>
          <w:rFonts w:eastAsia="Times New Roman" w:cs="Times New Roman"/>
          <w:sz w:val="24"/>
          <w:szCs w:val="24"/>
          <w:lang w:eastAsia="en-US"/>
        </w:rPr>
        <w:t xml:space="preserve"> </w:t>
      </w:r>
      <w:hyperlink r:id="rId48" w:history="1">
        <w:r w:rsidR="000651B2" w:rsidRPr="00C33BBA">
          <w:rPr>
            <w:color w:val="0000FF"/>
            <w:sz w:val="24"/>
            <w:szCs w:val="24"/>
            <w:u w:val="single"/>
          </w:rPr>
          <w:t>(Dz.U. z 2020 r. poz. 2452)</w:t>
        </w:r>
      </w:hyperlink>
      <w:r w:rsidRPr="00C33BBA">
        <w:rPr>
          <w:rFonts w:eastAsia="Times New Roman" w:cs="Times New Roman"/>
          <w:sz w:val="24"/>
          <w:szCs w:val="24"/>
          <w:lang w:eastAsia="en-US"/>
        </w:rPr>
        <w:t xml:space="preserve"> </w:t>
      </w:r>
      <w:r w:rsidRPr="00C33BBA">
        <w:rPr>
          <w:rFonts w:eastAsia="Arial" w:cs="Times New Roman"/>
          <w:sz w:val="24"/>
          <w:szCs w:val="24"/>
          <w:lang w:eastAsia="pl-PL"/>
        </w:rPr>
        <w:t>określa niezbędne wymagania sprzętowo - aplikacyjne umożliwiające pracę na platformie zakupowej</w:t>
      </w:r>
      <w:r w:rsidRPr="00A221C2">
        <w:rPr>
          <w:rFonts w:eastAsia="Arial" w:cs="Times New Roman"/>
          <w:sz w:val="24"/>
          <w:szCs w:val="24"/>
          <w:lang w:eastAsia="pl-PL"/>
        </w:rPr>
        <w:t>, tj.:</w:t>
      </w:r>
    </w:p>
    <w:p w14:paraId="6F7A528D" w14:textId="77777777" w:rsidR="005C6B3C" w:rsidRPr="00A221C2" w:rsidRDefault="005C6B3C" w:rsidP="007079F2">
      <w:pPr>
        <w:widowControl w:val="0"/>
        <w:numPr>
          <w:ilvl w:val="0"/>
          <w:numId w:val="28"/>
        </w:numPr>
        <w:ind w:hanging="357"/>
        <w:jc w:val="both"/>
        <w:rPr>
          <w:rFonts w:eastAsia="Arial" w:cs="Times New Roman"/>
          <w:sz w:val="24"/>
          <w:szCs w:val="24"/>
          <w:lang w:eastAsia="pl-PL"/>
        </w:rPr>
      </w:pPr>
      <w:r w:rsidRPr="00A221C2">
        <w:rPr>
          <w:rFonts w:eastAsia="Arial" w:cs="Times New Roman"/>
          <w:sz w:val="24"/>
          <w:szCs w:val="24"/>
          <w:lang w:eastAsia="pl-PL"/>
        </w:rPr>
        <w:t>stały dostęp do sieci Internet o gwarantowanej przepustowości nie mniejszej niż 512 kb/s,</w:t>
      </w:r>
    </w:p>
    <w:p w14:paraId="42BDE714" w14:textId="77777777" w:rsidR="005C6B3C" w:rsidRPr="00FC043D" w:rsidRDefault="005C6B3C" w:rsidP="007079F2">
      <w:pPr>
        <w:widowControl w:val="0"/>
        <w:numPr>
          <w:ilvl w:val="0"/>
          <w:numId w:val="28"/>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7079F2">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zainstalowana dowolna przeglądarka internetowa, w przypadku Internet Explorer minimalnie </w:t>
      </w:r>
      <w:r w:rsidRPr="00FC043D">
        <w:rPr>
          <w:rFonts w:eastAsia="Arial" w:cs="Times New Roman"/>
          <w:sz w:val="24"/>
          <w:szCs w:val="24"/>
          <w:lang w:eastAsia="pl-PL"/>
        </w:rPr>
        <w:lastRenderedPageBreak/>
        <w:t>wersja 10 0.,</w:t>
      </w:r>
    </w:p>
    <w:p w14:paraId="3F23C0AB" w14:textId="77777777" w:rsidR="005C6B3C" w:rsidRPr="00FC043D" w:rsidRDefault="005C6B3C" w:rsidP="007079F2">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7079F2">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7079F2">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7079F2">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7079F2">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7079F2">
      <w:pPr>
        <w:widowControl w:val="0"/>
        <w:numPr>
          <w:ilvl w:val="0"/>
          <w:numId w:val="29"/>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9"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0"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7079F2">
      <w:pPr>
        <w:widowControl w:val="0"/>
        <w:numPr>
          <w:ilvl w:val="0"/>
          <w:numId w:val="29"/>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1"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7079F2">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7079F2">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2">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2" w:name="_Hlk530054655"/>
      <w:bookmarkEnd w:id="41"/>
    </w:p>
    <w:p w14:paraId="35E49156" w14:textId="77777777"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8"/>
      <w:r w:rsidRPr="00F52CF9">
        <w:rPr>
          <w:rFonts w:ascii="Times New Roman" w:eastAsia="Times New Roman" w:hAnsi="Times New Roman" w:cs="Times New Roman"/>
          <w:b/>
          <w:bCs/>
          <w:sz w:val="24"/>
          <w:szCs w:val="24"/>
        </w:rPr>
        <w:t>TERMIN ZWIĄZANIA OFERTĄ</w:t>
      </w:r>
      <w:bookmarkEnd w:id="43"/>
    </w:p>
    <w:p w14:paraId="1CA858C6" w14:textId="648059E7" w:rsidR="005C6B3C" w:rsidRPr="00FC043D" w:rsidRDefault="005C6B3C" w:rsidP="007079F2">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do dnia</w:t>
      </w:r>
      <w:r w:rsidR="00A7137E">
        <w:rPr>
          <w:rFonts w:eastAsia="Calibri" w:cs="Times New Roman"/>
          <w:sz w:val="24"/>
          <w:szCs w:val="24"/>
          <w:lang w:eastAsia="en-US"/>
        </w:rPr>
        <w:t xml:space="preserve"> </w:t>
      </w:r>
      <w:r w:rsidR="00A7137E" w:rsidRPr="00A7137E">
        <w:rPr>
          <w:rFonts w:eastAsia="Calibri" w:cs="Times New Roman"/>
          <w:b/>
          <w:bCs/>
          <w:sz w:val="24"/>
          <w:szCs w:val="24"/>
          <w:lang w:eastAsia="en-US"/>
        </w:rPr>
        <w:t>28.07.2023 r</w:t>
      </w:r>
      <w:r w:rsidR="00A7137E">
        <w:rPr>
          <w:rFonts w:eastAsia="Calibri" w:cs="Times New Roman"/>
          <w:sz w:val="24"/>
          <w:szCs w:val="24"/>
          <w:lang w:eastAsia="en-US"/>
        </w:rPr>
        <w:t xml:space="preserve">. </w:t>
      </w:r>
      <w:r w:rsidRPr="00FC043D">
        <w:rPr>
          <w:rFonts w:eastAsia="Calibri" w:cs="Times New Roman"/>
          <w:sz w:val="24"/>
          <w:szCs w:val="24"/>
          <w:lang w:eastAsia="en-US"/>
        </w:rPr>
        <w:t>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7079F2">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7079F2">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7079F2">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7079F2">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9"/>
      <w:r w:rsidRPr="00F52CF9">
        <w:rPr>
          <w:rFonts w:ascii="Times New Roman" w:hAnsi="Times New Roman" w:cs="Times New Roman"/>
          <w:b/>
          <w:bCs/>
          <w:sz w:val="24"/>
          <w:szCs w:val="24"/>
        </w:rPr>
        <w:t>OPIS SPOSOBU PRZYGOTOWANIA OFERT ORAZ DOKUMENTÓW WYMAGANYCH PRZEZ ZAMAWIAJĄCEGO</w:t>
      </w:r>
      <w:bookmarkEnd w:id="44"/>
    </w:p>
    <w:p w14:paraId="44904AFE" w14:textId="1B339192" w:rsidR="00FC47BD" w:rsidRPr="001058C8" w:rsidRDefault="00FC47BD" w:rsidP="007079F2">
      <w:pPr>
        <w:widowControl w:val="0"/>
        <w:numPr>
          <w:ilvl w:val="0"/>
          <w:numId w:val="31"/>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3"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7079F2">
      <w:pPr>
        <w:widowControl w:val="0"/>
        <w:numPr>
          <w:ilvl w:val="0"/>
          <w:numId w:val="31"/>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5"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5"/>
      <w:r w:rsidRPr="00FC47BD">
        <w:rPr>
          <w:rFonts w:eastAsia="Arial" w:cs="Times New Roman"/>
          <w:sz w:val="24"/>
          <w:szCs w:val="24"/>
          <w:lang w:val="pl" w:eastAsia="pl-PL"/>
        </w:rPr>
        <w:t xml:space="preserve">przez osobę/osoby upoważnioną/upoważnione. </w:t>
      </w:r>
      <w:bookmarkStart w:id="46" w:name="_Hlk69298744"/>
      <w:r w:rsidRPr="00FC47BD">
        <w:rPr>
          <w:rFonts w:eastAsia="Arial" w:cs="Times New Roman"/>
          <w:sz w:val="24"/>
          <w:szCs w:val="24"/>
          <w:lang w:val="pl" w:eastAsia="pl-PL"/>
        </w:rPr>
        <w:t xml:space="preserve">Poświadczenie za zgodność z oryginałem następuje w formie </w:t>
      </w:r>
      <w:r w:rsidRPr="00FC47BD">
        <w:rPr>
          <w:rFonts w:eastAsia="Arial" w:cs="Times New Roman"/>
          <w:sz w:val="24"/>
          <w:szCs w:val="24"/>
          <w:lang w:val="pl" w:eastAsia="pl-PL"/>
        </w:rPr>
        <w:lastRenderedPageBreak/>
        <w:t xml:space="preserve">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6"/>
      <w:r w:rsidRPr="006D2E8E">
        <w:rPr>
          <w:rFonts w:eastAsia="Calibri" w:cs="Times New Roman"/>
          <w:sz w:val="24"/>
          <w:szCs w:val="24"/>
          <w:lang w:eastAsia="en-US"/>
        </w:rPr>
        <w:t xml:space="preserve"> </w:t>
      </w:r>
    </w:p>
    <w:p w14:paraId="3FE6ABB9" w14:textId="77777777" w:rsidR="006D2E8E" w:rsidRDefault="00CC06D2" w:rsidP="007079F2">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7079F2">
      <w:pPr>
        <w:widowControl w:val="0"/>
        <w:numPr>
          <w:ilvl w:val="0"/>
          <w:numId w:val="31"/>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7079F2">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7079F2">
      <w:pPr>
        <w:widowControl w:val="0"/>
        <w:numPr>
          <w:ilvl w:val="0"/>
          <w:numId w:val="32"/>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7079F2">
      <w:pPr>
        <w:widowControl w:val="0"/>
        <w:numPr>
          <w:ilvl w:val="0"/>
          <w:numId w:val="32"/>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4">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7079F2">
      <w:pPr>
        <w:widowControl w:val="0"/>
        <w:numPr>
          <w:ilvl w:val="0"/>
          <w:numId w:val="32"/>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5"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6"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7079F2">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7079F2">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7079F2">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7079F2">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8"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7079F2">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7079F2">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7079F2">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7079F2">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2"/>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7" w:name="_Toc68156100"/>
      <w:r w:rsidRPr="00F52CF9">
        <w:rPr>
          <w:rFonts w:ascii="Times New Roman" w:eastAsia="Times New Roman" w:hAnsi="Times New Roman" w:cs="Times New Roman"/>
          <w:b/>
          <w:bCs/>
          <w:sz w:val="24"/>
          <w:szCs w:val="24"/>
        </w:rPr>
        <w:lastRenderedPageBreak/>
        <w:t>SPOSÓB ORAZ TERMIN SKŁADANIA OFERT</w:t>
      </w:r>
      <w:bookmarkEnd w:id="47"/>
    </w:p>
    <w:p w14:paraId="74F30607" w14:textId="075A67F5" w:rsidR="005C6B3C" w:rsidRPr="00C949FC" w:rsidRDefault="005C6B3C" w:rsidP="007079F2">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9">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0" w:history="1">
        <w:r w:rsidR="002C33D0">
          <w:rPr>
            <w:rStyle w:val="Hipercze"/>
            <w:rFonts w:ascii="Helvetica" w:hAnsi="Helvetica"/>
            <w:color w:val="337AB7"/>
            <w:sz w:val="19"/>
            <w:szCs w:val="19"/>
            <w:shd w:val="clear" w:color="auto" w:fill="FFFFFF"/>
          </w:rPr>
          <w:t>https://platformazakupowa.pl/transakcja/778767</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A7137E">
        <w:rPr>
          <w:rFonts w:cs="Times New Roman"/>
          <w:b/>
          <w:bCs/>
          <w:sz w:val="24"/>
          <w:szCs w:val="24"/>
          <w:lang w:eastAsia="en-US"/>
        </w:rPr>
        <w:t xml:space="preserve">29.06.2023 r. </w:t>
      </w:r>
      <w:r w:rsidRPr="00C949FC">
        <w:rPr>
          <w:rFonts w:cs="Times New Roman"/>
          <w:sz w:val="24"/>
          <w:szCs w:val="24"/>
          <w:lang w:eastAsia="en-US"/>
        </w:rPr>
        <w:t xml:space="preserve"> do godziny </w:t>
      </w:r>
      <w:r w:rsidR="00A7137E">
        <w:rPr>
          <w:rFonts w:cs="Times New Roman"/>
          <w:b/>
          <w:bCs/>
          <w:sz w:val="24"/>
          <w:szCs w:val="24"/>
          <w:lang w:eastAsia="en-US"/>
        </w:rPr>
        <w:t>10:00.</w:t>
      </w:r>
    </w:p>
    <w:p w14:paraId="2A3B398C" w14:textId="77777777" w:rsidR="005C6B3C" w:rsidRPr="00FC043D" w:rsidRDefault="005C6B3C" w:rsidP="007079F2">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7079F2">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7079F2">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1">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7079F2">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7079F2">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2"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8" w:name="_Toc68156101"/>
      <w:r w:rsidRPr="00F52CF9">
        <w:rPr>
          <w:rFonts w:ascii="Times New Roman" w:eastAsia="Arial" w:hAnsi="Times New Roman" w:cs="Times New Roman"/>
          <w:b/>
          <w:bCs/>
          <w:sz w:val="24"/>
          <w:szCs w:val="24"/>
          <w:lang w:val="pl" w:eastAsia="pl-PL"/>
        </w:rPr>
        <w:t>OTWARCIE OFERT</w:t>
      </w:r>
      <w:bookmarkEnd w:id="48"/>
    </w:p>
    <w:p w14:paraId="5B470D1C" w14:textId="7BBC717B" w:rsidR="00F31FF5" w:rsidRPr="0072665D" w:rsidRDefault="00F31FF5" w:rsidP="007079F2">
      <w:pPr>
        <w:widowControl w:val="0"/>
        <w:numPr>
          <w:ilvl w:val="0"/>
          <w:numId w:val="36"/>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A7137E" w:rsidRPr="00A7137E">
        <w:rPr>
          <w:rFonts w:eastAsia="Arial" w:cs="Times New Roman"/>
          <w:b/>
          <w:bCs/>
          <w:sz w:val="24"/>
          <w:szCs w:val="24"/>
          <w:lang w:eastAsia="pl-PL"/>
        </w:rPr>
        <w:t>29.06.2023</w:t>
      </w:r>
      <w:r w:rsidRPr="00A7137E">
        <w:rPr>
          <w:rFonts w:eastAsia="Arial" w:cs="Times New Roman"/>
          <w:b/>
          <w:bCs/>
          <w:sz w:val="24"/>
          <w:szCs w:val="24"/>
          <w:lang w:eastAsia="pl-PL"/>
        </w:rPr>
        <w:t xml:space="preserve"> r. o godzinie </w:t>
      </w:r>
      <w:r w:rsidR="00A7137E" w:rsidRPr="00A7137E">
        <w:rPr>
          <w:rFonts w:eastAsia="Arial" w:cs="Times New Roman"/>
          <w:b/>
          <w:bCs/>
          <w:sz w:val="24"/>
          <w:szCs w:val="24"/>
          <w:lang w:eastAsia="pl-PL"/>
        </w:rPr>
        <w:t>10:05</w:t>
      </w:r>
      <w:r w:rsidR="00A7137E">
        <w:rPr>
          <w:rFonts w:eastAsia="Arial" w:cs="Times New Roman"/>
          <w:b/>
          <w:bCs/>
          <w:sz w:val="24"/>
          <w:szCs w:val="24"/>
          <w:lang w:eastAsia="pl-PL"/>
        </w:rPr>
        <w:t>.</w:t>
      </w:r>
    </w:p>
    <w:p w14:paraId="4FCEDC17" w14:textId="77777777" w:rsidR="00F31FF5" w:rsidRPr="0072665D" w:rsidRDefault="00F31FF5" w:rsidP="007079F2">
      <w:pPr>
        <w:widowControl w:val="0"/>
        <w:numPr>
          <w:ilvl w:val="0"/>
          <w:numId w:val="3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7079F2">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7079F2">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7079F2">
      <w:pPr>
        <w:widowControl w:val="0"/>
        <w:numPr>
          <w:ilvl w:val="0"/>
          <w:numId w:val="3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7079F2">
      <w:pPr>
        <w:widowControl w:val="0"/>
        <w:numPr>
          <w:ilvl w:val="0"/>
          <w:numId w:val="3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7079F2">
      <w:pPr>
        <w:widowControl w:val="0"/>
        <w:numPr>
          <w:ilvl w:val="0"/>
          <w:numId w:val="3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7079F2">
      <w:pPr>
        <w:pStyle w:val="Akapitzlist"/>
        <w:widowControl w:val="0"/>
        <w:numPr>
          <w:ilvl w:val="0"/>
          <w:numId w:val="3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2"/>
      <w:r w:rsidRPr="00F52CF9">
        <w:rPr>
          <w:rFonts w:ascii="Times New Roman" w:hAnsi="Times New Roman" w:cs="Times New Roman"/>
          <w:b/>
          <w:bCs/>
          <w:sz w:val="24"/>
          <w:szCs w:val="24"/>
        </w:rPr>
        <w:t>SPOSÓB OBLICZANIA CENY OFERTY</w:t>
      </w:r>
      <w:bookmarkEnd w:id="49"/>
    </w:p>
    <w:p w14:paraId="35CBD37E" w14:textId="06977B8E" w:rsidR="005C6B3C" w:rsidRPr="007E7AC6" w:rsidRDefault="005C6B3C" w:rsidP="007079F2">
      <w:pPr>
        <w:widowControl w:val="0"/>
        <w:numPr>
          <w:ilvl w:val="0"/>
          <w:numId w:val="3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w:t>
      </w:r>
      <w:r w:rsidRPr="007E7AC6">
        <w:rPr>
          <w:rFonts w:cs="Times New Roman"/>
          <w:sz w:val="24"/>
          <w:szCs w:val="24"/>
          <w:lang w:eastAsia="en-US"/>
        </w:rPr>
        <w:t xml:space="preserve">stanowiącego </w:t>
      </w:r>
      <w:r w:rsidR="00D65CC6" w:rsidRPr="007E7AC6">
        <w:rPr>
          <w:rFonts w:cs="Times New Roman"/>
          <w:b/>
          <w:sz w:val="24"/>
          <w:szCs w:val="24"/>
          <w:lang w:eastAsia="en-US"/>
        </w:rPr>
        <w:t xml:space="preserve">ZAŁĄCZNIK NR 1 DO SWZ. </w:t>
      </w:r>
    </w:p>
    <w:p w14:paraId="677D64EF" w14:textId="5A7C4B9F" w:rsidR="005C6B3C" w:rsidRPr="007E7AC6" w:rsidRDefault="005C6B3C" w:rsidP="007079F2">
      <w:pPr>
        <w:widowControl w:val="0"/>
        <w:numPr>
          <w:ilvl w:val="0"/>
          <w:numId w:val="33"/>
        </w:numPr>
        <w:tabs>
          <w:tab w:val="left" w:pos="426"/>
        </w:tabs>
        <w:jc w:val="both"/>
        <w:rPr>
          <w:rFonts w:eastAsia="Times New Roman" w:cs="Times New Roman"/>
          <w:sz w:val="24"/>
          <w:szCs w:val="24"/>
        </w:rPr>
      </w:pPr>
      <w:r w:rsidRPr="007E7AC6">
        <w:rPr>
          <w:rFonts w:eastAsia="Times New Roman" w:cs="Times New Roman"/>
          <w:sz w:val="24"/>
          <w:szCs w:val="24"/>
        </w:rPr>
        <w:t xml:space="preserve">Ofertę należy sporządzić w oparciu o formularz cenowy wraz ze szczegółowym opisem przedmiotu zamówienia - </w:t>
      </w:r>
      <w:r w:rsidR="00D65CC6" w:rsidRPr="007E7AC6">
        <w:rPr>
          <w:rFonts w:eastAsia="Times New Roman" w:cs="Times New Roman"/>
          <w:b/>
          <w:bCs/>
          <w:sz w:val="24"/>
          <w:szCs w:val="24"/>
        </w:rPr>
        <w:t>ZAŁĄCZNIK NR 2 DO SWZ.</w:t>
      </w:r>
      <w:r w:rsidR="00D65CC6" w:rsidRPr="007E7AC6">
        <w:rPr>
          <w:rFonts w:eastAsia="Times New Roman" w:cs="Times New Roman"/>
          <w:sz w:val="24"/>
          <w:szCs w:val="24"/>
        </w:rPr>
        <w:t xml:space="preserve"> </w:t>
      </w:r>
    </w:p>
    <w:p w14:paraId="50960EB2" w14:textId="77777777" w:rsidR="005C6B3C" w:rsidRPr="007E7AC6" w:rsidRDefault="005C6B3C" w:rsidP="007079F2">
      <w:pPr>
        <w:widowControl w:val="0"/>
        <w:numPr>
          <w:ilvl w:val="0"/>
          <w:numId w:val="33"/>
        </w:numPr>
        <w:jc w:val="both"/>
        <w:rPr>
          <w:rFonts w:cs="Times New Roman"/>
          <w:sz w:val="24"/>
          <w:szCs w:val="24"/>
          <w:lang w:eastAsia="en-US"/>
        </w:rPr>
      </w:pPr>
      <w:r w:rsidRPr="007E7AC6">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AD7BB7" w:rsidRDefault="005C6B3C" w:rsidP="007079F2">
      <w:pPr>
        <w:widowControl w:val="0"/>
        <w:numPr>
          <w:ilvl w:val="0"/>
          <w:numId w:val="33"/>
        </w:numPr>
        <w:jc w:val="both"/>
        <w:rPr>
          <w:rFonts w:cs="Times New Roman"/>
          <w:sz w:val="24"/>
          <w:szCs w:val="24"/>
          <w:lang w:eastAsia="en-US"/>
        </w:rPr>
      </w:pPr>
      <w:r w:rsidRPr="007E7AC6">
        <w:rPr>
          <w:rFonts w:cs="Times New Roman"/>
          <w:sz w:val="24"/>
          <w:szCs w:val="24"/>
          <w:lang w:eastAsia="en-US"/>
        </w:rPr>
        <w:t xml:space="preserve">Cena podana na </w:t>
      </w:r>
      <w:r w:rsidRPr="00AD7BB7">
        <w:rPr>
          <w:rFonts w:cs="Times New Roman"/>
          <w:sz w:val="24"/>
          <w:szCs w:val="24"/>
          <w:lang w:eastAsia="en-US"/>
        </w:rPr>
        <w:t xml:space="preserve">Formularzu Ofertowym jest ceną wyczerpującą wszelkie należności </w:t>
      </w:r>
      <w:r w:rsidR="00DD7377" w:rsidRPr="00AD7BB7">
        <w:rPr>
          <w:rFonts w:cs="Times New Roman"/>
          <w:sz w:val="24"/>
          <w:szCs w:val="24"/>
          <w:lang w:eastAsia="en-US"/>
        </w:rPr>
        <w:t>w</w:t>
      </w:r>
      <w:r w:rsidRPr="00AD7BB7">
        <w:rPr>
          <w:rFonts w:cs="Times New Roman"/>
          <w:sz w:val="24"/>
          <w:szCs w:val="24"/>
          <w:lang w:eastAsia="en-US"/>
        </w:rPr>
        <w:t xml:space="preserve">ykonawcy wobec </w:t>
      </w:r>
      <w:r w:rsidR="0049316C" w:rsidRPr="00AD7BB7">
        <w:rPr>
          <w:rFonts w:cs="Times New Roman"/>
          <w:sz w:val="24"/>
          <w:szCs w:val="24"/>
          <w:lang w:eastAsia="en-US"/>
        </w:rPr>
        <w:t>z</w:t>
      </w:r>
      <w:r w:rsidRPr="00AD7BB7">
        <w:rPr>
          <w:rFonts w:cs="Times New Roman"/>
          <w:sz w:val="24"/>
          <w:szCs w:val="24"/>
          <w:lang w:eastAsia="en-US"/>
        </w:rPr>
        <w:t>amawiającego związane z realizacją przedmiotu zamówienia.</w:t>
      </w:r>
    </w:p>
    <w:p w14:paraId="775C33A1" w14:textId="6394C9F7" w:rsidR="00F17E5F" w:rsidRPr="00AD7BB7" w:rsidRDefault="005C6B3C" w:rsidP="007079F2">
      <w:pPr>
        <w:widowControl w:val="0"/>
        <w:numPr>
          <w:ilvl w:val="0"/>
          <w:numId w:val="33"/>
        </w:numPr>
        <w:jc w:val="both"/>
        <w:rPr>
          <w:rFonts w:cs="Times New Roman"/>
          <w:sz w:val="24"/>
          <w:szCs w:val="24"/>
          <w:lang w:eastAsia="en-US"/>
        </w:rPr>
      </w:pPr>
      <w:r w:rsidRPr="00AD7BB7">
        <w:rPr>
          <w:rFonts w:cs="Times New Roman"/>
          <w:sz w:val="24"/>
          <w:szCs w:val="24"/>
          <w:lang w:eastAsia="en-US"/>
        </w:rPr>
        <w:t xml:space="preserve">Cena oferty powinna być wyrażona w złotych polskich (PLN) z dokładnością do dwóch miejsc po przecinku </w:t>
      </w:r>
      <w:r w:rsidRPr="00AD7BB7">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AD7BB7" w:rsidRDefault="00F17E5F" w:rsidP="007079F2">
      <w:pPr>
        <w:pStyle w:val="Tekstpodstawowy22"/>
        <w:widowControl w:val="0"/>
        <w:numPr>
          <w:ilvl w:val="0"/>
          <w:numId w:val="33"/>
        </w:numPr>
        <w:tabs>
          <w:tab w:val="clear" w:pos="284"/>
        </w:tabs>
        <w:jc w:val="both"/>
        <w:rPr>
          <w:sz w:val="24"/>
          <w:szCs w:val="24"/>
        </w:rPr>
      </w:pPr>
      <w:r w:rsidRPr="00AD7BB7">
        <w:rPr>
          <w:sz w:val="24"/>
          <w:szCs w:val="24"/>
        </w:rPr>
        <w:t>Cena powinna być podana z wyszczególnieniem:</w:t>
      </w:r>
    </w:p>
    <w:p w14:paraId="055D052E" w14:textId="77777777" w:rsidR="00F17E5F" w:rsidRPr="00AD7BB7" w:rsidRDefault="00F17E5F" w:rsidP="007079F2">
      <w:pPr>
        <w:pStyle w:val="Tekstpodstawowy22"/>
        <w:widowControl w:val="0"/>
        <w:numPr>
          <w:ilvl w:val="0"/>
          <w:numId w:val="72"/>
        </w:numPr>
        <w:tabs>
          <w:tab w:val="clear" w:pos="284"/>
          <w:tab w:val="clear" w:pos="426"/>
        </w:tabs>
        <w:jc w:val="both"/>
        <w:rPr>
          <w:sz w:val="24"/>
          <w:szCs w:val="24"/>
        </w:rPr>
      </w:pPr>
      <w:r w:rsidRPr="00AD7BB7">
        <w:rPr>
          <w:sz w:val="24"/>
          <w:szCs w:val="24"/>
        </w:rPr>
        <w:t>ceny jednostkowej netto,</w:t>
      </w:r>
    </w:p>
    <w:p w14:paraId="37715149" w14:textId="77777777" w:rsidR="00F17E5F" w:rsidRPr="00AD7BB7" w:rsidRDefault="00F17E5F" w:rsidP="007079F2">
      <w:pPr>
        <w:pStyle w:val="Tekstpodstawowy22"/>
        <w:widowControl w:val="0"/>
        <w:numPr>
          <w:ilvl w:val="0"/>
          <w:numId w:val="72"/>
        </w:numPr>
        <w:tabs>
          <w:tab w:val="clear" w:pos="284"/>
          <w:tab w:val="clear" w:pos="426"/>
        </w:tabs>
        <w:jc w:val="both"/>
        <w:rPr>
          <w:sz w:val="24"/>
          <w:szCs w:val="24"/>
        </w:rPr>
      </w:pPr>
      <w:r w:rsidRPr="00AD7BB7">
        <w:rPr>
          <w:sz w:val="24"/>
          <w:szCs w:val="24"/>
        </w:rPr>
        <w:t>stawki podatku VAT,</w:t>
      </w:r>
    </w:p>
    <w:p w14:paraId="482E2388" w14:textId="77777777" w:rsidR="00F17E5F" w:rsidRPr="00AD7BB7" w:rsidRDefault="00F17E5F" w:rsidP="007079F2">
      <w:pPr>
        <w:pStyle w:val="Tekstpodstawowy22"/>
        <w:widowControl w:val="0"/>
        <w:numPr>
          <w:ilvl w:val="0"/>
          <w:numId w:val="72"/>
        </w:numPr>
        <w:tabs>
          <w:tab w:val="clear" w:pos="284"/>
          <w:tab w:val="clear" w:pos="426"/>
        </w:tabs>
        <w:jc w:val="both"/>
        <w:rPr>
          <w:sz w:val="24"/>
          <w:szCs w:val="24"/>
        </w:rPr>
      </w:pPr>
      <w:r w:rsidRPr="00AD7BB7">
        <w:rPr>
          <w:sz w:val="24"/>
          <w:szCs w:val="24"/>
        </w:rPr>
        <w:t>ceny jednostkowej brutto,</w:t>
      </w:r>
    </w:p>
    <w:p w14:paraId="4B4DB865" w14:textId="77777777" w:rsidR="00F17E5F" w:rsidRPr="00AD7BB7" w:rsidRDefault="00F17E5F" w:rsidP="007079F2">
      <w:pPr>
        <w:pStyle w:val="Tekstpodstawowy22"/>
        <w:widowControl w:val="0"/>
        <w:numPr>
          <w:ilvl w:val="0"/>
          <w:numId w:val="72"/>
        </w:numPr>
        <w:tabs>
          <w:tab w:val="clear" w:pos="284"/>
          <w:tab w:val="clear" w:pos="426"/>
        </w:tabs>
        <w:jc w:val="both"/>
        <w:rPr>
          <w:sz w:val="24"/>
          <w:szCs w:val="24"/>
        </w:rPr>
      </w:pPr>
      <w:r w:rsidRPr="00AD7BB7">
        <w:rPr>
          <w:sz w:val="24"/>
          <w:szCs w:val="24"/>
        </w:rPr>
        <w:t>wartości netto (iloczyn ilości i ceny jednostkowej netto),</w:t>
      </w:r>
    </w:p>
    <w:p w14:paraId="32FEDCB2" w14:textId="71B64233" w:rsidR="00F17E5F" w:rsidRPr="00AD7BB7" w:rsidRDefault="00F17E5F" w:rsidP="007079F2">
      <w:pPr>
        <w:pStyle w:val="Tekstpodstawowy22"/>
        <w:widowControl w:val="0"/>
        <w:numPr>
          <w:ilvl w:val="0"/>
          <w:numId w:val="72"/>
        </w:numPr>
        <w:tabs>
          <w:tab w:val="clear" w:pos="284"/>
          <w:tab w:val="clear" w:pos="426"/>
        </w:tabs>
        <w:jc w:val="both"/>
        <w:rPr>
          <w:sz w:val="24"/>
          <w:szCs w:val="24"/>
        </w:rPr>
      </w:pPr>
      <w:r w:rsidRPr="00AD7BB7">
        <w:rPr>
          <w:sz w:val="24"/>
          <w:szCs w:val="24"/>
        </w:rPr>
        <w:t>wartości brutto (suma wartości netto i iloczynu stawki podatku VAT i wartości netto).</w:t>
      </w:r>
    </w:p>
    <w:p w14:paraId="37F91050" w14:textId="6765446C" w:rsidR="005C6B3C" w:rsidRPr="00AD7BB7" w:rsidRDefault="005C6B3C" w:rsidP="007079F2">
      <w:pPr>
        <w:widowControl w:val="0"/>
        <w:numPr>
          <w:ilvl w:val="0"/>
          <w:numId w:val="33"/>
        </w:numPr>
        <w:jc w:val="both"/>
        <w:rPr>
          <w:rFonts w:cs="Times New Roman"/>
          <w:sz w:val="24"/>
          <w:szCs w:val="24"/>
          <w:lang w:eastAsia="en-US"/>
        </w:rPr>
      </w:pPr>
      <w:r w:rsidRPr="00AD7BB7">
        <w:rPr>
          <w:rFonts w:cs="Times New Roman"/>
          <w:sz w:val="24"/>
          <w:szCs w:val="24"/>
          <w:lang w:eastAsia="en-US"/>
        </w:rPr>
        <w:t>Zamawiający nie przewiduje rozliczeń w walucie obcej.</w:t>
      </w:r>
    </w:p>
    <w:p w14:paraId="66457E5D" w14:textId="77777777" w:rsidR="005C6B3C" w:rsidRPr="00AD7BB7" w:rsidRDefault="005C6B3C" w:rsidP="007079F2">
      <w:pPr>
        <w:widowControl w:val="0"/>
        <w:numPr>
          <w:ilvl w:val="0"/>
          <w:numId w:val="33"/>
        </w:numPr>
        <w:jc w:val="both"/>
        <w:rPr>
          <w:rFonts w:cs="Times New Roman"/>
          <w:sz w:val="24"/>
          <w:szCs w:val="24"/>
          <w:lang w:eastAsia="en-US"/>
        </w:rPr>
      </w:pPr>
      <w:r w:rsidRPr="00AD7BB7">
        <w:rPr>
          <w:rFonts w:cs="Times New Roman"/>
          <w:sz w:val="24"/>
          <w:szCs w:val="24"/>
          <w:lang w:eastAsia="en-US"/>
        </w:rPr>
        <w:lastRenderedPageBreak/>
        <w:t>Wyliczona cena oferty brutto będzie służyć do porównania złożonych ofert i do rozliczenia w trakcie realizacji zamówienia.</w:t>
      </w:r>
    </w:p>
    <w:p w14:paraId="130DA7E7" w14:textId="0CE7F742" w:rsidR="005C6B3C" w:rsidRPr="00FC043D" w:rsidRDefault="005C6B3C" w:rsidP="007079F2">
      <w:pPr>
        <w:widowControl w:val="0"/>
        <w:numPr>
          <w:ilvl w:val="0"/>
          <w:numId w:val="33"/>
        </w:numPr>
        <w:jc w:val="both"/>
        <w:rPr>
          <w:rFonts w:cs="Times New Roman"/>
          <w:sz w:val="24"/>
          <w:szCs w:val="24"/>
          <w:lang w:eastAsia="en-US"/>
        </w:rPr>
      </w:pPr>
      <w:r w:rsidRPr="00AD7BB7">
        <w:rPr>
          <w:rFonts w:cs="Times New Roman"/>
          <w:sz w:val="24"/>
          <w:szCs w:val="24"/>
          <w:lang w:eastAsia="en-US"/>
        </w:rPr>
        <w:t xml:space="preserve">Jeżeli została złożona oferta, której wybór prowadziłby do powstania u zamawiającego </w:t>
      </w:r>
      <w:r w:rsidRPr="00FC043D">
        <w:rPr>
          <w:rFonts w:cs="Times New Roman"/>
          <w:sz w:val="24"/>
          <w:szCs w:val="24"/>
          <w:lang w:eastAsia="en-US"/>
        </w:rPr>
        <w:t xml:space="preserve">obowiązku </w:t>
      </w:r>
      <w:r w:rsidRPr="0016460B">
        <w:rPr>
          <w:rFonts w:cs="Times New Roman"/>
          <w:sz w:val="24"/>
          <w:szCs w:val="24"/>
          <w:lang w:eastAsia="en-US"/>
        </w:rPr>
        <w:t>podatkowego zgodnie z ustawą z dnia 11 marca 2004 r. o podatku od towarów i usług</w:t>
      </w:r>
      <w:r w:rsidR="00715167" w:rsidRPr="0016460B">
        <w:rPr>
          <w:rFonts w:cs="Times New Roman"/>
          <w:sz w:val="24"/>
          <w:szCs w:val="24"/>
          <w:lang w:eastAsia="en-US"/>
        </w:rPr>
        <w:t xml:space="preserve"> </w:t>
      </w:r>
      <w:hyperlink r:id="rId63" w:history="1">
        <w:r w:rsidR="0016460B" w:rsidRPr="0016460B">
          <w:rPr>
            <w:color w:val="0000FF"/>
            <w:sz w:val="24"/>
            <w:szCs w:val="24"/>
            <w:u w:val="single"/>
          </w:rPr>
          <w:t>(Dz.U. z 2022 r. poz. 931 ze zm.)</w:t>
        </w:r>
      </w:hyperlink>
      <w:r w:rsidR="001A1A78" w:rsidRPr="0016460B">
        <w:rPr>
          <w:rFonts w:cs="Times New Roman"/>
          <w:sz w:val="24"/>
          <w:szCs w:val="24"/>
          <w:lang w:eastAsia="en-US"/>
        </w:rPr>
        <w:t xml:space="preserve">, </w:t>
      </w:r>
      <w:r w:rsidRPr="0016460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7079F2">
      <w:pPr>
        <w:widowControl w:val="0"/>
        <w:numPr>
          <w:ilvl w:val="0"/>
          <w:numId w:val="3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7079F2">
      <w:pPr>
        <w:widowControl w:val="0"/>
        <w:numPr>
          <w:ilvl w:val="0"/>
          <w:numId w:val="3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7079F2">
      <w:pPr>
        <w:widowControl w:val="0"/>
        <w:numPr>
          <w:ilvl w:val="0"/>
          <w:numId w:val="3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7079F2">
      <w:pPr>
        <w:widowControl w:val="0"/>
        <w:numPr>
          <w:ilvl w:val="0"/>
          <w:numId w:val="3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7079F2">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AD7BB7"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0" w:name="_Toc68156103"/>
      <w:r w:rsidRPr="00F52CF9">
        <w:rPr>
          <w:rFonts w:ascii="Times New Roman" w:eastAsia="Times New Roman" w:hAnsi="Times New Roman" w:cs="Times New Roman"/>
          <w:b/>
          <w:bCs/>
          <w:sz w:val="24"/>
          <w:szCs w:val="24"/>
        </w:rPr>
        <w:t xml:space="preserve">OPIS </w:t>
      </w:r>
      <w:r w:rsidRPr="00AD7BB7">
        <w:rPr>
          <w:rFonts w:ascii="Times New Roman" w:eastAsia="Times New Roman" w:hAnsi="Times New Roman" w:cs="Times New Roman"/>
          <w:b/>
          <w:bCs/>
          <w:sz w:val="24"/>
          <w:szCs w:val="24"/>
        </w:rPr>
        <w:t>KRYTERIÓW OCENY OFERT</w:t>
      </w:r>
      <w:bookmarkEnd w:id="50"/>
    </w:p>
    <w:p w14:paraId="6F133FD5" w14:textId="63EB3BC0" w:rsidR="005C6B3C" w:rsidRPr="00AD7BB7" w:rsidRDefault="005C6B3C" w:rsidP="007079F2">
      <w:pPr>
        <w:widowControl w:val="0"/>
        <w:numPr>
          <w:ilvl w:val="0"/>
          <w:numId w:val="38"/>
        </w:numPr>
        <w:tabs>
          <w:tab w:val="left" w:pos="720"/>
        </w:tabs>
        <w:jc w:val="both"/>
        <w:rPr>
          <w:rFonts w:eastAsia="Times New Roman" w:cs="Times New Roman"/>
          <w:sz w:val="24"/>
          <w:szCs w:val="24"/>
          <w:lang w:eastAsia="en-US"/>
        </w:rPr>
      </w:pPr>
      <w:r w:rsidRPr="00AD7BB7">
        <w:rPr>
          <w:rFonts w:eastAsia="Times New Roman" w:cs="Times New Roman"/>
          <w:sz w:val="24"/>
          <w:szCs w:val="24"/>
          <w:lang w:eastAsia="en-US"/>
        </w:rPr>
        <w:t xml:space="preserve">Przy wyborze oferty najkorzystniejszej </w:t>
      </w:r>
      <w:r w:rsidR="0049316C" w:rsidRPr="00AD7BB7">
        <w:rPr>
          <w:rFonts w:eastAsia="Times New Roman" w:cs="Times New Roman"/>
          <w:sz w:val="24"/>
          <w:szCs w:val="24"/>
          <w:lang w:eastAsia="en-US"/>
        </w:rPr>
        <w:t>z</w:t>
      </w:r>
      <w:r w:rsidRPr="00AD7BB7">
        <w:rPr>
          <w:rFonts w:eastAsia="Times New Roman" w:cs="Times New Roman"/>
          <w:sz w:val="24"/>
          <w:szCs w:val="24"/>
          <w:lang w:eastAsia="en-US"/>
        </w:rPr>
        <w:t xml:space="preserve">amawiający kierować się będzie następującym kryterium </w:t>
      </w:r>
      <w:r w:rsidRPr="00AD7BB7">
        <w:rPr>
          <w:rFonts w:eastAsia="Calibri" w:cs="Times New Roman"/>
          <w:sz w:val="24"/>
          <w:szCs w:val="24"/>
          <w:lang w:eastAsia="en-US"/>
        </w:rPr>
        <w:t>z przypisaniem im odpowiednio wag:</w:t>
      </w:r>
    </w:p>
    <w:p w14:paraId="5084B99A" w14:textId="77777777" w:rsidR="005C6B3C" w:rsidRPr="00AD7BB7" w:rsidRDefault="005C6B3C" w:rsidP="00231FDD">
      <w:pPr>
        <w:widowControl w:val="0"/>
        <w:tabs>
          <w:tab w:val="left" w:pos="720"/>
        </w:tabs>
        <w:ind w:left="360"/>
        <w:jc w:val="both"/>
        <w:rPr>
          <w:rFonts w:eastAsia="Times New Roman" w:cs="Times New Roman"/>
          <w:sz w:val="24"/>
          <w:szCs w:val="24"/>
          <w:lang w:eastAsia="en-US"/>
        </w:rPr>
      </w:pPr>
    </w:p>
    <w:p w14:paraId="0ED12017" w14:textId="620AD7FD" w:rsidR="005C6B3C" w:rsidRPr="00AD7BB7" w:rsidRDefault="005C6B3C" w:rsidP="007079F2">
      <w:pPr>
        <w:widowControl w:val="0"/>
        <w:numPr>
          <w:ilvl w:val="0"/>
          <w:numId w:val="5"/>
        </w:numPr>
        <w:tabs>
          <w:tab w:val="left" w:pos="1070"/>
        </w:tabs>
        <w:jc w:val="both"/>
        <w:rPr>
          <w:rFonts w:eastAsia="Times New Roman" w:cs="Times New Roman"/>
          <w:sz w:val="24"/>
          <w:szCs w:val="24"/>
        </w:rPr>
      </w:pPr>
      <w:r w:rsidRPr="00AD7BB7">
        <w:rPr>
          <w:rFonts w:eastAsia="Times New Roman" w:cs="Times New Roman"/>
          <w:sz w:val="24"/>
          <w:szCs w:val="24"/>
        </w:rPr>
        <w:t xml:space="preserve">cena - </w:t>
      </w:r>
      <w:r w:rsidR="00AD7BB7" w:rsidRPr="00AD7BB7">
        <w:rPr>
          <w:rFonts w:eastAsia="Times New Roman" w:cs="Times New Roman"/>
          <w:sz w:val="24"/>
          <w:szCs w:val="24"/>
        </w:rPr>
        <w:t>6</w:t>
      </w:r>
      <w:r w:rsidRPr="00AD7BB7">
        <w:rPr>
          <w:rFonts w:eastAsia="Times New Roman" w:cs="Times New Roman"/>
          <w:sz w:val="24"/>
          <w:szCs w:val="24"/>
        </w:rPr>
        <w:t>0 %</w:t>
      </w:r>
    </w:p>
    <w:p w14:paraId="6DA9F0CD" w14:textId="48135801" w:rsidR="00AD7BB7" w:rsidRPr="00AD7BB7" w:rsidRDefault="00AD7BB7" w:rsidP="007079F2">
      <w:pPr>
        <w:widowControl w:val="0"/>
        <w:numPr>
          <w:ilvl w:val="0"/>
          <w:numId w:val="5"/>
        </w:numPr>
        <w:tabs>
          <w:tab w:val="left" w:pos="1070"/>
        </w:tabs>
        <w:jc w:val="both"/>
        <w:rPr>
          <w:rFonts w:eastAsia="Times New Roman" w:cs="Times New Roman"/>
          <w:sz w:val="24"/>
          <w:szCs w:val="24"/>
        </w:rPr>
      </w:pPr>
      <w:r w:rsidRPr="00AD7BB7">
        <w:rPr>
          <w:rFonts w:eastAsia="Times New Roman" w:cs="Times New Roman"/>
          <w:sz w:val="24"/>
          <w:szCs w:val="24"/>
        </w:rPr>
        <w:t>jakość- parametry techniczne</w:t>
      </w:r>
      <w:r w:rsidR="00640325">
        <w:rPr>
          <w:rFonts w:eastAsia="Times New Roman" w:cs="Times New Roman"/>
          <w:sz w:val="24"/>
          <w:szCs w:val="24"/>
        </w:rPr>
        <w:t xml:space="preserve"> – 40%</w:t>
      </w:r>
    </w:p>
    <w:p w14:paraId="06007A4C" w14:textId="77777777" w:rsidR="00AD7BB7" w:rsidRPr="00AD7BB7" w:rsidRDefault="00AD7BB7" w:rsidP="00AD7BB7">
      <w:pPr>
        <w:widowControl w:val="0"/>
        <w:ind w:left="1070"/>
        <w:jc w:val="both"/>
        <w:rPr>
          <w:rFonts w:eastAsia="Times New Roman" w:cs="Times New Roman"/>
          <w:sz w:val="24"/>
          <w:szCs w:val="24"/>
        </w:rPr>
      </w:pPr>
    </w:p>
    <w:p w14:paraId="38E3249A" w14:textId="77777777" w:rsidR="00AD7BB7" w:rsidRPr="00AD7BB7" w:rsidRDefault="00AD7BB7" w:rsidP="00AD7BB7">
      <w:pPr>
        <w:widowControl w:val="0"/>
        <w:ind w:left="426"/>
        <w:rPr>
          <w:rFonts w:eastAsia="Times New Roman" w:cs="Times New Roman"/>
          <w:sz w:val="24"/>
          <w:szCs w:val="24"/>
        </w:rPr>
      </w:pPr>
      <w:r w:rsidRPr="00AD7BB7">
        <w:rPr>
          <w:rFonts w:eastAsia="Times New Roman" w:cs="Times New Roman"/>
          <w:sz w:val="24"/>
          <w:szCs w:val="24"/>
        </w:rPr>
        <w:t xml:space="preserve">Punkty oferty zsumowane wg wzoru: </w:t>
      </w:r>
    </w:p>
    <w:p w14:paraId="48DD2182" w14:textId="23B2EC33" w:rsidR="00AD7BB7" w:rsidRPr="00AD7BB7" w:rsidRDefault="00AD7BB7" w:rsidP="00AD7BB7">
      <w:pPr>
        <w:widowControl w:val="0"/>
        <w:ind w:left="426"/>
        <w:rPr>
          <w:rFonts w:eastAsia="Times New Roman" w:cs="Times New Roman"/>
          <w:sz w:val="24"/>
          <w:szCs w:val="24"/>
        </w:rPr>
      </w:pPr>
      <w:r w:rsidRPr="00AD7BB7">
        <w:rPr>
          <w:rFonts w:eastAsia="Times New Roman" w:cs="Times New Roman"/>
          <w:sz w:val="24"/>
          <w:szCs w:val="24"/>
        </w:rPr>
        <w:tab/>
      </w:r>
      <w:r w:rsidRPr="00AD7BB7">
        <w:rPr>
          <w:rFonts w:eastAsia="Times New Roman" w:cs="Times New Roman"/>
          <w:sz w:val="24"/>
          <w:szCs w:val="24"/>
        </w:rPr>
        <w:tab/>
        <w:t>Sof  = Cof  + Jof</w:t>
      </w:r>
    </w:p>
    <w:p w14:paraId="390FAEAC" w14:textId="77777777" w:rsidR="00AD7BB7" w:rsidRPr="00AD7BB7" w:rsidRDefault="00AD7BB7" w:rsidP="00AD7BB7">
      <w:pPr>
        <w:widowControl w:val="0"/>
        <w:ind w:left="426"/>
        <w:rPr>
          <w:rFonts w:eastAsia="Times New Roman" w:cs="Times New Roman"/>
          <w:sz w:val="24"/>
          <w:szCs w:val="24"/>
        </w:rPr>
      </w:pPr>
      <w:r w:rsidRPr="00AD7BB7">
        <w:rPr>
          <w:rFonts w:eastAsia="Times New Roman" w:cs="Times New Roman"/>
          <w:sz w:val="24"/>
          <w:szCs w:val="24"/>
        </w:rPr>
        <w:t>gdzie:</w:t>
      </w:r>
    </w:p>
    <w:p w14:paraId="4A927BF5" w14:textId="77777777" w:rsidR="00AD7BB7" w:rsidRPr="00AD7BB7" w:rsidRDefault="00AD7BB7" w:rsidP="00AD7BB7">
      <w:pPr>
        <w:widowControl w:val="0"/>
        <w:ind w:left="426"/>
        <w:rPr>
          <w:rFonts w:eastAsia="Times New Roman" w:cs="Times New Roman"/>
          <w:sz w:val="24"/>
          <w:szCs w:val="24"/>
        </w:rPr>
      </w:pPr>
      <w:r w:rsidRPr="00AD7BB7">
        <w:rPr>
          <w:rFonts w:eastAsia="Times New Roman" w:cs="Times New Roman"/>
          <w:sz w:val="24"/>
          <w:szCs w:val="24"/>
        </w:rPr>
        <w:t xml:space="preserve">Sof </w:t>
      </w:r>
      <w:r w:rsidRPr="00AD7BB7">
        <w:rPr>
          <w:rFonts w:eastAsia="Times New Roman" w:cs="Times New Roman"/>
          <w:sz w:val="24"/>
          <w:szCs w:val="24"/>
        </w:rPr>
        <w:tab/>
        <w:t>- suma punktów badanej oferty</w:t>
      </w:r>
    </w:p>
    <w:p w14:paraId="4AE119EF" w14:textId="77777777" w:rsidR="00AD7BB7" w:rsidRPr="00AD7BB7" w:rsidRDefault="00AD7BB7" w:rsidP="00AD7BB7">
      <w:pPr>
        <w:widowControl w:val="0"/>
        <w:ind w:left="426"/>
        <w:rPr>
          <w:rFonts w:eastAsia="Times New Roman" w:cs="Times New Roman"/>
          <w:sz w:val="24"/>
          <w:szCs w:val="24"/>
        </w:rPr>
      </w:pPr>
      <w:r w:rsidRPr="00AD7BB7">
        <w:rPr>
          <w:rFonts w:eastAsia="Times New Roman" w:cs="Times New Roman"/>
          <w:sz w:val="24"/>
          <w:szCs w:val="24"/>
        </w:rPr>
        <w:t xml:space="preserve">Cof </w:t>
      </w:r>
      <w:r w:rsidRPr="00AD7BB7">
        <w:rPr>
          <w:rFonts w:eastAsia="Times New Roman" w:cs="Times New Roman"/>
          <w:sz w:val="24"/>
          <w:szCs w:val="24"/>
        </w:rPr>
        <w:tab/>
        <w:t>- ilość punktów uzyskanych za kryterium „cena”,</w:t>
      </w:r>
    </w:p>
    <w:p w14:paraId="07C8CF5A" w14:textId="221C1880" w:rsidR="005C6B3C" w:rsidRPr="00AD7BB7" w:rsidRDefault="00AD7BB7" w:rsidP="00AD7BB7">
      <w:pPr>
        <w:widowControl w:val="0"/>
        <w:ind w:left="426"/>
        <w:rPr>
          <w:rFonts w:eastAsia="Times New Roman" w:cs="Times New Roman"/>
          <w:noProof/>
          <w:sz w:val="24"/>
          <w:szCs w:val="24"/>
        </w:rPr>
      </w:pPr>
      <w:r w:rsidRPr="00AD7BB7">
        <w:rPr>
          <w:rFonts w:eastAsia="Times New Roman" w:cs="Times New Roman"/>
          <w:sz w:val="24"/>
          <w:szCs w:val="24"/>
        </w:rPr>
        <w:t xml:space="preserve">Jof </w:t>
      </w:r>
      <w:r w:rsidRPr="00AD7BB7">
        <w:rPr>
          <w:rFonts w:eastAsia="Times New Roman" w:cs="Times New Roman"/>
          <w:sz w:val="24"/>
          <w:szCs w:val="24"/>
        </w:rPr>
        <w:tab/>
        <w:t>- ilość punktów uzyskanych za kryterium „jakość - parametry techniczne”</w:t>
      </w:r>
    </w:p>
    <w:p w14:paraId="39AA758A" w14:textId="77777777" w:rsidR="00AD7BB7" w:rsidRPr="00AD7BB7" w:rsidRDefault="00AD7BB7" w:rsidP="00AD7BB7">
      <w:pPr>
        <w:widowControl w:val="0"/>
        <w:spacing w:line="360" w:lineRule="auto"/>
        <w:ind w:firstLine="709"/>
        <w:jc w:val="both"/>
        <w:rPr>
          <w:rFonts w:eastAsia="Calibri" w:cs="Times New Roman"/>
          <w:sz w:val="24"/>
          <w:szCs w:val="24"/>
        </w:rPr>
      </w:pPr>
    </w:p>
    <w:p w14:paraId="7D1416C6" w14:textId="5B3920C1" w:rsidR="00AD7BB7" w:rsidRDefault="00AD7BB7" w:rsidP="00AD7BB7">
      <w:pPr>
        <w:widowControl w:val="0"/>
        <w:spacing w:line="360" w:lineRule="auto"/>
        <w:ind w:firstLine="709"/>
        <w:jc w:val="both"/>
        <w:rPr>
          <w:rFonts w:eastAsia="Calibri" w:cs="Times New Roman"/>
          <w:sz w:val="24"/>
          <w:szCs w:val="24"/>
        </w:rPr>
      </w:pPr>
      <w:r w:rsidRPr="00AD7BB7">
        <w:rPr>
          <w:rFonts w:eastAsia="Calibri" w:cs="Times New Roman"/>
          <w:sz w:val="24"/>
          <w:szCs w:val="24"/>
        </w:rPr>
        <w:t xml:space="preserve">Oferta z najwyższą ilością punktów zostanie uznana </w:t>
      </w:r>
      <w:r>
        <w:rPr>
          <w:rFonts w:eastAsia="Calibri" w:cs="Times New Roman"/>
          <w:sz w:val="24"/>
          <w:szCs w:val="24"/>
        </w:rPr>
        <w:t xml:space="preserve">za najkorzystniejszą. </w:t>
      </w:r>
    </w:p>
    <w:p w14:paraId="06BAAFFB" w14:textId="77777777" w:rsidR="00AD7BB7" w:rsidRDefault="00AD7BB7" w:rsidP="00AD7BB7">
      <w:pPr>
        <w:widowControl w:val="0"/>
        <w:ind w:left="709"/>
        <w:jc w:val="both"/>
        <w:rPr>
          <w:rFonts w:eastAsia="Calibri" w:cs="Times New Roman"/>
          <w:sz w:val="24"/>
          <w:szCs w:val="24"/>
        </w:rPr>
      </w:pPr>
    </w:p>
    <w:p w14:paraId="42FDE203" w14:textId="77777777" w:rsidR="00AD7BB7" w:rsidRDefault="00AD7BB7" w:rsidP="007079F2">
      <w:pPr>
        <w:widowControl w:val="0"/>
        <w:numPr>
          <w:ilvl w:val="0"/>
          <w:numId w:val="83"/>
        </w:numPr>
        <w:overflowPunct w:val="0"/>
        <w:autoSpaceDE w:val="0"/>
        <w:autoSpaceDN w:val="0"/>
        <w:adjustRightInd w:val="0"/>
        <w:jc w:val="both"/>
        <w:textAlignment w:val="baseline"/>
        <w:rPr>
          <w:rFonts w:eastAsia="Calibri" w:cs="Times New Roman"/>
          <w:sz w:val="24"/>
          <w:szCs w:val="24"/>
          <w:u w:val="single"/>
        </w:rPr>
      </w:pPr>
      <w:r>
        <w:rPr>
          <w:rFonts w:eastAsia="Calibri" w:cs="Times New Roman"/>
          <w:sz w:val="24"/>
          <w:szCs w:val="24"/>
          <w:u w:val="single"/>
        </w:rPr>
        <w:t xml:space="preserve">W kryterium „cena” zostanie zastosowany następujący wzór: </w:t>
      </w:r>
    </w:p>
    <w:p w14:paraId="20D45EEA" w14:textId="77777777" w:rsidR="00AD7BB7" w:rsidRDefault="00AD7BB7" w:rsidP="00AD7BB7">
      <w:pPr>
        <w:widowControl w:val="0"/>
        <w:overflowPunct w:val="0"/>
        <w:autoSpaceDE w:val="0"/>
        <w:autoSpaceDN w:val="0"/>
        <w:adjustRightInd w:val="0"/>
        <w:ind w:left="1416"/>
        <w:jc w:val="center"/>
        <w:textAlignment w:val="baseline"/>
        <w:rPr>
          <w:rFonts w:eastAsia="Calibri" w:cs="Times New Roman"/>
          <w:sz w:val="24"/>
          <w:szCs w:val="24"/>
        </w:rPr>
      </w:pPr>
      <w:r>
        <w:rPr>
          <w:rFonts w:eastAsia="Calibri" w:cs="Times New Roman"/>
          <w:b/>
          <w:snapToGrid w:val="0"/>
          <w:sz w:val="24"/>
          <w:szCs w:val="24"/>
        </w:rPr>
        <w:t>C</w:t>
      </w:r>
      <w:r>
        <w:rPr>
          <w:rFonts w:eastAsia="Calibri" w:cs="Times New Roman"/>
          <w:b/>
          <w:snapToGrid w:val="0"/>
          <w:sz w:val="24"/>
          <w:szCs w:val="24"/>
          <w:vertAlign w:val="subscript"/>
        </w:rPr>
        <w:t xml:space="preserve">of </w:t>
      </w:r>
      <w:r>
        <w:rPr>
          <w:rFonts w:eastAsia="Calibri" w:cs="Times New Roman"/>
          <w:b/>
          <w:snapToGrid w:val="0"/>
          <w:sz w:val="24"/>
          <w:szCs w:val="24"/>
        </w:rPr>
        <w:t>= (C</w:t>
      </w:r>
      <w:r>
        <w:rPr>
          <w:rFonts w:eastAsia="Calibri" w:cs="Times New Roman"/>
          <w:b/>
          <w:snapToGrid w:val="0"/>
          <w:sz w:val="24"/>
          <w:szCs w:val="24"/>
          <w:vertAlign w:val="subscript"/>
        </w:rPr>
        <w:t xml:space="preserve">min </w:t>
      </w:r>
      <w:r>
        <w:rPr>
          <w:rFonts w:eastAsia="Calibri" w:cs="Times New Roman"/>
          <w:b/>
          <w:snapToGrid w:val="0"/>
          <w:sz w:val="24"/>
          <w:szCs w:val="24"/>
        </w:rPr>
        <w:t>: C) x 60 pkt</w:t>
      </w:r>
    </w:p>
    <w:p w14:paraId="0E49F7F9" w14:textId="77777777" w:rsidR="00AD7BB7" w:rsidRDefault="00AD7BB7" w:rsidP="00AD7BB7">
      <w:pPr>
        <w:widowControl w:val="0"/>
        <w:spacing w:line="360" w:lineRule="auto"/>
        <w:ind w:firstLine="707"/>
        <w:jc w:val="both"/>
        <w:rPr>
          <w:rFonts w:eastAsia="Calibri" w:cs="Times New Roman"/>
          <w:snapToGrid w:val="0"/>
          <w:sz w:val="24"/>
          <w:szCs w:val="24"/>
          <w:u w:val="single"/>
        </w:rPr>
      </w:pPr>
      <w:r>
        <w:rPr>
          <w:rFonts w:eastAsia="Calibri" w:cs="Times New Roman"/>
          <w:snapToGrid w:val="0"/>
          <w:sz w:val="24"/>
          <w:szCs w:val="24"/>
          <w:u w:val="single"/>
        </w:rPr>
        <w:t>gdzie:</w:t>
      </w:r>
    </w:p>
    <w:p w14:paraId="46BAD171" w14:textId="77777777" w:rsidR="00AD7BB7" w:rsidRDefault="00AD7BB7" w:rsidP="00AD7BB7">
      <w:pPr>
        <w:widowControl w:val="0"/>
        <w:ind w:firstLine="707"/>
        <w:jc w:val="both"/>
        <w:rPr>
          <w:rFonts w:eastAsia="Calibri" w:cs="Times New Roman"/>
          <w:snapToGrid w:val="0"/>
          <w:sz w:val="24"/>
          <w:szCs w:val="24"/>
        </w:rPr>
      </w:pPr>
      <w:r>
        <w:rPr>
          <w:rFonts w:eastAsia="Calibri" w:cs="Times New Roman"/>
          <w:b/>
          <w:snapToGrid w:val="0"/>
          <w:sz w:val="24"/>
          <w:szCs w:val="24"/>
        </w:rPr>
        <w:t>C</w:t>
      </w:r>
      <w:r>
        <w:rPr>
          <w:rFonts w:eastAsia="Calibri" w:cs="Times New Roman"/>
          <w:b/>
          <w:snapToGrid w:val="0"/>
          <w:sz w:val="24"/>
          <w:szCs w:val="24"/>
          <w:vertAlign w:val="subscript"/>
        </w:rPr>
        <w:t>of</w:t>
      </w:r>
      <w:r>
        <w:rPr>
          <w:rFonts w:eastAsia="Calibri" w:cs="Times New Roman"/>
          <w:snapToGrid w:val="0"/>
          <w:sz w:val="24"/>
          <w:szCs w:val="24"/>
          <w:vertAlign w:val="subscript"/>
        </w:rPr>
        <w:tab/>
      </w:r>
      <w:r>
        <w:rPr>
          <w:rFonts w:eastAsia="Calibri" w:cs="Times New Roman"/>
          <w:snapToGrid w:val="0"/>
          <w:sz w:val="24"/>
          <w:szCs w:val="24"/>
        </w:rPr>
        <w:t xml:space="preserve">- ilość punktów uzyskanych za kryterium „cena”, </w:t>
      </w:r>
    </w:p>
    <w:p w14:paraId="0801A88E" w14:textId="77777777" w:rsidR="00AD7BB7" w:rsidRDefault="00AD7BB7" w:rsidP="00AD7BB7">
      <w:pPr>
        <w:widowControl w:val="0"/>
        <w:ind w:firstLine="707"/>
        <w:jc w:val="both"/>
        <w:rPr>
          <w:rFonts w:eastAsia="Calibri" w:cs="Times New Roman"/>
          <w:snapToGrid w:val="0"/>
          <w:sz w:val="24"/>
          <w:szCs w:val="24"/>
        </w:rPr>
      </w:pPr>
      <w:r>
        <w:rPr>
          <w:rFonts w:eastAsia="Calibri" w:cs="Times New Roman"/>
          <w:b/>
          <w:snapToGrid w:val="0"/>
          <w:sz w:val="24"/>
          <w:szCs w:val="24"/>
        </w:rPr>
        <w:t>C</w:t>
      </w:r>
      <w:r>
        <w:rPr>
          <w:rFonts w:eastAsia="Calibri" w:cs="Times New Roman"/>
          <w:b/>
          <w:snapToGrid w:val="0"/>
          <w:sz w:val="24"/>
          <w:szCs w:val="24"/>
          <w:vertAlign w:val="subscript"/>
        </w:rPr>
        <w:t>min</w:t>
      </w:r>
      <w:r>
        <w:rPr>
          <w:rFonts w:eastAsia="Calibri" w:cs="Times New Roman"/>
          <w:b/>
          <w:snapToGrid w:val="0"/>
          <w:sz w:val="24"/>
          <w:szCs w:val="24"/>
          <w:vertAlign w:val="subscript"/>
        </w:rPr>
        <w:tab/>
      </w:r>
      <w:r>
        <w:rPr>
          <w:rFonts w:eastAsia="Calibri" w:cs="Times New Roman"/>
          <w:snapToGrid w:val="0"/>
          <w:sz w:val="24"/>
          <w:szCs w:val="24"/>
        </w:rPr>
        <w:t>- najniższa cena spośród nieodrzuconych ofert,</w:t>
      </w:r>
    </w:p>
    <w:p w14:paraId="42AC1485" w14:textId="77777777" w:rsidR="00AD7BB7" w:rsidRDefault="00AD7BB7" w:rsidP="00AD7BB7">
      <w:pPr>
        <w:widowControl w:val="0"/>
        <w:ind w:firstLine="707"/>
        <w:jc w:val="both"/>
        <w:rPr>
          <w:rFonts w:eastAsia="Calibri" w:cs="Times New Roman"/>
          <w:snapToGrid w:val="0"/>
          <w:sz w:val="24"/>
          <w:szCs w:val="24"/>
        </w:rPr>
      </w:pPr>
      <w:r>
        <w:rPr>
          <w:rFonts w:eastAsia="Calibri" w:cs="Times New Roman"/>
          <w:b/>
          <w:snapToGrid w:val="0"/>
          <w:sz w:val="24"/>
          <w:szCs w:val="24"/>
        </w:rPr>
        <w:t>C</w:t>
      </w:r>
      <w:r>
        <w:rPr>
          <w:rFonts w:eastAsia="Calibri" w:cs="Times New Roman"/>
          <w:b/>
          <w:snapToGrid w:val="0"/>
          <w:sz w:val="24"/>
          <w:szCs w:val="24"/>
          <w:vertAlign w:val="subscript"/>
        </w:rPr>
        <w:tab/>
      </w:r>
      <w:r>
        <w:rPr>
          <w:rFonts w:eastAsia="Calibri" w:cs="Times New Roman"/>
          <w:snapToGrid w:val="0"/>
          <w:sz w:val="24"/>
          <w:szCs w:val="24"/>
        </w:rPr>
        <w:t>- cena badanej oferty,</w:t>
      </w:r>
    </w:p>
    <w:p w14:paraId="5E9C105A" w14:textId="77777777" w:rsidR="00AD7BB7" w:rsidRDefault="00AD7BB7" w:rsidP="00AD7BB7">
      <w:pPr>
        <w:widowControl w:val="0"/>
        <w:ind w:left="707"/>
        <w:jc w:val="both"/>
        <w:rPr>
          <w:rFonts w:eastAsia="Calibri" w:cs="Times New Roman"/>
          <w:sz w:val="24"/>
          <w:szCs w:val="24"/>
        </w:rPr>
      </w:pPr>
    </w:p>
    <w:p w14:paraId="242C24F6" w14:textId="77777777" w:rsidR="00AD7BB7" w:rsidRDefault="00AD7BB7" w:rsidP="007079F2">
      <w:pPr>
        <w:widowControl w:val="0"/>
        <w:numPr>
          <w:ilvl w:val="0"/>
          <w:numId w:val="84"/>
        </w:numPr>
        <w:ind w:left="1069"/>
        <w:jc w:val="both"/>
        <w:rPr>
          <w:rFonts w:eastAsia="Calibri" w:cs="Times New Roman"/>
          <w:sz w:val="24"/>
          <w:szCs w:val="24"/>
        </w:rPr>
      </w:pPr>
      <w:r>
        <w:rPr>
          <w:rFonts w:eastAsia="Calibri" w:cs="Times New Roman"/>
          <w:sz w:val="24"/>
          <w:szCs w:val="24"/>
        </w:rPr>
        <w:t>Ceny w powyższym wzorze rozumiane są jako ceny brutto za realizację całości przedmiotu zamówienia.</w:t>
      </w:r>
    </w:p>
    <w:p w14:paraId="4C92CA28" w14:textId="77777777" w:rsidR="00AD7BB7" w:rsidRDefault="00AD7BB7" w:rsidP="007079F2">
      <w:pPr>
        <w:widowControl w:val="0"/>
        <w:numPr>
          <w:ilvl w:val="0"/>
          <w:numId w:val="84"/>
        </w:numPr>
        <w:ind w:left="1069"/>
        <w:jc w:val="both"/>
        <w:rPr>
          <w:rFonts w:eastAsia="Calibri" w:cs="Times New Roman"/>
          <w:sz w:val="24"/>
          <w:szCs w:val="24"/>
        </w:rPr>
      </w:pPr>
      <w:r>
        <w:rPr>
          <w:rFonts w:eastAsia="Calibri" w:cs="Times New Roman"/>
          <w:snapToGrid w:val="0"/>
          <w:sz w:val="24"/>
          <w:szCs w:val="24"/>
        </w:rPr>
        <w:t>Maksymalna liczba punktów do uzyskania w kryterium „cena” – 60 pkt</w:t>
      </w:r>
    </w:p>
    <w:p w14:paraId="366243BD" w14:textId="5B6BF869" w:rsidR="00AD7BB7" w:rsidRDefault="00AD7BB7" w:rsidP="007079F2">
      <w:pPr>
        <w:widowControl w:val="0"/>
        <w:numPr>
          <w:ilvl w:val="0"/>
          <w:numId w:val="84"/>
        </w:numPr>
        <w:ind w:left="1069"/>
        <w:jc w:val="both"/>
        <w:rPr>
          <w:rFonts w:eastAsia="Calibri" w:cs="Times New Roman"/>
          <w:sz w:val="24"/>
          <w:szCs w:val="24"/>
        </w:rPr>
      </w:pPr>
      <w:r>
        <w:rPr>
          <w:rFonts w:eastAsia="Calibri" w:cs="Times New Roman"/>
          <w:sz w:val="24"/>
          <w:szCs w:val="24"/>
        </w:rPr>
        <w:t xml:space="preserve">Ocena zostanie dokonana w oparciu o informacje podane w złożonym FORMULARZU OFERTOWYM ZAŁĄCZNIK NR 1 do SWZ. </w:t>
      </w:r>
    </w:p>
    <w:p w14:paraId="72CD7004" w14:textId="77777777" w:rsidR="00AD7BB7" w:rsidRDefault="00AD7BB7" w:rsidP="00AD7BB7">
      <w:pPr>
        <w:widowControl w:val="0"/>
        <w:ind w:left="709"/>
        <w:jc w:val="both"/>
        <w:rPr>
          <w:rFonts w:eastAsia="Calibri" w:cs="Times New Roman"/>
          <w:snapToGrid w:val="0"/>
          <w:sz w:val="24"/>
          <w:szCs w:val="24"/>
        </w:rPr>
      </w:pPr>
    </w:p>
    <w:p w14:paraId="4E4F38CC" w14:textId="77777777" w:rsidR="00AD7BB7" w:rsidRDefault="00AD7BB7" w:rsidP="007079F2">
      <w:pPr>
        <w:widowControl w:val="0"/>
        <w:numPr>
          <w:ilvl w:val="0"/>
          <w:numId w:val="83"/>
        </w:numPr>
        <w:overflowPunct w:val="0"/>
        <w:autoSpaceDE w:val="0"/>
        <w:autoSpaceDN w:val="0"/>
        <w:adjustRightInd w:val="0"/>
        <w:jc w:val="both"/>
        <w:textAlignment w:val="baseline"/>
        <w:rPr>
          <w:rFonts w:eastAsia="Calibri" w:cs="Times New Roman"/>
          <w:sz w:val="24"/>
          <w:szCs w:val="24"/>
          <w:u w:val="single"/>
        </w:rPr>
      </w:pPr>
      <w:r>
        <w:rPr>
          <w:rFonts w:eastAsia="Calibri" w:cs="Times New Roman"/>
          <w:sz w:val="24"/>
          <w:szCs w:val="24"/>
          <w:u w:val="single"/>
        </w:rPr>
        <w:t xml:space="preserve">W kryterium „jakość - parametry techniczne” zostanie zastosowany wzór: </w:t>
      </w:r>
    </w:p>
    <w:p w14:paraId="5042C0F3" w14:textId="77777777" w:rsidR="00AD7BB7" w:rsidRDefault="00AD7BB7" w:rsidP="00AD7BB7">
      <w:pPr>
        <w:widowControl w:val="0"/>
        <w:overflowPunct w:val="0"/>
        <w:autoSpaceDE w:val="0"/>
        <w:autoSpaceDN w:val="0"/>
        <w:adjustRightInd w:val="0"/>
        <w:ind w:left="1416"/>
        <w:jc w:val="center"/>
        <w:textAlignment w:val="baseline"/>
        <w:rPr>
          <w:rFonts w:eastAsia="Calibri" w:cs="Times New Roman"/>
          <w:sz w:val="24"/>
          <w:szCs w:val="24"/>
        </w:rPr>
      </w:pPr>
      <w:r>
        <w:rPr>
          <w:rFonts w:eastAsia="Calibri" w:cs="Times New Roman"/>
          <w:b/>
          <w:sz w:val="24"/>
          <w:szCs w:val="24"/>
        </w:rPr>
        <w:t>J</w:t>
      </w:r>
      <w:r>
        <w:rPr>
          <w:rFonts w:eastAsia="Calibri" w:cs="Times New Roman"/>
          <w:b/>
          <w:snapToGrid w:val="0"/>
          <w:sz w:val="24"/>
          <w:szCs w:val="24"/>
          <w:vertAlign w:val="subscript"/>
        </w:rPr>
        <w:t xml:space="preserve">of </w:t>
      </w:r>
      <w:r>
        <w:rPr>
          <w:rFonts w:eastAsia="Calibri" w:cs="Times New Roman"/>
          <w:b/>
          <w:snapToGrid w:val="0"/>
          <w:sz w:val="24"/>
          <w:szCs w:val="24"/>
        </w:rPr>
        <w:t>= (J : J</w:t>
      </w:r>
      <w:r>
        <w:rPr>
          <w:rFonts w:eastAsia="Calibri" w:cs="Times New Roman"/>
          <w:b/>
          <w:snapToGrid w:val="0"/>
          <w:sz w:val="24"/>
          <w:szCs w:val="24"/>
          <w:vertAlign w:val="subscript"/>
        </w:rPr>
        <w:t>max</w:t>
      </w:r>
      <w:r>
        <w:rPr>
          <w:rFonts w:eastAsia="Calibri" w:cs="Times New Roman"/>
          <w:b/>
          <w:snapToGrid w:val="0"/>
          <w:sz w:val="24"/>
          <w:szCs w:val="24"/>
        </w:rPr>
        <w:t>) x 40 pkt</w:t>
      </w:r>
    </w:p>
    <w:p w14:paraId="2BF11820" w14:textId="77777777" w:rsidR="00AD7BB7" w:rsidRDefault="00AD7BB7" w:rsidP="00AD7BB7">
      <w:pPr>
        <w:widowControl w:val="0"/>
        <w:ind w:firstLine="707"/>
        <w:rPr>
          <w:rFonts w:eastAsia="Calibri" w:cs="Times New Roman"/>
          <w:snapToGrid w:val="0"/>
          <w:sz w:val="24"/>
          <w:szCs w:val="24"/>
        </w:rPr>
      </w:pPr>
      <w:r>
        <w:rPr>
          <w:rFonts w:eastAsia="Calibri" w:cs="Times New Roman"/>
          <w:snapToGrid w:val="0"/>
          <w:sz w:val="24"/>
          <w:szCs w:val="24"/>
        </w:rPr>
        <w:t>gdzie:</w:t>
      </w:r>
    </w:p>
    <w:p w14:paraId="5B37420A" w14:textId="77777777" w:rsidR="00AD7BB7" w:rsidRDefault="00AD7BB7" w:rsidP="00AD7BB7">
      <w:pPr>
        <w:widowControl w:val="0"/>
        <w:ind w:firstLine="707"/>
        <w:jc w:val="both"/>
        <w:rPr>
          <w:rFonts w:eastAsia="Calibri" w:cs="Times New Roman"/>
          <w:snapToGrid w:val="0"/>
          <w:sz w:val="24"/>
          <w:szCs w:val="24"/>
        </w:rPr>
      </w:pPr>
      <w:r>
        <w:rPr>
          <w:rFonts w:eastAsia="Calibri" w:cs="Times New Roman"/>
          <w:b/>
          <w:snapToGrid w:val="0"/>
          <w:sz w:val="24"/>
          <w:szCs w:val="24"/>
        </w:rPr>
        <w:t>J</w:t>
      </w:r>
      <w:r>
        <w:rPr>
          <w:rFonts w:eastAsia="Calibri" w:cs="Times New Roman"/>
          <w:b/>
          <w:snapToGrid w:val="0"/>
          <w:sz w:val="24"/>
          <w:szCs w:val="24"/>
          <w:vertAlign w:val="subscript"/>
        </w:rPr>
        <w:t>of</w:t>
      </w:r>
      <w:r>
        <w:rPr>
          <w:rFonts w:eastAsia="Calibri" w:cs="Times New Roman"/>
          <w:b/>
          <w:snapToGrid w:val="0"/>
          <w:sz w:val="24"/>
          <w:szCs w:val="24"/>
        </w:rPr>
        <w:t xml:space="preserve"> </w:t>
      </w:r>
      <w:r>
        <w:rPr>
          <w:rFonts w:eastAsia="Calibri" w:cs="Times New Roman"/>
          <w:snapToGrid w:val="0"/>
          <w:sz w:val="24"/>
          <w:szCs w:val="24"/>
        </w:rPr>
        <w:tab/>
        <w:t>- ilość punktów uzyskanych za kryterium „jakość – parametry techniczne”,</w:t>
      </w:r>
    </w:p>
    <w:p w14:paraId="71ED5F3C" w14:textId="77777777" w:rsidR="00AD7BB7" w:rsidRDefault="00AD7BB7" w:rsidP="00AD7BB7">
      <w:pPr>
        <w:widowControl w:val="0"/>
        <w:ind w:firstLine="707"/>
        <w:rPr>
          <w:rFonts w:eastAsia="Calibri" w:cs="Times New Roman"/>
          <w:snapToGrid w:val="0"/>
          <w:sz w:val="24"/>
          <w:szCs w:val="24"/>
        </w:rPr>
      </w:pPr>
      <w:r>
        <w:rPr>
          <w:rFonts w:eastAsia="Calibri" w:cs="Times New Roman"/>
          <w:b/>
          <w:snapToGrid w:val="0"/>
          <w:sz w:val="24"/>
          <w:szCs w:val="24"/>
        </w:rPr>
        <w:t xml:space="preserve">J </w:t>
      </w:r>
      <w:r>
        <w:rPr>
          <w:rFonts w:eastAsia="Calibri" w:cs="Times New Roman"/>
          <w:snapToGrid w:val="0"/>
          <w:sz w:val="24"/>
          <w:szCs w:val="24"/>
        </w:rPr>
        <w:tab/>
        <w:t>- suma punktów badanej oferty,</w:t>
      </w:r>
    </w:p>
    <w:p w14:paraId="3A6B6653" w14:textId="77777777" w:rsidR="00AD7BB7" w:rsidRDefault="00AD7BB7" w:rsidP="00AD7BB7">
      <w:pPr>
        <w:widowControl w:val="0"/>
        <w:ind w:firstLine="707"/>
        <w:rPr>
          <w:rFonts w:eastAsia="Calibri" w:cs="Times New Roman"/>
          <w:snapToGrid w:val="0"/>
          <w:sz w:val="24"/>
          <w:szCs w:val="24"/>
        </w:rPr>
      </w:pPr>
      <w:r>
        <w:rPr>
          <w:rFonts w:eastAsia="Calibri" w:cs="Times New Roman"/>
          <w:b/>
          <w:snapToGrid w:val="0"/>
          <w:sz w:val="24"/>
          <w:szCs w:val="24"/>
        </w:rPr>
        <w:lastRenderedPageBreak/>
        <w:t>J</w:t>
      </w:r>
      <w:r>
        <w:rPr>
          <w:rFonts w:eastAsia="Calibri" w:cs="Times New Roman"/>
          <w:b/>
          <w:snapToGrid w:val="0"/>
          <w:sz w:val="24"/>
          <w:szCs w:val="24"/>
          <w:vertAlign w:val="subscript"/>
        </w:rPr>
        <w:t xml:space="preserve">max </w:t>
      </w:r>
      <w:r>
        <w:rPr>
          <w:rFonts w:eastAsia="Calibri" w:cs="Times New Roman"/>
          <w:snapToGrid w:val="0"/>
          <w:sz w:val="24"/>
          <w:szCs w:val="24"/>
        </w:rPr>
        <w:tab/>
        <w:t>- maksymalna ilość punktów,</w:t>
      </w:r>
    </w:p>
    <w:p w14:paraId="45415CC9" w14:textId="77777777" w:rsidR="00AD7BB7" w:rsidRDefault="00AD7BB7" w:rsidP="00AD7BB7">
      <w:pPr>
        <w:widowControl w:val="0"/>
        <w:tabs>
          <w:tab w:val="left" w:pos="720"/>
        </w:tabs>
        <w:ind w:left="360"/>
        <w:jc w:val="both"/>
        <w:rPr>
          <w:rFonts w:eastAsia="Times New Roman" w:cs="Times New Roman"/>
          <w:color w:val="FF0000"/>
          <w:sz w:val="24"/>
          <w:szCs w:val="24"/>
          <w:lang w:eastAsia="en-US"/>
        </w:rPr>
      </w:pPr>
    </w:p>
    <w:p w14:paraId="2235A24F" w14:textId="77777777" w:rsidR="00AD7BB7" w:rsidRPr="00640325" w:rsidRDefault="00AD7BB7" w:rsidP="007079F2">
      <w:pPr>
        <w:widowControl w:val="0"/>
        <w:numPr>
          <w:ilvl w:val="0"/>
          <w:numId w:val="85"/>
        </w:numPr>
        <w:ind w:left="1069"/>
        <w:jc w:val="both"/>
        <w:rPr>
          <w:rFonts w:eastAsia="Calibri" w:cs="Times New Roman"/>
          <w:snapToGrid w:val="0"/>
          <w:sz w:val="24"/>
          <w:szCs w:val="24"/>
        </w:rPr>
      </w:pPr>
      <w:r>
        <w:rPr>
          <w:rFonts w:eastAsia="Calibri" w:cs="Times New Roman"/>
          <w:snapToGrid w:val="0"/>
          <w:sz w:val="24"/>
          <w:szCs w:val="24"/>
        </w:rPr>
        <w:t>Maksymalna liczba punktów do uzyskania w kryterium „jakość – parametry techniczne” – 40 pkt</w:t>
      </w:r>
    </w:p>
    <w:p w14:paraId="7EA0709C" w14:textId="5825C6B5" w:rsidR="00AD7BB7" w:rsidRPr="00640325" w:rsidRDefault="00AD7BB7" w:rsidP="007079F2">
      <w:pPr>
        <w:widowControl w:val="0"/>
        <w:numPr>
          <w:ilvl w:val="0"/>
          <w:numId w:val="85"/>
        </w:numPr>
        <w:ind w:left="1069"/>
        <w:jc w:val="both"/>
        <w:rPr>
          <w:rFonts w:eastAsia="Calibri" w:cs="Times New Roman"/>
          <w:snapToGrid w:val="0"/>
          <w:sz w:val="24"/>
          <w:szCs w:val="24"/>
        </w:rPr>
      </w:pPr>
      <w:r w:rsidRPr="00640325">
        <w:rPr>
          <w:rFonts w:eastAsia="Calibri" w:cs="Times New Roman"/>
          <w:sz w:val="24"/>
          <w:szCs w:val="24"/>
        </w:rPr>
        <w:t xml:space="preserve">Punkty w zakresie oceny jakości – parametrów technicznych będą przyznawane zgodnie </w:t>
      </w:r>
      <w:r w:rsidRPr="00640325">
        <w:rPr>
          <w:rFonts w:eastAsia="Calibri" w:cs="Times New Roman"/>
          <w:sz w:val="24"/>
          <w:szCs w:val="24"/>
        </w:rPr>
        <w:br/>
        <w:t>z poniższą tabelą</w:t>
      </w:r>
      <w:r w:rsidRPr="00640325">
        <w:rPr>
          <w:rFonts w:eastAsia="Calibri" w:cs="Times New Roman"/>
          <w:snapToGrid w:val="0"/>
          <w:sz w:val="24"/>
          <w:szCs w:val="24"/>
        </w:rPr>
        <w:t xml:space="preserve"> </w:t>
      </w:r>
      <w:r w:rsidRPr="00640325">
        <w:rPr>
          <w:rFonts w:eastAsia="Times New Roman" w:cs="Times New Roman"/>
          <w:sz w:val="24"/>
          <w:szCs w:val="24"/>
        </w:rPr>
        <w:t>i podane przez Wykonawcę w formularzu cenowym ze szczegółowym opisem przedmiotu zamówienia - ZAŁĄCZNIKU NR 2 DO SWZ</w:t>
      </w:r>
    </w:p>
    <w:p w14:paraId="73BE54C0" w14:textId="77777777" w:rsidR="007079F2" w:rsidRPr="00640325" w:rsidRDefault="007079F2" w:rsidP="007079F2">
      <w:pPr>
        <w:keepNext/>
        <w:widowControl w:val="0"/>
        <w:suppressAutoHyphens w:val="0"/>
        <w:jc w:val="center"/>
        <w:rPr>
          <w:rFonts w:cs="Times New Roman"/>
          <w:b/>
          <w:u w:val="single"/>
        </w:rPr>
      </w:pPr>
    </w:p>
    <w:p w14:paraId="67C636C5" w14:textId="77777777" w:rsidR="007079F2" w:rsidRPr="00640325" w:rsidRDefault="007079F2" w:rsidP="007079F2">
      <w:pPr>
        <w:keepNext/>
        <w:widowControl w:val="0"/>
        <w:suppressAutoHyphens w:val="0"/>
        <w:jc w:val="center"/>
        <w:rPr>
          <w:rFonts w:cs="Times New Roman"/>
          <w:b/>
          <w:u w:val="single"/>
        </w:rPr>
      </w:pPr>
      <w:r w:rsidRPr="00640325">
        <w:rPr>
          <w:rFonts w:cs="Times New Roman"/>
          <w:b/>
          <w:u w:val="single"/>
        </w:rPr>
        <w:t xml:space="preserve">PARAMETRY OCENIANE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3892"/>
        <w:gridCol w:w="2484"/>
        <w:gridCol w:w="2988"/>
      </w:tblGrid>
      <w:tr w:rsidR="007079F2" w:rsidRPr="00640325" w14:paraId="79B09C70" w14:textId="77777777" w:rsidTr="007079F2">
        <w:trPr>
          <w:trHeight w:val="20"/>
        </w:trPr>
        <w:tc>
          <w:tcPr>
            <w:tcW w:w="224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A30087F" w14:textId="77777777" w:rsidR="007079F2" w:rsidRPr="00640325" w:rsidRDefault="007079F2">
            <w:pPr>
              <w:keepNext/>
              <w:widowControl w:val="0"/>
              <w:suppressAutoHyphens w:val="0"/>
              <w:jc w:val="center"/>
              <w:rPr>
                <w:rFonts w:cs="Times New Roman"/>
                <w:b/>
              </w:rPr>
            </w:pPr>
            <w:r w:rsidRPr="00640325">
              <w:rPr>
                <w:rFonts w:cs="Times New Roman"/>
                <w:b/>
                <w:bCs/>
              </w:rPr>
              <w:t>WYSZCZEGÓLNIENIE PARAMETRÓW / WARUNKÓW OCENIANYCH</w:t>
            </w:r>
          </w:p>
        </w:tc>
        <w:tc>
          <w:tcPr>
            <w:tcW w:w="125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FC2BD50" w14:textId="77777777" w:rsidR="007079F2" w:rsidRPr="00640325" w:rsidRDefault="007079F2">
            <w:pPr>
              <w:pStyle w:val="Nagwek1"/>
              <w:widowControl w:val="0"/>
              <w:numPr>
                <w:ilvl w:val="0"/>
                <w:numId w:val="0"/>
              </w:numPr>
              <w:tabs>
                <w:tab w:val="left" w:pos="708"/>
              </w:tabs>
              <w:suppressAutoHyphens w:val="0"/>
              <w:spacing w:line="240" w:lineRule="auto"/>
              <w:jc w:val="center"/>
              <w:rPr>
                <w:rFonts w:ascii="Times New Roman" w:hAnsi="Times New Roman" w:cs="Times New Roman"/>
              </w:rPr>
            </w:pPr>
            <w:r w:rsidRPr="00640325">
              <w:rPr>
                <w:rFonts w:ascii="Times New Roman" w:hAnsi="Times New Roman" w:cs="Times New Roman"/>
              </w:rPr>
              <w:t>Ocena</w:t>
            </w:r>
          </w:p>
        </w:tc>
        <w:tc>
          <w:tcPr>
            <w:tcW w:w="150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CE58359" w14:textId="77777777" w:rsidR="007079F2" w:rsidRPr="00640325" w:rsidRDefault="007079F2">
            <w:pPr>
              <w:pStyle w:val="Nagwek1"/>
              <w:widowControl w:val="0"/>
              <w:numPr>
                <w:ilvl w:val="0"/>
                <w:numId w:val="0"/>
              </w:numPr>
              <w:tabs>
                <w:tab w:val="left" w:pos="708"/>
              </w:tabs>
              <w:suppressAutoHyphens w:val="0"/>
              <w:spacing w:line="240" w:lineRule="auto"/>
              <w:jc w:val="center"/>
              <w:rPr>
                <w:rFonts w:ascii="Times New Roman" w:hAnsi="Times New Roman" w:cs="Times New Roman"/>
              </w:rPr>
            </w:pPr>
            <w:r w:rsidRPr="00640325">
              <w:rPr>
                <w:rFonts w:ascii="Times New Roman" w:hAnsi="Times New Roman" w:cs="Times New Roman"/>
              </w:rPr>
              <w:t>WARUNEK GRANICZNY</w:t>
            </w:r>
          </w:p>
          <w:p w14:paraId="1BECCCA5" w14:textId="77777777" w:rsidR="007079F2" w:rsidRPr="00640325" w:rsidRDefault="007079F2">
            <w:pPr>
              <w:pStyle w:val="Nagwek1"/>
              <w:widowControl w:val="0"/>
              <w:numPr>
                <w:ilvl w:val="0"/>
                <w:numId w:val="0"/>
              </w:numPr>
              <w:tabs>
                <w:tab w:val="left" w:pos="708"/>
              </w:tabs>
              <w:suppressAutoHyphens w:val="0"/>
              <w:spacing w:line="240" w:lineRule="auto"/>
              <w:jc w:val="center"/>
              <w:rPr>
                <w:rFonts w:ascii="Times New Roman" w:hAnsi="Times New Roman" w:cs="Times New Roman"/>
                <w:szCs w:val="24"/>
              </w:rPr>
            </w:pPr>
            <w:r w:rsidRPr="00640325">
              <w:rPr>
                <w:rFonts w:ascii="Times New Roman" w:hAnsi="Times New Roman" w:cs="Times New Roman"/>
              </w:rPr>
              <w:t>TAK / NIE</w:t>
            </w:r>
          </w:p>
          <w:p w14:paraId="66738B37" w14:textId="77777777" w:rsidR="007079F2" w:rsidRPr="00640325" w:rsidRDefault="007079F2">
            <w:pPr>
              <w:keepNext/>
              <w:widowControl w:val="0"/>
              <w:suppressAutoHyphens w:val="0"/>
              <w:jc w:val="center"/>
              <w:rPr>
                <w:rFonts w:cs="Times New Roman"/>
                <w:b/>
              </w:rPr>
            </w:pPr>
            <w:r w:rsidRPr="00640325">
              <w:rPr>
                <w:rFonts w:cs="Times New Roman"/>
                <w:b/>
              </w:rPr>
              <w:t>(opisać)</w:t>
            </w:r>
          </w:p>
        </w:tc>
      </w:tr>
      <w:tr w:rsidR="007079F2" w:rsidRPr="00640325" w14:paraId="516B85B5" w14:textId="77777777" w:rsidTr="007079F2">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076E5E44" w14:textId="77777777" w:rsidR="007079F2" w:rsidRPr="00640325" w:rsidRDefault="007079F2" w:rsidP="007079F2">
            <w:pPr>
              <w:keepNext/>
              <w:widowControl w:val="0"/>
              <w:numPr>
                <w:ilvl w:val="0"/>
                <w:numId w:val="101"/>
              </w:numPr>
              <w:suppressAutoHyphens w:val="0"/>
              <w:rPr>
                <w:rFonts w:cs="Times New Roman"/>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302307A2" w14:textId="77777777" w:rsidR="007079F2" w:rsidRPr="00640325" w:rsidRDefault="007079F2">
            <w:pPr>
              <w:keepNext/>
              <w:widowControl w:val="0"/>
              <w:shd w:val="clear" w:color="auto" w:fill="FFFFFF"/>
              <w:suppressAutoHyphens w:val="0"/>
              <w:rPr>
                <w:rFonts w:cs="Times New Roman"/>
              </w:rPr>
            </w:pPr>
            <w:r w:rsidRPr="00640325">
              <w:rPr>
                <w:rFonts w:cs="Times New Roman"/>
              </w:rPr>
              <w:t>Minimalne stężenie białka oznaczane na paskach testowych w mg/dl</w:t>
            </w:r>
          </w:p>
        </w:tc>
        <w:tc>
          <w:tcPr>
            <w:tcW w:w="1253" w:type="pct"/>
            <w:tcBorders>
              <w:top w:val="single" w:sz="4" w:space="0" w:color="auto"/>
              <w:left w:val="single" w:sz="4" w:space="0" w:color="auto"/>
              <w:bottom w:val="single" w:sz="4" w:space="0" w:color="auto"/>
              <w:right w:val="single" w:sz="4" w:space="0" w:color="auto"/>
            </w:tcBorders>
            <w:hideMark/>
          </w:tcPr>
          <w:p w14:paraId="4AE89CC8" w14:textId="77777777" w:rsidR="007079F2" w:rsidRPr="00640325" w:rsidRDefault="007079F2">
            <w:pPr>
              <w:keepNext/>
              <w:widowControl w:val="0"/>
              <w:shd w:val="clear" w:color="auto" w:fill="FFFFFF"/>
              <w:suppressAutoHyphens w:val="0"/>
              <w:snapToGrid w:val="0"/>
              <w:rPr>
                <w:rFonts w:cs="Times New Roman"/>
              </w:rPr>
            </w:pPr>
            <w:r w:rsidRPr="00640325">
              <w:rPr>
                <w:rFonts w:cs="Times New Roman"/>
              </w:rPr>
              <w:t>Najniższa wartość oznaczana –10 pkt</w:t>
            </w:r>
          </w:p>
          <w:p w14:paraId="58D370B5" w14:textId="77777777" w:rsidR="007079F2" w:rsidRPr="00640325" w:rsidRDefault="007079F2">
            <w:pPr>
              <w:keepNext/>
              <w:widowControl w:val="0"/>
              <w:shd w:val="clear" w:color="auto" w:fill="FFFFFF"/>
              <w:suppressAutoHyphens w:val="0"/>
              <w:snapToGrid w:val="0"/>
              <w:rPr>
                <w:rFonts w:cs="Times New Roman"/>
              </w:rPr>
            </w:pPr>
            <w:r w:rsidRPr="00640325">
              <w:rPr>
                <w:rFonts w:cs="Times New Roman"/>
              </w:rPr>
              <w:t>Pozostałe liczone proporcjonalnie</w:t>
            </w:r>
          </w:p>
        </w:tc>
        <w:tc>
          <w:tcPr>
            <w:tcW w:w="1507" w:type="pct"/>
            <w:tcBorders>
              <w:top w:val="single" w:sz="4" w:space="0" w:color="auto"/>
              <w:left w:val="single" w:sz="4" w:space="0" w:color="auto"/>
              <w:bottom w:val="single" w:sz="4" w:space="0" w:color="auto"/>
              <w:right w:val="single" w:sz="4" w:space="0" w:color="auto"/>
            </w:tcBorders>
          </w:tcPr>
          <w:p w14:paraId="4297B79B" w14:textId="77777777" w:rsidR="007079F2" w:rsidRPr="00640325" w:rsidRDefault="007079F2">
            <w:pPr>
              <w:rPr>
                <w:rFonts w:cs="Times New Roman"/>
                <w:szCs w:val="24"/>
              </w:rPr>
            </w:pPr>
          </w:p>
        </w:tc>
      </w:tr>
      <w:tr w:rsidR="007079F2" w14:paraId="72B72346" w14:textId="77777777" w:rsidTr="007079F2">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24F546C6" w14:textId="77777777" w:rsidR="007079F2" w:rsidRDefault="007079F2" w:rsidP="007079F2">
            <w:pPr>
              <w:keepNext/>
              <w:widowControl w:val="0"/>
              <w:numPr>
                <w:ilvl w:val="0"/>
                <w:numId w:val="101"/>
              </w:numPr>
              <w:suppressAutoHyphens w:val="0"/>
              <w:rPr>
                <w:rFonts w:ascii="Arial" w:hAnsi="Arial" w:cs="Arial"/>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70A8E17C" w14:textId="77777777" w:rsidR="007079F2" w:rsidRPr="00201EDA" w:rsidRDefault="007079F2">
            <w:pPr>
              <w:keepNext/>
              <w:widowControl w:val="0"/>
              <w:suppressAutoHyphens w:val="0"/>
              <w:rPr>
                <w:rFonts w:cs="Times New Roman"/>
              </w:rPr>
            </w:pPr>
            <w:r w:rsidRPr="00201EDA">
              <w:rPr>
                <w:rFonts w:cs="Times New Roman"/>
              </w:rPr>
              <w:t>Możliwość dokładania pasków w trakcie pracy analizatora – brak konieczności wprowadzenia aparatu w tryb gotowości/ready</w:t>
            </w:r>
          </w:p>
        </w:tc>
        <w:tc>
          <w:tcPr>
            <w:tcW w:w="1253" w:type="pct"/>
            <w:tcBorders>
              <w:top w:val="single" w:sz="4" w:space="0" w:color="auto"/>
              <w:left w:val="single" w:sz="4" w:space="0" w:color="auto"/>
              <w:bottom w:val="single" w:sz="4" w:space="0" w:color="auto"/>
              <w:right w:val="single" w:sz="4" w:space="0" w:color="auto"/>
            </w:tcBorders>
            <w:hideMark/>
          </w:tcPr>
          <w:p w14:paraId="19DF3DCC" w14:textId="77777777" w:rsidR="007079F2" w:rsidRPr="00201EDA" w:rsidRDefault="007079F2">
            <w:pPr>
              <w:keepNext/>
              <w:widowControl w:val="0"/>
              <w:shd w:val="clear" w:color="auto" w:fill="FFFFFF"/>
              <w:suppressAutoHyphens w:val="0"/>
              <w:snapToGrid w:val="0"/>
              <w:rPr>
                <w:rFonts w:cs="Times New Roman"/>
              </w:rPr>
            </w:pPr>
            <w:r w:rsidRPr="00201EDA">
              <w:rPr>
                <w:rFonts w:cs="Times New Roman"/>
              </w:rPr>
              <w:t xml:space="preserve">TAK – 10 pkt; </w:t>
            </w:r>
          </w:p>
          <w:p w14:paraId="24527661" w14:textId="77777777" w:rsidR="007079F2" w:rsidRPr="00201EDA" w:rsidRDefault="007079F2">
            <w:pPr>
              <w:keepNext/>
              <w:widowControl w:val="0"/>
              <w:shd w:val="clear" w:color="auto" w:fill="FFFFFF"/>
              <w:suppressAutoHyphens w:val="0"/>
              <w:snapToGrid w:val="0"/>
              <w:rPr>
                <w:rFonts w:cs="Times New Roman"/>
              </w:rPr>
            </w:pPr>
            <w:r w:rsidRPr="00201EDA">
              <w:rPr>
                <w:rFonts w:cs="Times New Roman"/>
              </w:rPr>
              <w:t>NIE – 0 pkt</w:t>
            </w:r>
          </w:p>
        </w:tc>
        <w:tc>
          <w:tcPr>
            <w:tcW w:w="1507" w:type="pct"/>
            <w:tcBorders>
              <w:top w:val="single" w:sz="4" w:space="0" w:color="auto"/>
              <w:left w:val="single" w:sz="4" w:space="0" w:color="auto"/>
              <w:bottom w:val="single" w:sz="4" w:space="0" w:color="auto"/>
              <w:right w:val="single" w:sz="4" w:space="0" w:color="auto"/>
            </w:tcBorders>
          </w:tcPr>
          <w:p w14:paraId="0A9434B8" w14:textId="77777777" w:rsidR="007079F2" w:rsidRPr="00201EDA" w:rsidRDefault="007079F2">
            <w:pPr>
              <w:rPr>
                <w:rFonts w:cs="Times New Roman"/>
                <w:szCs w:val="24"/>
              </w:rPr>
            </w:pPr>
          </w:p>
        </w:tc>
      </w:tr>
      <w:tr w:rsidR="007079F2" w14:paraId="58608BF0" w14:textId="77777777" w:rsidTr="007079F2">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76D1299D" w14:textId="77777777" w:rsidR="007079F2" w:rsidRDefault="007079F2" w:rsidP="007079F2">
            <w:pPr>
              <w:keepNext/>
              <w:widowControl w:val="0"/>
              <w:numPr>
                <w:ilvl w:val="0"/>
                <w:numId w:val="101"/>
              </w:numPr>
              <w:suppressAutoHyphens w:val="0"/>
              <w:rPr>
                <w:rFonts w:ascii="Arial" w:hAnsi="Arial" w:cs="Arial"/>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51366F89" w14:textId="77777777" w:rsidR="007079F2" w:rsidRPr="00201EDA" w:rsidRDefault="007079F2">
            <w:pPr>
              <w:keepNext/>
              <w:widowControl w:val="0"/>
              <w:suppressAutoHyphens w:val="0"/>
              <w:rPr>
                <w:rFonts w:cs="Times New Roman"/>
              </w:rPr>
            </w:pPr>
            <w:r w:rsidRPr="00201EDA">
              <w:rPr>
                <w:rFonts w:cs="Times New Roman"/>
              </w:rPr>
              <w:t>Automatyczny start analizatora po umieszczeniu statywów z próbkami badanymi (brak konieczności „startowania” aparatu)</w:t>
            </w:r>
          </w:p>
        </w:tc>
        <w:tc>
          <w:tcPr>
            <w:tcW w:w="1253" w:type="pct"/>
            <w:tcBorders>
              <w:top w:val="single" w:sz="4" w:space="0" w:color="auto"/>
              <w:left w:val="single" w:sz="4" w:space="0" w:color="auto"/>
              <w:bottom w:val="single" w:sz="4" w:space="0" w:color="auto"/>
              <w:right w:val="single" w:sz="4" w:space="0" w:color="auto"/>
            </w:tcBorders>
            <w:hideMark/>
          </w:tcPr>
          <w:p w14:paraId="3061AC38" w14:textId="77777777" w:rsidR="007079F2" w:rsidRPr="00201EDA" w:rsidRDefault="007079F2">
            <w:pPr>
              <w:keepNext/>
              <w:widowControl w:val="0"/>
              <w:shd w:val="clear" w:color="auto" w:fill="FFFFFF"/>
              <w:suppressAutoHyphens w:val="0"/>
              <w:snapToGrid w:val="0"/>
              <w:rPr>
                <w:rFonts w:cs="Times New Roman"/>
              </w:rPr>
            </w:pPr>
            <w:r w:rsidRPr="00201EDA">
              <w:rPr>
                <w:rFonts w:cs="Times New Roman"/>
              </w:rPr>
              <w:t xml:space="preserve">TAK – 10 pkt; </w:t>
            </w:r>
          </w:p>
          <w:p w14:paraId="2E18A4D4" w14:textId="77777777" w:rsidR="007079F2" w:rsidRPr="00201EDA" w:rsidRDefault="007079F2">
            <w:pPr>
              <w:keepNext/>
              <w:widowControl w:val="0"/>
              <w:shd w:val="clear" w:color="auto" w:fill="FFFFFF"/>
              <w:suppressAutoHyphens w:val="0"/>
              <w:snapToGrid w:val="0"/>
              <w:rPr>
                <w:rFonts w:cs="Times New Roman"/>
              </w:rPr>
            </w:pPr>
            <w:r w:rsidRPr="00201EDA">
              <w:rPr>
                <w:rFonts w:cs="Times New Roman"/>
              </w:rPr>
              <w:t>NIE – 0 pkt</w:t>
            </w:r>
          </w:p>
        </w:tc>
        <w:tc>
          <w:tcPr>
            <w:tcW w:w="1507" w:type="pct"/>
            <w:tcBorders>
              <w:top w:val="single" w:sz="4" w:space="0" w:color="auto"/>
              <w:left w:val="single" w:sz="4" w:space="0" w:color="auto"/>
              <w:bottom w:val="single" w:sz="4" w:space="0" w:color="auto"/>
              <w:right w:val="single" w:sz="4" w:space="0" w:color="auto"/>
            </w:tcBorders>
          </w:tcPr>
          <w:p w14:paraId="0278339C" w14:textId="77777777" w:rsidR="007079F2" w:rsidRPr="00201EDA" w:rsidRDefault="007079F2">
            <w:pPr>
              <w:rPr>
                <w:rFonts w:cs="Times New Roman"/>
                <w:szCs w:val="24"/>
              </w:rPr>
            </w:pPr>
          </w:p>
        </w:tc>
      </w:tr>
      <w:tr w:rsidR="007079F2" w14:paraId="077CF5E3" w14:textId="77777777" w:rsidTr="007079F2">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0AE54CBC" w14:textId="77777777" w:rsidR="007079F2" w:rsidRDefault="007079F2" w:rsidP="007079F2">
            <w:pPr>
              <w:keepNext/>
              <w:widowControl w:val="0"/>
              <w:numPr>
                <w:ilvl w:val="0"/>
                <w:numId w:val="101"/>
              </w:numPr>
              <w:suppressAutoHyphens w:val="0"/>
              <w:rPr>
                <w:rFonts w:ascii="Arial" w:hAnsi="Arial" w:cs="Arial"/>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19BD8AE9" w14:textId="77777777" w:rsidR="007079F2" w:rsidRPr="00201EDA" w:rsidRDefault="007079F2">
            <w:pPr>
              <w:keepNext/>
              <w:widowControl w:val="0"/>
              <w:suppressAutoHyphens w:val="0"/>
              <w:rPr>
                <w:rFonts w:cs="Times New Roman"/>
              </w:rPr>
            </w:pPr>
            <w:r w:rsidRPr="00201EDA">
              <w:rPr>
                <w:rFonts w:cs="Times New Roman"/>
              </w:rPr>
              <w:t>Możliwość analizy płynów z jam ciała</w:t>
            </w:r>
          </w:p>
        </w:tc>
        <w:tc>
          <w:tcPr>
            <w:tcW w:w="1253" w:type="pct"/>
            <w:tcBorders>
              <w:top w:val="single" w:sz="4" w:space="0" w:color="auto"/>
              <w:left w:val="single" w:sz="4" w:space="0" w:color="auto"/>
              <w:bottom w:val="single" w:sz="4" w:space="0" w:color="auto"/>
              <w:right w:val="single" w:sz="4" w:space="0" w:color="auto"/>
            </w:tcBorders>
            <w:hideMark/>
          </w:tcPr>
          <w:p w14:paraId="1786D27B" w14:textId="77777777" w:rsidR="007079F2" w:rsidRPr="00201EDA" w:rsidRDefault="007079F2">
            <w:pPr>
              <w:keepNext/>
              <w:widowControl w:val="0"/>
              <w:shd w:val="clear" w:color="auto" w:fill="FFFFFF"/>
              <w:suppressAutoHyphens w:val="0"/>
              <w:snapToGrid w:val="0"/>
              <w:rPr>
                <w:rFonts w:cs="Times New Roman"/>
              </w:rPr>
            </w:pPr>
            <w:r w:rsidRPr="00201EDA">
              <w:rPr>
                <w:rFonts w:cs="Times New Roman"/>
              </w:rPr>
              <w:t xml:space="preserve">TAK – 10 pkt. </w:t>
            </w:r>
          </w:p>
          <w:p w14:paraId="2A457740" w14:textId="77777777" w:rsidR="007079F2" w:rsidRPr="00201EDA" w:rsidRDefault="007079F2">
            <w:pPr>
              <w:keepNext/>
              <w:widowControl w:val="0"/>
              <w:shd w:val="clear" w:color="auto" w:fill="FFFFFF"/>
              <w:suppressAutoHyphens w:val="0"/>
              <w:snapToGrid w:val="0"/>
              <w:rPr>
                <w:rFonts w:cs="Times New Roman"/>
              </w:rPr>
            </w:pPr>
            <w:r w:rsidRPr="00201EDA">
              <w:rPr>
                <w:rFonts w:cs="Times New Roman"/>
              </w:rPr>
              <w:t>NIE –    0 pkt.</w:t>
            </w:r>
          </w:p>
        </w:tc>
        <w:tc>
          <w:tcPr>
            <w:tcW w:w="1507" w:type="pct"/>
            <w:tcBorders>
              <w:top w:val="single" w:sz="4" w:space="0" w:color="auto"/>
              <w:left w:val="single" w:sz="4" w:space="0" w:color="auto"/>
              <w:bottom w:val="single" w:sz="4" w:space="0" w:color="auto"/>
              <w:right w:val="single" w:sz="4" w:space="0" w:color="auto"/>
            </w:tcBorders>
          </w:tcPr>
          <w:p w14:paraId="45FC9F6D" w14:textId="77777777" w:rsidR="007079F2" w:rsidRPr="00201EDA" w:rsidRDefault="007079F2">
            <w:pPr>
              <w:rPr>
                <w:rFonts w:cs="Times New Roman"/>
                <w:szCs w:val="24"/>
              </w:rPr>
            </w:pPr>
          </w:p>
        </w:tc>
      </w:tr>
    </w:tbl>
    <w:p w14:paraId="5FF1BE69" w14:textId="77777777" w:rsidR="007079F2" w:rsidRDefault="007079F2" w:rsidP="007079F2">
      <w:pPr>
        <w:keepNext/>
        <w:widowControl w:val="0"/>
        <w:suppressAutoHyphens w:val="0"/>
        <w:ind w:left="851"/>
        <w:rPr>
          <w:rFonts w:ascii="Arial" w:hAnsi="Arial" w:cs="Arial"/>
          <w:b/>
        </w:rPr>
      </w:pPr>
    </w:p>
    <w:p w14:paraId="22E4D01A" w14:textId="6435C5B4" w:rsidR="00AD7BB7" w:rsidRPr="00FC043D" w:rsidRDefault="007079F2" w:rsidP="007079F2">
      <w:pPr>
        <w:keepNext/>
        <w:widowControl w:val="0"/>
        <w:suppressAutoHyphens w:val="0"/>
        <w:ind w:left="5672" w:firstLine="709"/>
        <w:rPr>
          <w:rFonts w:eastAsia="Times New Roman" w:cs="Times New Roman"/>
          <w:color w:val="FF0000"/>
          <w:sz w:val="24"/>
          <w:szCs w:val="24"/>
        </w:rPr>
      </w:pPr>
      <w:r>
        <w:rPr>
          <w:rFonts w:ascii="Arial" w:hAnsi="Arial" w:cs="Arial"/>
          <w:b/>
          <w:bCs/>
        </w:rPr>
        <w:tab/>
      </w:r>
    </w:p>
    <w:p w14:paraId="63EAB038" w14:textId="77777777" w:rsidR="005C6B3C" w:rsidRPr="00FC043D" w:rsidRDefault="005C6B3C" w:rsidP="007079F2">
      <w:pPr>
        <w:widowControl w:val="0"/>
        <w:numPr>
          <w:ilvl w:val="0"/>
          <w:numId w:val="3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7079F2">
      <w:pPr>
        <w:widowControl w:val="0"/>
        <w:numPr>
          <w:ilvl w:val="0"/>
          <w:numId w:val="3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4"/>
      <w:r w:rsidRPr="00F52CF9">
        <w:rPr>
          <w:rFonts w:ascii="Times New Roman" w:hAnsi="Times New Roman" w:cs="Times New Roman"/>
          <w:b/>
          <w:bCs/>
          <w:sz w:val="24"/>
          <w:szCs w:val="24"/>
        </w:rPr>
        <w:t>ZWROT KOSZTÓW UDZIAŁU W POSTĘPOWANIU</w:t>
      </w:r>
      <w:bookmarkEnd w:id="51"/>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2"/>
    </w:p>
    <w:p w14:paraId="6A0F0856" w14:textId="77777777" w:rsidR="005C6B3C" w:rsidRPr="00FC043D" w:rsidRDefault="005C6B3C" w:rsidP="007079F2">
      <w:pPr>
        <w:widowControl w:val="0"/>
        <w:numPr>
          <w:ilvl w:val="0"/>
          <w:numId w:val="3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311B885A" w:rsidR="00D713D0" w:rsidRPr="00C33BBA" w:rsidRDefault="006F1C4C" w:rsidP="007079F2">
      <w:pPr>
        <w:widowControl w:val="0"/>
        <w:numPr>
          <w:ilvl w:val="0"/>
          <w:numId w:val="3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C33BBA">
        <w:rPr>
          <w:rFonts w:cs="Times New Roman"/>
          <w:sz w:val="24"/>
          <w:szCs w:val="24"/>
        </w:rPr>
        <w:t xml:space="preserve"> </w:t>
      </w:r>
      <w:r w:rsidR="00D713D0" w:rsidRPr="00C33BBA">
        <w:rPr>
          <w:rFonts w:cs="Times New Roman"/>
          <w:sz w:val="24"/>
          <w:szCs w:val="24"/>
        </w:rPr>
        <w:t xml:space="preserve">dostarczenia zamawiającemu umowy regulującej współpracę wykonawców, </w:t>
      </w:r>
      <w:r w:rsidR="00D713D0" w:rsidRPr="00C33BBA">
        <w:rPr>
          <w:rFonts w:eastAsia="Times New Roman" w:cs="Times New Roman"/>
          <w:sz w:val="24"/>
          <w:szCs w:val="24"/>
        </w:rPr>
        <w:t>w przypadku, gdy do</w:t>
      </w:r>
      <w:r w:rsidR="00C33BBA" w:rsidRPr="00C33BBA">
        <w:rPr>
          <w:rFonts w:eastAsia="Times New Roman" w:cs="Times New Roman"/>
          <w:sz w:val="24"/>
          <w:szCs w:val="24"/>
        </w:rPr>
        <w:t xml:space="preserve"> </w:t>
      </w:r>
      <w:r w:rsidR="00D713D0" w:rsidRPr="00C33BBA">
        <w:rPr>
          <w:rFonts w:eastAsia="Times New Roman" w:cs="Times New Roman"/>
          <w:sz w:val="24"/>
          <w:szCs w:val="24"/>
        </w:rPr>
        <w:t xml:space="preserve">realizacji zamówienia zostanie wybrana oferta złożona przez wykonawców </w:t>
      </w:r>
      <w:r w:rsidR="00D713D0" w:rsidRPr="00C33BBA">
        <w:rPr>
          <w:rFonts w:cs="Times New Roman"/>
          <w:sz w:val="24"/>
          <w:szCs w:val="24"/>
        </w:rPr>
        <w:t>wspólnie ubiegających się o udzielenie zamówienia,</w:t>
      </w:r>
    </w:p>
    <w:p w14:paraId="58C4EC75" w14:textId="77777777"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7079F2">
      <w:pPr>
        <w:widowControl w:val="0"/>
        <w:numPr>
          <w:ilvl w:val="0"/>
          <w:numId w:val="3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7079F2">
      <w:pPr>
        <w:widowControl w:val="0"/>
        <w:numPr>
          <w:ilvl w:val="0"/>
          <w:numId w:val="3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w:t>
      </w:r>
      <w:r w:rsidRPr="00FC043D">
        <w:rPr>
          <w:rFonts w:eastAsia="Times New Roman" w:cs="Times New Roman"/>
          <w:sz w:val="24"/>
          <w:szCs w:val="24"/>
        </w:rPr>
        <w:lastRenderedPageBreak/>
        <w:t xml:space="preserve">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7079F2">
      <w:pPr>
        <w:widowControl w:val="0"/>
        <w:numPr>
          <w:ilvl w:val="0"/>
          <w:numId w:val="3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C33BBA"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6"/>
      <w:r w:rsidRPr="00C33BBA">
        <w:rPr>
          <w:rFonts w:ascii="Times New Roman" w:hAnsi="Times New Roman" w:cs="Times New Roman"/>
          <w:b/>
          <w:bCs/>
          <w:sz w:val="24"/>
          <w:szCs w:val="24"/>
        </w:rPr>
        <w:t>ZABEZPIECZENIE NALEŻYTEGO WYKONANIA UMOWY</w:t>
      </w:r>
      <w:bookmarkEnd w:id="53"/>
    </w:p>
    <w:p w14:paraId="1DF0A94A" w14:textId="084ABADE" w:rsidR="005C6B3C" w:rsidRPr="00FC043D" w:rsidRDefault="005C6B3C" w:rsidP="00231FDD">
      <w:pPr>
        <w:widowControl w:val="0"/>
        <w:jc w:val="both"/>
        <w:rPr>
          <w:rFonts w:cs="Times New Roman"/>
          <w:color w:val="FF0000"/>
          <w:sz w:val="24"/>
          <w:szCs w:val="24"/>
        </w:rPr>
      </w:pPr>
      <w:r w:rsidRPr="00C33BBA">
        <w:rPr>
          <w:rFonts w:cs="Times New Roman"/>
          <w:sz w:val="24"/>
          <w:szCs w:val="24"/>
        </w:rPr>
        <w:t xml:space="preserve">Zamawiający </w:t>
      </w:r>
      <w:r w:rsidRPr="00C33BBA">
        <w:rPr>
          <w:rFonts w:cs="Times New Roman"/>
          <w:b/>
          <w:sz w:val="24"/>
          <w:szCs w:val="24"/>
        </w:rPr>
        <w:t>nie wymaga</w:t>
      </w:r>
      <w:r w:rsidRPr="00C33BBA">
        <w:rPr>
          <w:rFonts w:cs="Times New Roman"/>
          <w:sz w:val="24"/>
          <w:szCs w:val="24"/>
        </w:rPr>
        <w:t xml:space="preserve"> wniesienia zabezpieczenia należytego wykonania umowy</w:t>
      </w:r>
      <w:r w:rsidR="00C33BBA" w:rsidRPr="00C33BBA">
        <w:rPr>
          <w:rFonts w:cs="Times New Roman"/>
          <w:sz w:val="24"/>
          <w:szCs w:val="24"/>
        </w:rPr>
        <w:t>.</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4"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4"/>
    </w:p>
    <w:p w14:paraId="5A2D0165" w14:textId="4F5FAA3C" w:rsidR="00FC043D" w:rsidRPr="00FC043D" w:rsidRDefault="00FC043D" w:rsidP="007079F2">
      <w:pPr>
        <w:widowControl w:val="0"/>
        <w:numPr>
          <w:ilvl w:val="0"/>
          <w:numId w:val="4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ZAŁĄCZNIKU NR</w:t>
      </w:r>
      <w:r w:rsidR="00AD7BB7">
        <w:rPr>
          <w:rFonts w:eastAsia="Calibri" w:cs="Times New Roman"/>
          <w:b/>
          <w:bCs/>
          <w:sz w:val="24"/>
          <w:szCs w:val="24"/>
          <w:lang w:eastAsia="en-US"/>
        </w:rPr>
        <w:t xml:space="preserve"> 4</w:t>
      </w:r>
      <w:r w:rsidR="001E2CE6" w:rsidRPr="001E2CE6">
        <w:rPr>
          <w:rFonts w:eastAsia="Calibri" w:cs="Times New Roman"/>
          <w:b/>
          <w:bCs/>
          <w:sz w:val="24"/>
          <w:szCs w:val="24"/>
          <w:lang w:eastAsia="en-US"/>
        </w:rPr>
        <w:t xml:space="preserve"> DO SWZ.</w:t>
      </w:r>
    </w:p>
    <w:p w14:paraId="0B9B74CF" w14:textId="2671E0E5" w:rsidR="00FC043D" w:rsidRPr="00FC043D" w:rsidRDefault="00FC043D" w:rsidP="007079F2">
      <w:pPr>
        <w:widowControl w:val="0"/>
        <w:numPr>
          <w:ilvl w:val="0"/>
          <w:numId w:val="4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AD7BB7">
        <w:rPr>
          <w:rFonts w:cs="Times New Roman"/>
          <w:b/>
          <w:sz w:val="24"/>
          <w:szCs w:val="24"/>
          <w:lang w:eastAsia="en-US"/>
        </w:rPr>
        <w:t xml:space="preserve">4 </w:t>
      </w:r>
      <w:r w:rsidR="001E2CE6" w:rsidRPr="001E2CE6">
        <w:rPr>
          <w:rFonts w:cs="Times New Roman"/>
          <w:b/>
          <w:sz w:val="24"/>
          <w:szCs w:val="24"/>
          <w:lang w:eastAsia="en-US"/>
        </w:rPr>
        <w:t>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5" w:name="_Toc68156108"/>
      <w:r w:rsidRPr="00F52CF9">
        <w:rPr>
          <w:rFonts w:ascii="Times New Roman" w:eastAsia="Calibri" w:hAnsi="Times New Roman" w:cs="Times New Roman"/>
          <w:b/>
          <w:bCs/>
          <w:sz w:val="24"/>
          <w:szCs w:val="24"/>
        </w:rPr>
        <w:t>POUCZENIE O ŚRODKACH OCHRONY PRAWNEJ PRZYSŁUGUJĄCYCH WYKONAWCY</w:t>
      </w:r>
      <w:bookmarkEnd w:id="55"/>
    </w:p>
    <w:p w14:paraId="6F9E564A" w14:textId="382FA806" w:rsidR="009606AF" w:rsidRPr="009606AF" w:rsidRDefault="009606AF" w:rsidP="007079F2">
      <w:pPr>
        <w:widowControl w:val="0"/>
        <w:numPr>
          <w:ilvl w:val="0"/>
          <w:numId w:val="4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7079F2">
      <w:pPr>
        <w:widowControl w:val="0"/>
        <w:numPr>
          <w:ilvl w:val="0"/>
          <w:numId w:val="4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7079F2">
      <w:pPr>
        <w:widowControl w:val="0"/>
        <w:numPr>
          <w:ilvl w:val="0"/>
          <w:numId w:val="4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7079F2">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7079F2">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7079F2">
      <w:pPr>
        <w:widowControl w:val="0"/>
        <w:numPr>
          <w:ilvl w:val="0"/>
          <w:numId w:val="4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7079F2">
      <w:pPr>
        <w:widowControl w:val="0"/>
        <w:numPr>
          <w:ilvl w:val="0"/>
          <w:numId w:val="4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7079F2">
      <w:pPr>
        <w:widowControl w:val="0"/>
        <w:numPr>
          <w:ilvl w:val="0"/>
          <w:numId w:val="4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7079F2">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7079F2">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7079F2">
      <w:pPr>
        <w:widowControl w:val="0"/>
        <w:numPr>
          <w:ilvl w:val="0"/>
          <w:numId w:val="41"/>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7079F2">
      <w:pPr>
        <w:widowControl w:val="0"/>
        <w:numPr>
          <w:ilvl w:val="0"/>
          <w:numId w:val="41"/>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7079F2">
      <w:pPr>
        <w:widowControl w:val="0"/>
        <w:numPr>
          <w:ilvl w:val="0"/>
          <w:numId w:val="4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7079F2">
      <w:pPr>
        <w:widowControl w:val="0"/>
        <w:numPr>
          <w:ilvl w:val="0"/>
          <w:numId w:val="41"/>
        </w:numPr>
        <w:jc w:val="both"/>
        <w:rPr>
          <w:sz w:val="24"/>
          <w:szCs w:val="24"/>
        </w:rPr>
      </w:pPr>
      <w:r w:rsidRPr="009606AF">
        <w:rPr>
          <w:sz w:val="24"/>
          <w:szCs w:val="24"/>
        </w:rPr>
        <w:lastRenderedPageBreak/>
        <w:t>Skargę wnosi się do Sądu Okręgowego w Warszawie - sądu zamówień publicznych, zwanego dalej "sądem zamówień publicznych".</w:t>
      </w:r>
    </w:p>
    <w:p w14:paraId="413DFF44" w14:textId="31026B0F" w:rsidR="009606AF" w:rsidRPr="009606AF" w:rsidRDefault="009606AF" w:rsidP="007079F2">
      <w:pPr>
        <w:widowControl w:val="0"/>
        <w:numPr>
          <w:ilvl w:val="0"/>
          <w:numId w:val="4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7079F2">
      <w:pPr>
        <w:widowControl w:val="0"/>
        <w:numPr>
          <w:ilvl w:val="0"/>
          <w:numId w:val="4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6" w:name="_Toc68156109"/>
      <w:r w:rsidRPr="00F52CF9">
        <w:rPr>
          <w:rFonts w:ascii="Times New Roman" w:eastAsia="Calibri" w:hAnsi="Times New Roman" w:cs="Times New Roman"/>
          <w:b/>
          <w:bCs/>
          <w:sz w:val="24"/>
          <w:szCs w:val="24"/>
        </w:rPr>
        <w:t>KLAUZULA INFORMACYJNA DOTYCZĄCA PRZETWARZANIA DANYCH OSOBOWYCH</w:t>
      </w:r>
      <w:bookmarkEnd w:id="56"/>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7079F2">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4"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7079F2">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5"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7079F2">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7079F2">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6"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7079F2">
      <w:pPr>
        <w:widowControl w:val="0"/>
        <w:numPr>
          <w:ilvl w:val="0"/>
          <w:numId w:val="74"/>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7079F2">
      <w:pPr>
        <w:widowControl w:val="0"/>
        <w:numPr>
          <w:ilvl w:val="0"/>
          <w:numId w:val="74"/>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7079F2">
      <w:pPr>
        <w:widowControl w:val="0"/>
        <w:numPr>
          <w:ilvl w:val="0"/>
          <w:numId w:val="74"/>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7079F2">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7079F2">
      <w:pPr>
        <w:widowControl w:val="0"/>
        <w:numPr>
          <w:ilvl w:val="0"/>
          <w:numId w:val="7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7079F2">
      <w:pPr>
        <w:widowControl w:val="0"/>
        <w:numPr>
          <w:ilvl w:val="0"/>
          <w:numId w:val="7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7079F2">
      <w:pPr>
        <w:widowControl w:val="0"/>
        <w:numPr>
          <w:ilvl w:val="0"/>
          <w:numId w:val="7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w:t>
      </w:r>
      <w:r w:rsidRPr="00AE4F44">
        <w:rPr>
          <w:rFonts w:eastAsia="Calibri" w:cs="Times New Roman"/>
          <w:iCs/>
          <w:color w:val="000000"/>
          <w:sz w:val="24"/>
          <w:szCs w:val="24"/>
          <w:lang w:eastAsia="en-US"/>
        </w:rPr>
        <w:lastRenderedPageBreak/>
        <w:t>osobowych do czasu zakończenia postępowania o udzielenie zamówienia;</w:t>
      </w:r>
    </w:p>
    <w:p w14:paraId="29CA79B7" w14:textId="77777777" w:rsidR="00AE4F44" w:rsidRPr="00AE4F44" w:rsidRDefault="00AE4F44" w:rsidP="007079F2">
      <w:pPr>
        <w:widowControl w:val="0"/>
        <w:numPr>
          <w:ilvl w:val="0"/>
          <w:numId w:val="7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7079F2">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7079F2">
      <w:pPr>
        <w:widowControl w:val="0"/>
        <w:numPr>
          <w:ilvl w:val="0"/>
          <w:numId w:val="7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7079F2">
      <w:pPr>
        <w:widowControl w:val="0"/>
        <w:numPr>
          <w:ilvl w:val="0"/>
          <w:numId w:val="7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7079F2">
      <w:pPr>
        <w:widowControl w:val="0"/>
        <w:numPr>
          <w:ilvl w:val="0"/>
          <w:numId w:val="76"/>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7079F2">
      <w:pPr>
        <w:widowControl w:val="0"/>
        <w:numPr>
          <w:ilvl w:val="0"/>
          <w:numId w:val="74"/>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10"/>
      <w:r w:rsidRPr="00F52CF9">
        <w:rPr>
          <w:rFonts w:ascii="Times New Roman" w:eastAsia="Times New Roman" w:hAnsi="Times New Roman" w:cs="Times New Roman"/>
          <w:b/>
          <w:bCs/>
          <w:sz w:val="24"/>
          <w:szCs w:val="24"/>
        </w:rPr>
        <w:t>POSTANOWIENIA KOŃCOWE I ZALECENIA ZAMAWIAJĄCEGO</w:t>
      </w:r>
      <w:bookmarkEnd w:id="57"/>
    </w:p>
    <w:p w14:paraId="13A2457A" w14:textId="77777777" w:rsidR="005C6B3C" w:rsidRPr="00FC043D" w:rsidRDefault="005C6B3C" w:rsidP="007079F2">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7079F2">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7079F2">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7079F2">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7079F2">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7079F2">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7079F2">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58" w:name="_Toc68156111"/>
    </w:p>
    <w:p w14:paraId="2799ECB6" w14:textId="50A43578" w:rsidR="005C6B3C" w:rsidRPr="00330247" w:rsidRDefault="005C6B3C" w:rsidP="007079F2">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58"/>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5"/>
        <w:gridCol w:w="8089"/>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39CDA257" w:rsidR="00330247" w:rsidRPr="00330247" w:rsidRDefault="00330247" w:rsidP="007079F2">
            <w:pPr>
              <w:widowControl w:val="0"/>
              <w:numPr>
                <w:ilvl w:val="0"/>
                <w:numId w:val="60"/>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51A48E3A"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C33BBA">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CF79E7C"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619427E6"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1D49C87F"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5E5BE92B"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164F3218"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26F85B79"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6656175E"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08783603"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137A3897"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06D4269A"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1DFE19A2"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414193B0"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1C7F5401"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65D0FE58"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0FAB88D7"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0F2A0445" w14:textId="77777777" w:rsidR="002F04C2" w:rsidRDefault="002F04C2" w:rsidP="00231FDD">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D4DE5CA" w14:textId="77777777" w:rsidR="00C33BBA" w:rsidRDefault="00C33BBA" w:rsidP="00231FDD">
      <w:pPr>
        <w:widowControl w:val="0"/>
        <w:ind w:left="708"/>
        <w:jc w:val="right"/>
        <w:outlineLvl w:val="3"/>
        <w:rPr>
          <w:rFonts w:eastAsia="Times New Roman" w:cs="Times New Roman"/>
          <w:b/>
          <w:bCs/>
          <w:sz w:val="24"/>
          <w:szCs w:val="24"/>
        </w:rPr>
      </w:pPr>
    </w:p>
    <w:p w14:paraId="6BBCCB31" w14:textId="4F33B259"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120F5A5B" w:rsidR="005C6B3C" w:rsidRPr="00E524CA" w:rsidRDefault="005C6B3C" w:rsidP="00231FDD">
      <w:pPr>
        <w:widowControl w:val="0"/>
        <w:tabs>
          <w:tab w:val="left" w:pos="851"/>
          <w:tab w:val="left" w:pos="1276"/>
        </w:tabs>
        <w:jc w:val="both"/>
        <w:rPr>
          <w:rFonts w:eastAsia="Arial" w:cs="Times New Roman"/>
          <w:sz w:val="24"/>
          <w:szCs w:val="24"/>
          <w:lang w:eastAsia="pl-PL"/>
        </w:rPr>
      </w:pPr>
      <w:r w:rsidRPr="00431F2C">
        <w:rPr>
          <w:rFonts w:eastAsia="Times New Roman" w:cs="Times New Roman"/>
          <w:sz w:val="24"/>
          <w:szCs w:val="24"/>
        </w:rPr>
        <w:t xml:space="preserve">                                                                                                                                                                                                                                                                                                                                                                                                   Wykonawca składając ofertę w </w:t>
      </w:r>
      <w:r w:rsidRPr="00E524CA">
        <w:rPr>
          <w:rFonts w:eastAsia="Times New Roman" w:cs="Times New Roman"/>
          <w:sz w:val="24"/>
          <w:szCs w:val="24"/>
        </w:rPr>
        <w:t xml:space="preserve">postępowaniu o udzielenie zamówienia publicznego, prowadzonym </w:t>
      </w:r>
      <w:r w:rsidR="006C55A6" w:rsidRPr="00E524CA">
        <w:rPr>
          <w:rFonts w:eastAsia="Times New Roman" w:cs="Times New Roman"/>
          <w:sz w:val="24"/>
          <w:szCs w:val="24"/>
        </w:rPr>
        <w:t xml:space="preserve">w </w:t>
      </w:r>
      <w:r w:rsidR="006C55A6" w:rsidRPr="00E524CA">
        <w:rPr>
          <w:rFonts w:eastAsia="Arial" w:cs="Times New Roman"/>
          <w:sz w:val="24"/>
          <w:szCs w:val="24"/>
          <w:lang w:eastAsia="pl-PL"/>
        </w:rPr>
        <w:t xml:space="preserve">trybie podstawowym </w:t>
      </w:r>
      <w:r w:rsidR="009D3574" w:rsidRPr="00E524CA">
        <w:rPr>
          <w:rFonts w:eastAsia="Arial" w:cs="Times New Roman"/>
          <w:sz w:val="24"/>
          <w:szCs w:val="24"/>
          <w:lang w:eastAsia="pl-PL"/>
        </w:rPr>
        <w:t>z możliwością przeprowadzenia negocjacji</w:t>
      </w:r>
      <w:r w:rsidR="00E524CA" w:rsidRPr="00E524CA">
        <w:rPr>
          <w:rFonts w:eastAsia="Arial" w:cs="Times New Roman"/>
          <w:sz w:val="24"/>
          <w:szCs w:val="24"/>
          <w:lang w:eastAsia="pl-PL"/>
        </w:rPr>
        <w:t xml:space="preserve"> </w:t>
      </w:r>
      <w:r w:rsidRPr="00E524CA">
        <w:rPr>
          <w:rFonts w:eastAsia="Times New Roman" w:cs="Times New Roman"/>
          <w:sz w:val="24"/>
          <w:szCs w:val="24"/>
        </w:rPr>
        <w:t xml:space="preserve">na: </w:t>
      </w:r>
      <w:r w:rsidR="00E524CA" w:rsidRPr="00E524CA">
        <w:rPr>
          <w:rFonts w:eastAsia="Arial" w:cs="Times New Roman"/>
          <w:b/>
          <w:sz w:val="24"/>
          <w:szCs w:val="24"/>
          <w:lang w:eastAsia="pl-PL"/>
        </w:rPr>
        <w:t>Dostawy odczynników wraz z dzierżawą aparatu do oznaczania parametrów biochemicznych i elementów upostaciowanych w moczu na okres 3 lat</w:t>
      </w:r>
      <w:r w:rsidRPr="00E524CA">
        <w:rPr>
          <w:rFonts w:eastAsia="Times New Roman" w:cs="Times New Roman"/>
          <w:b/>
          <w:bCs/>
          <w:sz w:val="24"/>
          <w:szCs w:val="24"/>
        </w:rPr>
        <w:t>, nr sprawy: SZP/</w:t>
      </w:r>
      <w:r w:rsidR="00E524CA" w:rsidRPr="00E524CA">
        <w:rPr>
          <w:rFonts w:eastAsia="Times New Roman" w:cs="Times New Roman"/>
          <w:b/>
          <w:bCs/>
          <w:sz w:val="24"/>
          <w:szCs w:val="24"/>
        </w:rPr>
        <w:t>22</w:t>
      </w:r>
      <w:r w:rsidRPr="00E524CA">
        <w:rPr>
          <w:rFonts w:eastAsia="Times New Roman" w:cs="Times New Roman"/>
          <w:b/>
          <w:bCs/>
          <w:sz w:val="24"/>
          <w:szCs w:val="24"/>
        </w:rPr>
        <w:t>/202</w:t>
      </w:r>
      <w:r w:rsidR="00E524CA" w:rsidRPr="00E524CA">
        <w:rPr>
          <w:rFonts w:eastAsia="Times New Roman" w:cs="Times New Roman"/>
          <w:b/>
          <w:bCs/>
          <w:sz w:val="24"/>
          <w:szCs w:val="24"/>
        </w:rPr>
        <w:t>3</w:t>
      </w:r>
      <w:r w:rsidRPr="00E524CA">
        <w:rPr>
          <w:rFonts w:eastAsia="Times New Roman" w:cs="Times New Roman"/>
          <w:sz w:val="24"/>
          <w:szCs w:val="24"/>
        </w:rPr>
        <w:t>; oferuje</w:t>
      </w:r>
      <w:r w:rsidRPr="00431F2C">
        <w:rPr>
          <w:rFonts w:eastAsia="Times New Roman" w:cs="Times New Roman"/>
          <w:sz w:val="24"/>
          <w:szCs w:val="24"/>
        </w:rPr>
        <w:t xml:space="preserve"> realizację zamówienia zgodnie z wymogami, warunkami i terminami określonymi w SWZ.</w:t>
      </w:r>
    </w:p>
    <w:p w14:paraId="2D981029" w14:textId="77777777" w:rsidR="005C6B3C" w:rsidRPr="00431F2C" w:rsidRDefault="005C6B3C" w:rsidP="00231FDD">
      <w:pPr>
        <w:widowControl w:val="0"/>
        <w:tabs>
          <w:tab w:val="left" w:pos="851"/>
        </w:tabs>
        <w:ind w:left="709"/>
        <w:jc w:val="center"/>
        <w:rPr>
          <w:rFonts w:eastAsia="Times New Roman" w:cs="Times New Roman"/>
          <w:b/>
          <w:bCs/>
          <w:sz w:val="24"/>
          <w:szCs w:val="24"/>
        </w:rPr>
      </w:pPr>
    </w:p>
    <w:p w14:paraId="3DB0CA8A" w14:textId="7CB39A29" w:rsidR="005C6B3C" w:rsidRPr="00E524CA" w:rsidRDefault="005C6B3C" w:rsidP="007079F2">
      <w:pPr>
        <w:widowControl w:val="0"/>
        <w:numPr>
          <w:ilvl w:val="0"/>
          <w:numId w:val="43"/>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 xml:space="preserve">Wykonawca oferuje wykonanie zamówienia publicznego zgodnie z FORMULARZEM CENOWYM WRAZ </w:t>
      </w:r>
      <w:r w:rsidRPr="00E524CA">
        <w:rPr>
          <w:rFonts w:eastAsia="Times New Roman" w:cs="Times New Roman"/>
          <w:sz w:val="24"/>
          <w:szCs w:val="24"/>
          <w:lang w:eastAsia="en-US"/>
        </w:rPr>
        <w:t>ZE SZCZEGÓŁOWYM OPISEM PRZEDMIOTU ZAMÓWIENIA, stanowiącym ZAŁĄCZNIK do oferty, za cen</w:t>
      </w:r>
      <w:r w:rsidR="00E524CA" w:rsidRPr="00E524CA">
        <w:rPr>
          <w:rFonts w:eastAsia="Times New Roman" w:cs="Times New Roman"/>
          <w:sz w:val="24"/>
          <w:szCs w:val="24"/>
          <w:lang w:eastAsia="en-US"/>
        </w:rPr>
        <w:t>ę:</w:t>
      </w:r>
    </w:p>
    <w:p w14:paraId="2D7FB050" w14:textId="4AF6D208" w:rsidR="00AD7BB7" w:rsidRPr="00AD7BB7" w:rsidRDefault="00AD7BB7" w:rsidP="00AD7BB7">
      <w:pPr>
        <w:widowControl w:val="0"/>
        <w:ind w:left="426"/>
        <w:jc w:val="both"/>
        <w:rPr>
          <w:rFonts w:eastAsia="Times New Roman" w:cs="Times New Roman"/>
          <w:b/>
          <w:bCs/>
          <w:sz w:val="24"/>
          <w:szCs w:val="24"/>
        </w:rPr>
      </w:pPr>
      <w:r w:rsidRPr="00AD7BB7">
        <w:rPr>
          <w:rFonts w:eastAsia="Times New Roman" w:cs="Times New Roman"/>
          <w:b/>
          <w:bCs/>
          <w:sz w:val="24"/>
          <w:szCs w:val="24"/>
        </w:rPr>
        <w:t xml:space="preserve">RAZEM: TOWAR (wszystkie odczynniki, kontrole, kalibratory) + DZIERŻAWA (analizator do oznaczania </w:t>
      </w:r>
      <w:r>
        <w:rPr>
          <w:rFonts w:eastAsia="Times New Roman" w:cs="Times New Roman"/>
          <w:b/>
          <w:bCs/>
          <w:sz w:val="24"/>
          <w:szCs w:val="24"/>
        </w:rPr>
        <w:t>…………….</w:t>
      </w:r>
      <w:r w:rsidRPr="00AD7BB7">
        <w:rPr>
          <w:rFonts w:eastAsia="Times New Roman" w:cs="Times New Roman"/>
          <w:b/>
          <w:bCs/>
          <w:sz w:val="24"/>
          <w:szCs w:val="24"/>
        </w:rPr>
        <w:t>) PRZEZ OKRES 36 M-CY)</w:t>
      </w:r>
    </w:p>
    <w:p w14:paraId="169BAD21" w14:textId="70C5CC84" w:rsidR="00AD7BB7" w:rsidRPr="00AD7BB7" w:rsidRDefault="00AD7BB7" w:rsidP="00AD7BB7">
      <w:pPr>
        <w:widowControl w:val="0"/>
        <w:jc w:val="both"/>
        <w:rPr>
          <w:rFonts w:eastAsia="Times New Roman" w:cs="Times New Roman"/>
          <w:b/>
          <w:bCs/>
          <w:sz w:val="24"/>
          <w:szCs w:val="24"/>
        </w:rPr>
      </w:pPr>
      <w:r>
        <w:rPr>
          <w:rFonts w:eastAsia="Times New Roman" w:cs="Times New Roman"/>
          <w:b/>
          <w:bCs/>
          <w:sz w:val="24"/>
          <w:szCs w:val="24"/>
        </w:rPr>
        <w:tab/>
      </w:r>
      <w:r w:rsidRPr="00AD7BB7">
        <w:rPr>
          <w:rFonts w:eastAsia="Times New Roman" w:cs="Times New Roman"/>
          <w:b/>
          <w:bCs/>
          <w:sz w:val="24"/>
          <w:szCs w:val="24"/>
        </w:rPr>
        <w:t xml:space="preserve">brutto: ................................................ zł </w:t>
      </w:r>
    </w:p>
    <w:p w14:paraId="6D4D8A13" w14:textId="77777777" w:rsidR="00AD7BB7" w:rsidRPr="00AD7BB7" w:rsidRDefault="00AD7BB7" w:rsidP="00AD7BB7">
      <w:pPr>
        <w:widowControl w:val="0"/>
        <w:jc w:val="both"/>
        <w:rPr>
          <w:rFonts w:eastAsia="Times New Roman" w:cs="Times New Roman"/>
          <w:b/>
          <w:bCs/>
          <w:sz w:val="24"/>
          <w:szCs w:val="24"/>
        </w:rPr>
      </w:pPr>
      <w:r w:rsidRPr="00AD7BB7">
        <w:rPr>
          <w:rFonts w:eastAsia="Times New Roman" w:cs="Times New Roman"/>
          <w:b/>
          <w:bCs/>
          <w:sz w:val="24"/>
          <w:szCs w:val="24"/>
        </w:rPr>
        <w:tab/>
        <w:t xml:space="preserve">netto: .................................................. zł </w:t>
      </w:r>
    </w:p>
    <w:p w14:paraId="4256DB36" w14:textId="52B6F8DB" w:rsidR="005C6B3C" w:rsidRDefault="00AD7BB7" w:rsidP="00AD7BB7">
      <w:pPr>
        <w:widowControl w:val="0"/>
        <w:jc w:val="both"/>
        <w:rPr>
          <w:rFonts w:eastAsia="Times New Roman" w:cs="Times New Roman"/>
          <w:b/>
          <w:bCs/>
          <w:sz w:val="24"/>
          <w:szCs w:val="24"/>
        </w:rPr>
      </w:pPr>
      <w:r w:rsidRPr="00AD7BB7">
        <w:rPr>
          <w:rFonts w:eastAsia="Times New Roman" w:cs="Times New Roman"/>
          <w:b/>
          <w:bCs/>
          <w:sz w:val="24"/>
          <w:szCs w:val="24"/>
        </w:rPr>
        <w:tab/>
        <w:t>stawka/i podatku VAT: ...................................</w:t>
      </w:r>
    </w:p>
    <w:p w14:paraId="052B7E3E" w14:textId="77777777" w:rsidR="00F42BAC" w:rsidRDefault="00F42BAC" w:rsidP="00AD7BB7">
      <w:pPr>
        <w:widowControl w:val="0"/>
        <w:jc w:val="both"/>
        <w:rPr>
          <w:rFonts w:eastAsia="Times New Roman" w:cs="Times New Roman"/>
          <w:b/>
          <w:bCs/>
          <w:sz w:val="24"/>
          <w:szCs w:val="24"/>
        </w:rPr>
      </w:pPr>
    </w:p>
    <w:p w14:paraId="43AED1EF" w14:textId="77777777" w:rsidR="00F42BAC" w:rsidRDefault="00F42BAC" w:rsidP="00F42BAC">
      <w:pPr>
        <w:widowControl w:val="0"/>
        <w:ind w:left="360"/>
        <w:jc w:val="both"/>
        <w:rPr>
          <w:rFonts w:eastAsia="Times New Roman" w:cs="Times New Roman"/>
          <w:bCs/>
          <w:sz w:val="24"/>
          <w:szCs w:val="24"/>
        </w:rPr>
      </w:pPr>
      <w:r>
        <w:rPr>
          <w:rFonts w:eastAsia="Times New Roman" w:cs="Times New Roman"/>
          <w:b/>
          <w:sz w:val="24"/>
          <w:szCs w:val="24"/>
        </w:rPr>
        <w:t xml:space="preserve">Wartość handlowa </w:t>
      </w:r>
      <w:r>
        <w:rPr>
          <w:rFonts w:eastAsia="Times New Roman" w:cs="Times New Roman"/>
          <w:bCs/>
          <w:sz w:val="24"/>
          <w:szCs w:val="24"/>
        </w:rPr>
        <w:t>przedmiotu dzierżawy:</w:t>
      </w:r>
    </w:p>
    <w:p w14:paraId="2999804F" w14:textId="7DC55C19" w:rsidR="00F42BAC" w:rsidRDefault="00F42BAC" w:rsidP="007079F2">
      <w:pPr>
        <w:pStyle w:val="Akapitzlist"/>
        <w:widowControl w:val="0"/>
        <w:numPr>
          <w:ilvl w:val="0"/>
          <w:numId w:val="86"/>
        </w:numPr>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rPr>
        <w:t>analizator do oznaczania</w:t>
      </w:r>
      <w:r w:rsidR="00201EDA">
        <w:rPr>
          <w:rFonts w:ascii="Times New Roman" w:eastAsia="Calibri" w:hAnsi="Times New Roman" w:cs="Times New Roman"/>
          <w:bCs/>
          <w:sz w:val="24"/>
          <w:szCs w:val="24"/>
        </w:rPr>
        <w:t xml:space="preserve"> parametrów biochemicznych i elementów upostaciowanych w moczu</w:t>
      </w:r>
      <w:r>
        <w:rPr>
          <w:rFonts w:ascii="Times New Roman" w:eastAsia="Times New Roman" w:hAnsi="Times New Roman" w:cs="Times New Roman"/>
          <w:bCs/>
          <w:sz w:val="24"/>
          <w:szCs w:val="24"/>
        </w:rPr>
        <w:t xml:space="preserve">, </w:t>
      </w:r>
      <w:bookmarkStart w:id="59" w:name="_Hlk132711866"/>
      <w:r>
        <w:rPr>
          <w:rFonts w:ascii="Times New Roman" w:eastAsia="Times New Roman" w:hAnsi="Times New Roman" w:cs="Times New Roman"/>
          <w:bCs/>
          <w:sz w:val="24"/>
          <w:szCs w:val="24"/>
        </w:rPr>
        <w:t xml:space="preserve">który będzie </w:t>
      </w:r>
      <w:r>
        <w:rPr>
          <w:rFonts w:ascii="Times New Roman" w:eastAsia="Times New Roman" w:hAnsi="Times New Roman" w:cs="Times New Roman"/>
          <w:sz w:val="24"/>
          <w:szCs w:val="24"/>
        </w:rPr>
        <w:t>dostarczony do zamawiającego (na dzień przekazania do zamawiającego) wynosi:</w:t>
      </w:r>
      <w:bookmarkStart w:id="60" w:name="_Hlk99692350"/>
      <w:r>
        <w:rPr>
          <w:rFonts w:ascii="Times New Roman" w:eastAsia="Times New Roman" w:hAnsi="Times New Roman" w:cs="Times New Roman"/>
          <w:bCs/>
          <w:sz w:val="24"/>
          <w:szCs w:val="24"/>
        </w:rPr>
        <w:t xml:space="preserve"> </w:t>
      </w:r>
      <w:r>
        <w:rPr>
          <w:rFonts w:ascii="Times New Roman" w:eastAsia="Calibri" w:hAnsi="Times New Roman" w:cs="Times New Roman"/>
          <w:bCs/>
          <w:sz w:val="24"/>
          <w:szCs w:val="24"/>
        </w:rPr>
        <w:t xml:space="preserve">........................... zł brutto, </w:t>
      </w:r>
      <w:bookmarkEnd w:id="59"/>
      <w:bookmarkEnd w:id="60"/>
    </w:p>
    <w:p w14:paraId="00DC109F" w14:textId="0C831B33" w:rsidR="00F42BAC" w:rsidRDefault="00F42BAC" w:rsidP="007079F2">
      <w:pPr>
        <w:widowControl w:val="0"/>
        <w:numPr>
          <w:ilvl w:val="0"/>
          <w:numId w:val="87"/>
        </w:numPr>
        <w:jc w:val="both"/>
        <w:rPr>
          <w:rFonts w:eastAsia="Times New Roman" w:cs="Times New Roman"/>
          <w:b/>
          <w:bCs/>
          <w:sz w:val="24"/>
          <w:szCs w:val="24"/>
        </w:rPr>
      </w:pPr>
      <w:r>
        <w:rPr>
          <w:rFonts w:eastAsia="Calibri" w:cs="Times New Roman"/>
          <w:sz w:val="24"/>
          <w:szCs w:val="24"/>
          <w:lang w:eastAsia="en-US"/>
        </w:rPr>
        <w:t>z</w:t>
      </w:r>
      <w:r>
        <w:rPr>
          <w:rFonts w:cs="Times New Roman"/>
          <w:sz w:val="24"/>
          <w:szCs w:val="24"/>
        </w:rPr>
        <w:t xml:space="preserve">ewnętrzne stanowisko robocze (komputer, monitor, drukarka, czytnik kodów kreskowych) </w:t>
      </w:r>
      <w:r>
        <w:rPr>
          <w:rFonts w:eastAsia="Times New Roman" w:cs="Times New Roman"/>
          <w:bCs/>
          <w:sz w:val="24"/>
          <w:szCs w:val="24"/>
        </w:rPr>
        <w:t>który będ</w:t>
      </w:r>
      <w:r w:rsidR="00201EDA">
        <w:rPr>
          <w:rFonts w:eastAsia="Times New Roman" w:cs="Times New Roman"/>
          <w:bCs/>
          <w:sz w:val="24"/>
          <w:szCs w:val="24"/>
        </w:rPr>
        <w:t>ą</w:t>
      </w:r>
      <w:r>
        <w:rPr>
          <w:rFonts w:eastAsia="Times New Roman" w:cs="Times New Roman"/>
          <w:bCs/>
          <w:sz w:val="24"/>
          <w:szCs w:val="24"/>
        </w:rPr>
        <w:t xml:space="preserve"> </w:t>
      </w:r>
      <w:r>
        <w:rPr>
          <w:rFonts w:eastAsia="Times New Roman" w:cs="Times New Roman"/>
          <w:sz w:val="24"/>
          <w:szCs w:val="24"/>
        </w:rPr>
        <w:t>dostarczony do zamawiającego (na dzień przekazania do zamawiającego) wynosi:</w:t>
      </w:r>
      <w:r>
        <w:rPr>
          <w:rFonts w:eastAsia="Times New Roman" w:cs="Times New Roman"/>
          <w:bCs/>
          <w:sz w:val="24"/>
          <w:szCs w:val="24"/>
        </w:rPr>
        <w:t xml:space="preserve"> </w:t>
      </w:r>
      <w:r>
        <w:rPr>
          <w:rFonts w:eastAsia="Calibri" w:cs="Times New Roman"/>
          <w:bCs/>
          <w:sz w:val="24"/>
          <w:szCs w:val="24"/>
        </w:rPr>
        <w:t>........................... zł brutto,</w:t>
      </w:r>
    </w:p>
    <w:p w14:paraId="79A32848" w14:textId="77777777" w:rsidR="005C6B3C" w:rsidRPr="00E524CA" w:rsidRDefault="005C6B3C" w:rsidP="00231FDD">
      <w:pPr>
        <w:widowControl w:val="0"/>
        <w:jc w:val="both"/>
        <w:rPr>
          <w:rFonts w:eastAsia="Times New Roman" w:cs="Times New Roman"/>
          <w:b/>
          <w:bCs/>
          <w:sz w:val="24"/>
          <w:szCs w:val="24"/>
        </w:rPr>
      </w:pPr>
    </w:p>
    <w:p w14:paraId="034D3FDB" w14:textId="44531182" w:rsidR="005C6B3C" w:rsidRPr="005C6B3C" w:rsidRDefault="005C6B3C" w:rsidP="00231FDD">
      <w:pPr>
        <w:widowControl w:val="0"/>
        <w:ind w:left="357"/>
        <w:jc w:val="both"/>
        <w:rPr>
          <w:rFonts w:eastAsia="Times New Roman" w:cs="Times New Roman"/>
          <w:b/>
          <w:bCs/>
          <w:sz w:val="24"/>
          <w:szCs w:val="24"/>
        </w:rPr>
      </w:pPr>
      <w:r w:rsidRPr="00E524CA">
        <w:rPr>
          <w:rFonts w:eastAsia="Times New Roman" w:cs="Times New Roman"/>
          <w:b/>
          <w:bCs/>
          <w:sz w:val="24"/>
          <w:szCs w:val="24"/>
        </w:rPr>
        <w:t xml:space="preserve">Warunki płatności: </w:t>
      </w:r>
      <w:r w:rsidRPr="00AD7BB7">
        <w:rPr>
          <w:rFonts w:eastAsia="Times New Roman" w:cs="Times New Roman"/>
          <w:b/>
          <w:bCs/>
          <w:sz w:val="24"/>
          <w:szCs w:val="24"/>
        </w:rPr>
        <w:t>do 6</w:t>
      </w:r>
      <w:r w:rsidRPr="00E524CA">
        <w:rPr>
          <w:rFonts w:eastAsia="Times New Roman" w:cs="Times New Roman"/>
          <w:b/>
          <w:bCs/>
          <w:sz w:val="24"/>
          <w:szCs w:val="24"/>
        </w:rPr>
        <w:t>0 dni</w:t>
      </w:r>
      <w:r w:rsidRPr="00E524CA">
        <w:rPr>
          <w:rFonts w:eastAsia="Times New Roman" w:cs="Times New Roman"/>
          <w:sz w:val="24"/>
          <w:szCs w:val="24"/>
        </w:rPr>
        <w:t xml:space="preserve"> od daty otrzymania oryginału prawidłowo wystawionej faktury i po zrealizowaniu zamówienia potwierdzonego</w:t>
      </w:r>
      <w:r w:rsidRPr="005C6B3C">
        <w:rPr>
          <w:rFonts w:eastAsia="Times New Roman" w:cs="Times New Roman"/>
          <w:sz w:val="24"/>
          <w:szCs w:val="24"/>
        </w:rPr>
        <w:t xml:space="preserve">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231FDD">
      <w:pPr>
        <w:widowControl w:val="0"/>
        <w:rPr>
          <w:rFonts w:eastAsia="Times New Roman" w:cs="Times New Roman"/>
          <w:b/>
          <w:bCs/>
          <w:sz w:val="24"/>
          <w:szCs w:val="24"/>
        </w:rPr>
      </w:pPr>
    </w:p>
    <w:p w14:paraId="6EBB32B7" w14:textId="59FCA61A" w:rsidR="005C6B3C" w:rsidRPr="00E524CA" w:rsidRDefault="005C6B3C" w:rsidP="007079F2">
      <w:pPr>
        <w:widowControl w:val="0"/>
        <w:numPr>
          <w:ilvl w:val="0"/>
          <w:numId w:val="43"/>
        </w:numPr>
        <w:ind w:left="426" w:hanging="426"/>
        <w:jc w:val="both"/>
        <w:rPr>
          <w:rFonts w:eastAsia="Times New Roman" w:cs="Times New Roman"/>
          <w:b/>
          <w:bCs/>
          <w:sz w:val="24"/>
          <w:szCs w:val="24"/>
        </w:rPr>
      </w:pPr>
      <w:r w:rsidRPr="00E524CA">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E524CA">
        <w:rPr>
          <w:rFonts w:eastAsia="Times New Roman" w:cs="Times New Roman"/>
          <w:sz w:val="24"/>
          <w:szCs w:val="24"/>
          <w:highlight w:val="yellow"/>
          <w:lang w:eastAsia="en-US"/>
        </w:rPr>
        <w:t xml:space="preserve"> </w:t>
      </w:r>
    </w:p>
    <w:p w14:paraId="1E959B55" w14:textId="691DA443" w:rsidR="005C6B3C" w:rsidRPr="005C6B3C" w:rsidRDefault="005C6B3C" w:rsidP="007079F2">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t>
      </w:r>
      <w:r w:rsidRPr="005C6B3C">
        <w:rPr>
          <w:rFonts w:eastAsia="Times New Roman" w:cs="Times New Roman"/>
          <w:sz w:val="24"/>
          <w:szCs w:val="24"/>
        </w:rPr>
        <w:lastRenderedPageBreak/>
        <w:t xml:space="preserve">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5628945E" w14:textId="2050FA78" w:rsidR="005C6B3C" w:rsidRPr="005C6B3C" w:rsidRDefault="005C6B3C" w:rsidP="007079F2">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t>z</w:t>
      </w:r>
      <w:r w:rsidRPr="005C6B3C">
        <w:rPr>
          <w:rFonts w:eastAsia="Times New Roman" w:cs="Times New Roman"/>
          <w:sz w:val="24"/>
          <w:szCs w:val="24"/>
        </w:rPr>
        <w:t>amawiającego.</w:t>
      </w:r>
    </w:p>
    <w:p w14:paraId="7BB535A5" w14:textId="620576C6" w:rsidR="005C6B3C" w:rsidRPr="005C6B3C" w:rsidRDefault="005C6B3C" w:rsidP="007079F2">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073A7BA3" w14:textId="77777777" w:rsidR="005C6B3C" w:rsidRPr="005C6B3C" w:rsidRDefault="005C6B3C" w:rsidP="007079F2">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1B8A6F0A" w14:textId="5FFEB3CF" w:rsidR="005C6B3C" w:rsidRPr="005C6B3C" w:rsidRDefault="005C6B3C" w:rsidP="007079F2">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33F33DDB" w14:textId="77777777" w:rsidR="005C6B3C" w:rsidRPr="005C6B3C" w:rsidRDefault="005C6B3C" w:rsidP="007079F2">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1"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1"/>
    </w:p>
    <w:p w14:paraId="21F9ABA9" w14:textId="77777777" w:rsidR="005C6B3C" w:rsidRPr="005C6B3C" w:rsidRDefault="005C6B3C" w:rsidP="007079F2">
      <w:pPr>
        <w:widowControl w:val="0"/>
        <w:numPr>
          <w:ilvl w:val="0"/>
          <w:numId w:val="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7079F2">
      <w:pPr>
        <w:widowControl w:val="0"/>
        <w:numPr>
          <w:ilvl w:val="0"/>
          <w:numId w:val="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8"/>
        <w:gridCol w:w="1529"/>
        <w:gridCol w:w="1530"/>
        <w:gridCol w:w="1541"/>
        <w:gridCol w:w="1530"/>
        <w:gridCol w:w="1275"/>
        <w:gridCol w:w="1530"/>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7079F2">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06553CEF" w14:textId="57C51ED8" w:rsidR="005C6B3C" w:rsidRPr="00B632BB" w:rsidRDefault="00611828" w:rsidP="007079F2">
      <w:pPr>
        <w:widowControl w:val="0"/>
        <w:numPr>
          <w:ilvl w:val="0"/>
          <w:numId w:val="43"/>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7079F2">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7079F2">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7079F2">
      <w:pPr>
        <w:widowControl w:val="0"/>
        <w:numPr>
          <w:ilvl w:val="0"/>
          <w:numId w:val="43"/>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7079F2">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7079F2">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7079F2">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7079F2">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7079F2">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7079F2">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7079F2">
      <w:pPr>
        <w:pStyle w:val="Akapitzlist"/>
        <w:widowControl w:val="0"/>
        <w:numPr>
          <w:ilvl w:val="0"/>
          <w:numId w:val="43"/>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lastRenderedPageBreak/>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7079F2">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7079F2">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231FDD">
      <w:pPr>
        <w:widowControl w:val="0"/>
        <w:ind w:left="360"/>
        <w:jc w:val="both"/>
        <w:rPr>
          <w:rFonts w:eastAsia="Times New Roman" w:cs="Times New Roman"/>
          <w:b/>
          <w:bCs/>
          <w:i/>
          <w:iCs/>
          <w:sz w:val="24"/>
          <w:szCs w:val="24"/>
        </w:rPr>
      </w:pPr>
    </w:p>
    <w:p w14:paraId="6CD5C3E2" w14:textId="39CD411C" w:rsidR="005C6B3C" w:rsidRPr="005C6B3C" w:rsidRDefault="005C6B3C" w:rsidP="007079F2">
      <w:pPr>
        <w:widowControl w:val="0"/>
        <w:numPr>
          <w:ilvl w:val="0"/>
          <w:numId w:val="43"/>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3164A892" w14:textId="2AA8616C" w:rsidR="005C6B3C" w:rsidRPr="005C6B3C" w:rsidRDefault="005C6B3C" w:rsidP="007079F2">
      <w:pPr>
        <w:widowControl w:val="0"/>
        <w:numPr>
          <w:ilvl w:val="0"/>
          <w:numId w:val="43"/>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7079F2">
      <w:pPr>
        <w:widowControl w:val="0"/>
        <w:numPr>
          <w:ilvl w:val="0"/>
          <w:numId w:val="4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7079F2">
      <w:pPr>
        <w:widowControl w:val="0"/>
        <w:numPr>
          <w:ilvl w:val="0"/>
          <w:numId w:val="4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2"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2"/>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74572A09" w14:textId="6378E265" w:rsidR="0006074F" w:rsidRDefault="00B75DCC" w:rsidP="0006074F">
      <w:pPr>
        <w:widowControl w:val="0"/>
        <w:rPr>
          <w:rFonts w:eastAsia="Times New Roman" w:cs="Times New Roman"/>
          <w:b/>
          <w:sz w:val="24"/>
          <w:szCs w:val="24"/>
        </w:rPr>
      </w:pPr>
      <w:r>
        <w:rPr>
          <w:rFonts w:eastAsia="Times New Roman" w:cs="Times New Roman"/>
          <w:b/>
          <w:sz w:val="24"/>
          <w:szCs w:val="24"/>
        </w:rPr>
        <w:br w:type="page"/>
      </w:r>
    </w:p>
    <w:p w14:paraId="2F9232B4" w14:textId="77777777" w:rsidR="0006074F" w:rsidRDefault="0006074F" w:rsidP="00231FDD">
      <w:pPr>
        <w:widowControl w:val="0"/>
        <w:jc w:val="right"/>
        <w:rPr>
          <w:rFonts w:eastAsia="Times New Roman" w:cs="Times New Roman"/>
          <w:b/>
          <w:sz w:val="24"/>
          <w:szCs w:val="24"/>
        </w:rPr>
        <w:sectPr w:rsidR="0006074F">
          <w:type w:val="continuous"/>
          <w:pgSz w:w="11906" w:h="16838"/>
          <w:pgMar w:top="425" w:right="848" w:bottom="567" w:left="1134" w:header="0" w:footer="278" w:gutter="0"/>
          <w:cols w:space="708"/>
          <w:formProt w:val="0"/>
          <w:docGrid w:linePitch="312" w:charSpace="-2049"/>
        </w:sectPr>
      </w:pPr>
    </w:p>
    <w:p w14:paraId="50F62A61" w14:textId="77777777" w:rsidR="0006074F" w:rsidRPr="00B12241" w:rsidRDefault="0006074F" w:rsidP="0006074F">
      <w:pPr>
        <w:widowControl w:val="0"/>
        <w:jc w:val="right"/>
        <w:rPr>
          <w:rFonts w:eastAsia="Times New Roman" w:cs="Times New Roman"/>
          <w:b/>
          <w:sz w:val="24"/>
          <w:szCs w:val="24"/>
        </w:rPr>
      </w:pPr>
      <w:r w:rsidRPr="00B12241">
        <w:rPr>
          <w:rFonts w:eastAsia="Times New Roman" w:cs="Times New Roman"/>
          <w:b/>
          <w:sz w:val="24"/>
          <w:szCs w:val="24"/>
        </w:rPr>
        <w:lastRenderedPageBreak/>
        <w:t xml:space="preserve">ZAŁĄCZNIK NR 2 </w:t>
      </w:r>
      <w:r w:rsidRPr="00B12241">
        <w:rPr>
          <w:rFonts w:eastAsia="Times New Roman" w:cs="Times New Roman"/>
          <w:b/>
          <w:bCs/>
          <w:sz w:val="24"/>
          <w:szCs w:val="24"/>
        </w:rPr>
        <w:t>DO SWZ</w:t>
      </w:r>
      <w:r w:rsidRPr="00B12241">
        <w:rPr>
          <w:rFonts w:eastAsia="Times New Roman" w:cs="Times New Roman"/>
          <w:b/>
          <w:sz w:val="24"/>
          <w:szCs w:val="24"/>
        </w:rPr>
        <w:t xml:space="preserve"> </w:t>
      </w:r>
    </w:p>
    <w:p w14:paraId="0EC4A8AD" w14:textId="77777777" w:rsidR="0006074F" w:rsidRPr="00B12241" w:rsidRDefault="0006074F" w:rsidP="0006074F">
      <w:pPr>
        <w:widowControl w:val="0"/>
        <w:spacing w:line="288" w:lineRule="auto"/>
        <w:rPr>
          <w:rFonts w:eastAsia="Times New Roman" w:cs="Times New Roman"/>
          <w:bCs/>
          <w:color w:val="000000"/>
          <w:kern w:val="2"/>
          <w:sz w:val="24"/>
          <w:szCs w:val="24"/>
          <w:lang w:eastAsia="zh-CN"/>
        </w:rPr>
      </w:pPr>
    </w:p>
    <w:p w14:paraId="2987BBBB" w14:textId="77777777" w:rsidR="0006074F" w:rsidRPr="00B12241" w:rsidRDefault="0006074F" w:rsidP="0006074F">
      <w:pPr>
        <w:widowControl w:val="0"/>
        <w:jc w:val="center"/>
        <w:rPr>
          <w:rFonts w:eastAsia="Times New Roman" w:cs="Times New Roman"/>
          <w:b/>
          <w:bCs/>
          <w:sz w:val="24"/>
          <w:szCs w:val="24"/>
        </w:rPr>
      </w:pPr>
      <w:r w:rsidRPr="00B12241">
        <w:rPr>
          <w:rFonts w:eastAsia="Times New Roman" w:cs="Times New Roman"/>
          <w:b/>
          <w:bCs/>
          <w:sz w:val="24"/>
          <w:szCs w:val="24"/>
        </w:rPr>
        <w:t>Formularz cenowy wraz ze szczegółowym opisem przedmiotu zamówienia</w:t>
      </w:r>
    </w:p>
    <w:p w14:paraId="6F84770A" w14:textId="77777777" w:rsidR="0006074F" w:rsidRPr="00B12241" w:rsidRDefault="0006074F" w:rsidP="0006074F">
      <w:pPr>
        <w:pStyle w:val="StandardowyZadanie"/>
        <w:widowControl/>
        <w:spacing w:line="240"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6"/>
        <w:gridCol w:w="9828"/>
        <w:gridCol w:w="4672"/>
      </w:tblGrid>
      <w:tr w:rsidR="0006074F" w:rsidRPr="00B12241" w14:paraId="5F6BE0EC" w14:textId="77777777" w:rsidTr="0006074F">
        <w:tc>
          <w:tcPr>
            <w:tcW w:w="42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D7B358" w14:textId="77777777" w:rsidR="0006074F" w:rsidRPr="00B12241" w:rsidRDefault="0006074F">
            <w:pPr>
              <w:jc w:val="center"/>
              <w:rPr>
                <w:rFonts w:cs="Times New Roman"/>
                <w:b/>
                <w:bCs/>
              </w:rPr>
            </w:pPr>
            <w:r w:rsidRPr="00B12241">
              <w:rPr>
                <w:rFonts w:cs="Times New Roman"/>
                <w:b/>
                <w:bCs/>
              </w:rPr>
              <w:t>L.p.</w:t>
            </w:r>
          </w:p>
        </w:tc>
        <w:tc>
          <w:tcPr>
            <w:tcW w:w="3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908026C" w14:textId="77777777" w:rsidR="0006074F" w:rsidRPr="00B12241" w:rsidRDefault="0006074F">
            <w:pPr>
              <w:jc w:val="center"/>
              <w:rPr>
                <w:rFonts w:cs="Times New Roman"/>
                <w:b/>
                <w:bCs/>
              </w:rPr>
            </w:pPr>
            <w:r w:rsidRPr="00B12241">
              <w:rPr>
                <w:rFonts w:cs="Times New Roman"/>
                <w:b/>
                <w:bCs/>
              </w:rPr>
              <w:t>Rodzaj badania</w:t>
            </w:r>
          </w:p>
        </w:tc>
        <w:tc>
          <w:tcPr>
            <w:tcW w:w="1475" w:type="pct"/>
            <w:tcBorders>
              <w:top w:val="single" w:sz="4" w:space="0" w:color="auto"/>
              <w:left w:val="single" w:sz="4" w:space="0" w:color="auto"/>
              <w:bottom w:val="single" w:sz="4" w:space="0" w:color="auto"/>
              <w:right w:val="single" w:sz="4" w:space="0" w:color="auto"/>
            </w:tcBorders>
            <w:shd w:val="clear" w:color="auto" w:fill="E0E0E0"/>
            <w:vAlign w:val="center"/>
          </w:tcPr>
          <w:p w14:paraId="0351BFB5" w14:textId="77777777" w:rsidR="0006074F" w:rsidRPr="00B12241" w:rsidRDefault="0006074F">
            <w:pPr>
              <w:jc w:val="center"/>
              <w:rPr>
                <w:rFonts w:cs="Times New Roman"/>
                <w:b/>
                <w:bCs/>
              </w:rPr>
            </w:pPr>
            <w:r w:rsidRPr="00B12241">
              <w:rPr>
                <w:rFonts w:cs="Times New Roman"/>
                <w:b/>
                <w:bCs/>
              </w:rPr>
              <w:t xml:space="preserve">Liczba oznaczeń na okres trzech lat </w:t>
            </w:r>
          </w:p>
          <w:p w14:paraId="72342764" w14:textId="77777777" w:rsidR="0006074F" w:rsidRPr="00B12241" w:rsidRDefault="0006074F">
            <w:pPr>
              <w:jc w:val="center"/>
              <w:rPr>
                <w:rFonts w:cs="Times New Roman"/>
                <w:b/>
                <w:bCs/>
              </w:rPr>
            </w:pPr>
            <w:r w:rsidRPr="00B12241">
              <w:rPr>
                <w:rFonts w:cs="Times New Roman"/>
                <w:b/>
                <w:bCs/>
              </w:rPr>
              <w:t>bez kontroli i kalibracji</w:t>
            </w:r>
          </w:p>
          <w:p w14:paraId="55D820B7" w14:textId="77777777" w:rsidR="0006074F" w:rsidRPr="00B12241" w:rsidRDefault="0006074F">
            <w:pPr>
              <w:rPr>
                <w:rFonts w:cs="Times New Roman"/>
                <w:b/>
                <w:bCs/>
              </w:rPr>
            </w:pPr>
          </w:p>
        </w:tc>
      </w:tr>
      <w:tr w:rsidR="0006074F" w:rsidRPr="00B12241" w14:paraId="3719C314" w14:textId="77777777" w:rsidTr="0006074F">
        <w:tc>
          <w:tcPr>
            <w:tcW w:w="422" w:type="pct"/>
            <w:tcBorders>
              <w:top w:val="single" w:sz="4" w:space="0" w:color="auto"/>
              <w:left w:val="single" w:sz="4" w:space="0" w:color="auto"/>
              <w:bottom w:val="single" w:sz="4" w:space="0" w:color="auto"/>
              <w:right w:val="single" w:sz="4" w:space="0" w:color="auto"/>
            </w:tcBorders>
            <w:vAlign w:val="center"/>
            <w:hideMark/>
          </w:tcPr>
          <w:p w14:paraId="48A0B2C6" w14:textId="77777777" w:rsidR="0006074F" w:rsidRPr="00B12241" w:rsidRDefault="0006074F">
            <w:pPr>
              <w:rPr>
                <w:rFonts w:cs="Times New Roman"/>
              </w:rPr>
            </w:pPr>
            <w:r w:rsidRPr="00B12241">
              <w:rPr>
                <w:rFonts w:cs="Times New Roman"/>
              </w:rPr>
              <w:t>1.</w:t>
            </w:r>
          </w:p>
        </w:tc>
        <w:tc>
          <w:tcPr>
            <w:tcW w:w="3103" w:type="pct"/>
            <w:tcBorders>
              <w:top w:val="single" w:sz="4" w:space="0" w:color="auto"/>
              <w:left w:val="single" w:sz="4" w:space="0" w:color="auto"/>
              <w:bottom w:val="single" w:sz="4" w:space="0" w:color="auto"/>
              <w:right w:val="single" w:sz="4" w:space="0" w:color="auto"/>
            </w:tcBorders>
            <w:vAlign w:val="center"/>
            <w:hideMark/>
          </w:tcPr>
          <w:p w14:paraId="57F72521" w14:textId="77777777" w:rsidR="0006074F" w:rsidRPr="00B12241" w:rsidRDefault="0006074F">
            <w:pPr>
              <w:rPr>
                <w:rFonts w:cs="Times New Roman"/>
                <w:bCs/>
              </w:rPr>
            </w:pPr>
            <w:r w:rsidRPr="00B12241">
              <w:rPr>
                <w:rFonts w:cs="Times New Roman"/>
                <w:bCs/>
              </w:rPr>
              <w:t>Mocz ogólny (ocena parametrów biochemicznych i elementów upostaciowanych)</w:t>
            </w:r>
          </w:p>
        </w:tc>
        <w:tc>
          <w:tcPr>
            <w:tcW w:w="1475" w:type="pct"/>
            <w:tcBorders>
              <w:top w:val="single" w:sz="4" w:space="0" w:color="auto"/>
              <w:left w:val="single" w:sz="4" w:space="0" w:color="auto"/>
              <w:bottom w:val="single" w:sz="4" w:space="0" w:color="auto"/>
              <w:right w:val="single" w:sz="4" w:space="0" w:color="auto"/>
            </w:tcBorders>
            <w:vAlign w:val="center"/>
            <w:hideMark/>
          </w:tcPr>
          <w:p w14:paraId="3F583C9A" w14:textId="77777777" w:rsidR="0006074F" w:rsidRPr="00B12241" w:rsidRDefault="0006074F">
            <w:pPr>
              <w:jc w:val="center"/>
              <w:rPr>
                <w:rFonts w:cs="Times New Roman"/>
                <w:bCs/>
              </w:rPr>
            </w:pPr>
            <w:r w:rsidRPr="00B12241">
              <w:rPr>
                <w:rFonts w:cs="Times New Roman"/>
                <w:bCs/>
              </w:rPr>
              <w:t>78 000</w:t>
            </w:r>
          </w:p>
        </w:tc>
      </w:tr>
    </w:tbl>
    <w:p w14:paraId="725D95A7" w14:textId="77777777" w:rsidR="0006074F" w:rsidRPr="00B12241" w:rsidRDefault="0006074F" w:rsidP="0006074F">
      <w:pPr>
        <w:suppressAutoHyphens w:val="0"/>
        <w:overflowPunct w:val="0"/>
        <w:autoSpaceDE w:val="0"/>
        <w:autoSpaceDN w:val="0"/>
        <w:adjustRightInd w:val="0"/>
        <w:textAlignment w:val="baseline"/>
        <w:rPr>
          <w:rFonts w:cs="Times New Roman"/>
          <w:bCs/>
        </w:rPr>
      </w:pPr>
    </w:p>
    <w:p w14:paraId="0B431B23" w14:textId="77777777" w:rsidR="0006074F" w:rsidRPr="00B12241" w:rsidRDefault="0006074F" w:rsidP="0006074F">
      <w:pPr>
        <w:rPr>
          <w:rFonts w:cs="Times New Roman"/>
        </w:rPr>
      </w:pPr>
    </w:p>
    <w:p w14:paraId="1EDBB37A" w14:textId="77777777" w:rsidR="0006074F" w:rsidRPr="00B12241" w:rsidRDefault="0006074F" w:rsidP="0006074F">
      <w:pPr>
        <w:widowControl w:val="0"/>
        <w:jc w:val="both"/>
        <w:rPr>
          <w:rFonts w:eastAsia="Times New Roman" w:cs="Times New Roman"/>
          <w:b/>
          <w:bCs/>
          <w:sz w:val="24"/>
          <w:szCs w:val="24"/>
          <w:lang w:eastAsia="en-US"/>
        </w:rPr>
      </w:pPr>
      <w:r w:rsidRPr="00B12241">
        <w:rPr>
          <w:rFonts w:eastAsia="Times New Roman" w:cs="Times New Roman"/>
          <w:color w:val="000000"/>
          <w:sz w:val="24"/>
          <w:szCs w:val="24"/>
          <w:lang w:eastAsia="pl-PL"/>
        </w:rPr>
        <w:t>Cenę oferty należy wyliczyć w sposób podany w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1471"/>
        <w:gridCol w:w="2383"/>
        <w:gridCol w:w="1379"/>
        <w:gridCol w:w="1686"/>
        <w:gridCol w:w="1961"/>
        <w:gridCol w:w="1337"/>
        <w:gridCol w:w="1691"/>
        <w:gridCol w:w="1685"/>
        <w:gridCol w:w="1742"/>
      </w:tblGrid>
      <w:tr w:rsidR="0006074F" w:rsidRPr="00B12241" w14:paraId="35F52018" w14:textId="77777777" w:rsidTr="0006074F">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811F7E" w14:textId="77777777" w:rsidR="0006074F" w:rsidRPr="00B12241" w:rsidRDefault="0006074F">
            <w:pPr>
              <w:widowControl w:val="0"/>
              <w:jc w:val="center"/>
              <w:rPr>
                <w:rFonts w:eastAsia="Calibri" w:cs="Times New Roman"/>
                <w:sz w:val="20"/>
                <w:szCs w:val="20"/>
              </w:rPr>
            </w:pPr>
            <w:r w:rsidRPr="00B12241">
              <w:rPr>
                <w:rFonts w:eastAsia="Calibri" w:cs="Times New Roman"/>
                <w:sz w:val="20"/>
                <w:szCs w:val="20"/>
              </w:rPr>
              <w:t>L.p.</w:t>
            </w:r>
          </w:p>
        </w:tc>
        <w:tc>
          <w:tcPr>
            <w:tcW w:w="46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DA20C41" w14:textId="77777777" w:rsidR="0006074F" w:rsidRPr="00B12241" w:rsidRDefault="0006074F">
            <w:pPr>
              <w:widowControl w:val="0"/>
              <w:jc w:val="center"/>
              <w:rPr>
                <w:rFonts w:eastAsia="Calibri" w:cs="Times New Roman"/>
                <w:sz w:val="20"/>
                <w:szCs w:val="20"/>
              </w:rPr>
            </w:pPr>
            <w:r w:rsidRPr="00B12241">
              <w:rPr>
                <w:rFonts w:cs="Times New Roman"/>
                <w:b/>
                <w:bCs/>
              </w:rPr>
              <w:t>Nazwa odczynnika</w:t>
            </w:r>
          </w:p>
        </w:tc>
        <w:tc>
          <w:tcPr>
            <w:tcW w:w="75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BCC73F" w14:textId="77777777" w:rsidR="0006074F" w:rsidRPr="00B12241" w:rsidRDefault="0006074F">
            <w:pPr>
              <w:widowControl w:val="0"/>
              <w:jc w:val="center"/>
              <w:rPr>
                <w:rFonts w:eastAsia="Calibri" w:cs="Times New Roman"/>
                <w:sz w:val="20"/>
                <w:szCs w:val="20"/>
              </w:rPr>
            </w:pPr>
            <w:r w:rsidRPr="00B12241">
              <w:rPr>
                <w:rFonts w:cs="Times New Roman"/>
                <w:b/>
                <w:bCs/>
              </w:rPr>
              <w:t>Ilość oznaczeń w opakowaniu</w:t>
            </w:r>
          </w:p>
        </w:tc>
        <w:tc>
          <w:tcPr>
            <w:tcW w:w="43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134871E" w14:textId="77777777" w:rsidR="0006074F" w:rsidRPr="00B12241" w:rsidRDefault="0006074F">
            <w:pPr>
              <w:widowControl w:val="0"/>
              <w:jc w:val="center"/>
              <w:rPr>
                <w:rFonts w:eastAsia="Calibri" w:cs="Times New Roman"/>
                <w:sz w:val="20"/>
                <w:szCs w:val="20"/>
              </w:rPr>
            </w:pPr>
            <w:r w:rsidRPr="00B12241">
              <w:rPr>
                <w:rFonts w:cs="Times New Roman"/>
                <w:b/>
                <w:bCs/>
              </w:rPr>
              <w:t>Ilość opakowań na okres 36 m-cy</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7304B76" w14:textId="77777777" w:rsidR="0006074F" w:rsidRPr="00B12241" w:rsidRDefault="0006074F">
            <w:pPr>
              <w:widowControl w:val="0"/>
              <w:jc w:val="center"/>
              <w:rPr>
                <w:rFonts w:eastAsia="Calibri" w:cs="Times New Roman"/>
                <w:sz w:val="20"/>
                <w:szCs w:val="20"/>
              </w:rPr>
            </w:pPr>
            <w:r w:rsidRPr="00B12241">
              <w:rPr>
                <w:rFonts w:cs="Times New Roman"/>
                <w:b/>
                <w:bCs/>
              </w:rPr>
              <w:t xml:space="preserve">Cena jednostkowa netto opakowania </w:t>
            </w:r>
          </w:p>
        </w:tc>
        <w:tc>
          <w:tcPr>
            <w:tcW w:w="61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2CBC53D" w14:textId="77777777" w:rsidR="0006074F" w:rsidRPr="00B12241" w:rsidRDefault="0006074F">
            <w:pPr>
              <w:widowControl w:val="0"/>
              <w:jc w:val="center"/>
              <w:rPr>
                <w:rFonts w:eastAsia="Calibri" w:cs="Times New Roman"/>
                <w:sz w:val="20"/>
                <w:szCs w:val="20"/>
              </w:rPr>
            </w:pPr>
            <w:r w:rsidRPr="00B12241">
              <w:rPr>
                <w:rFonts w:cs="Times New Roman"/>
                <w:b/>
                <w:bCs/>
              </w:rPr>
              <w:t>Stawka VAT %</w:t>
            </w:r>
          </w:p>
        </w:tc>
        <w:tc>
          <w:tcPr>
            <w:tcW w:w="42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E5A60B1" w14:textId="77777777" w:rsidR="0006074F" w:rsidRPr="00B12241" w:rsidRDefault="0006074F">
            <w:pPr>
              <w:widowControl w:val="0"/>
              <w:jc w:val="center"/>
              <w:rPr>
                <w:rFonts w:eastAsia="Calibri" w:cs="Times New Roman"/>
                <w:sz w:val="20"/>
                <w:szCs w:val="20"/>
              </w:rPr>
            </w:pPr>
            <w:r w:rsidRPr="00B12241">
              <w:rPr>
                <w:rFonts w:cs="Times New Roman"/>
                <w:b/>
                <w:bCs/>
              </w:rPr>
              <w:t xml:space="preserve">Cena jednostkowa brutto opakowania </w:t>
            </w:r>
          </w:p>
        </w:tc>
        <w:tc>
          <w:tcPr>
            <w:tcW w:w="53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C3C5499" w14:textId="77777777" w:rsidR="0006074F" w:rsidRPr="00B12241" w:rsidRDefault="0006074F">
            <w:pPr>
              <w:widowControl w:val="0"/>
              <w:jc w:val="center"/>
              <w:rPr>
                <w:rFonts w:eastAsia="Calibri" w:cs="Times New Roman"/>
                <w:sz w:val="20"/>
                <w:szCs w:val="20"/>
              </w:rPr>
            </w:pPr>
            <w:r w:rsidRPr="00B12241">
              <w:rPr>
                <w:rFonts w:cs="Times New Roman"/>
                <w:b/>
                <w:bCs/>
              </w:rPr>
              <w:t xml:space="preserve">Wartość netto </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1864A72" w14:textId="77777777" w:rsidR="0006074F" w:rsidRPr="00B12241" w:rsidRDefault="0006074F">
            <w:pPr>
              <w:widowControl w:val="0"/>
              <w:jc w:val="center"/>
              <w:rPr>
                <w:rFonts w:eastAsia="Calibri" w:cs="Times New Roman"/>
                <w:sz w:val="20"/>
                <w:szCs w:val="20"/>
              </w:rPr>
            </w:pPr>
            <w:r w:rsidRPr="00B12241">
              <w:rPr>
                <w:rFonts w:cs="Times New Roman"/>
                <w:b/>
                <w:bCs/>
              </w:rPr>
              <w:t xml:space="preserve">Wartość brutto </w:t>
            </w:r>
          </w:p>
        </w:tc>
        <w:tc>
          <w:tcPr>
            <w:tcW w:w="55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7E2E196" w14:textId="77777777" w:rsidR="0006074F" w:rsidRPr="00B12241" w:rsidRDefault="0006074F">
            <w:pPr>
              <w:widowControl w:val="0"/>
              <w:jc w:val="center"/>
              <w:rPr>
                <w:rFonts w:eastAsia="Calibri" w:cs="Times New Roman"/>
                <w:sz w:val="20"/>
                <w:szCs w:val="20"/>
              </w:rPr>
            </w:pPr>
            <w:r w:rsidRPr="00B12241">
              <w:rPr>
                <w:rFonts w:eastAsia="Times New Roman" w:cs="Times New Roman"/>
                <w:b/>
                <w:lang w:eastAsia="pl-PL"/>
              </w:rPr>
              <w:t>Producent/nr katalogowy</w:t>
            </w:r>
          </w:p>
        </w:tc>
      </w:tr>
      <w:tr w:rsidR="0006074F" w:rsidRPr="00B12241" w14:paraId="396C8D76" w14:textId="77777777" w:rsidTr="0006074F">
        <w:tc>
          <w:tcPr>
            <w:tcW w:w="158" w:type="pct"/>
            <w:tcBorders>
              <w:top w:val="single" w:sz="4" w:space="0" w:color="auto"/>
              <w:left w:val="single" w:sz="4" w:space="0" w:color="auto"/>
              <w:bottom w:val="single" w:sz="4" w:space="0" w:color="auto"/>
              <w:right w:val="single" w:sz="4" w:space="0" w:color="auto"/>
            </w:tcBorders>
            <w:hideMark/>
          </w:tcPr>
          <w:p w14:paraId="17DD0214" w14:textId="77777777" w:rsidR="0006074F" w:rsidRPr="00B12241" w:rsidRDefault="0006074F">
            <w:pPr>
              <w:widowControl w:val="0"/>
              <w:rPr>
                <w:rFonts w:eastAsia="Calibri" w:cs="Times New Roman"/>
              </w:rPr>
            </w:pPr>
            <w:r w:rsidRPr="00B12241">
              <w:rPr>
                <w:rFonts w:eastAsia="Calibri" w:cs="Times New Roman"/>
              </w:rPr>
              <w:t>1</w:t>
            </w:r>
          </w:p>
        </w:tc>
        <w:tc>
          <w:tcPr>
            <w:tcW w:w="464" w:type="pct"/>
            <w:tcBorders>
              <w:top w:val="single" w:sz="4" w:space="0" w:color="auto"/>
              <w:left w:val="single" w:sz="4" w:space="0" w:color="auto"/>
              <w:bottom w:val="single" w:sz="4" w:space="0" w:color="auto"/>
              <w:right w:val="single" w:sz="4" w:space="0" w:color="auto"/>
            </w:tcBorders>
          </w:tcPr>
          <w:p w14:paraId="14A56613" w14:textId="77777777" w:rsidR="0006074F" w:rsidRPr="00B12241" w:rsidRDefault="0006074F">
            <w:pPr>
              <w:widowControl w:val="0"/>
              <w:rPr>
                <w:rFonts w:eastAsia="Calibri" w:cs="Times New Roman"/>
                <w:b/>
                <w:bCs/>
              </w:rPr>
            </w:pPr>
          </w:p>
        </w:tc>
        <w:tc>
          <w:tcPr>
            <w:tcW w:w="752" w:type="pct"/>
            <w:tcBorders>
              <w:top w:val="single" w:sz="4" w:space="0" w:color="auto"/>
              <w:left w:val="single" w:sz="4" w:space="0" w:color="auto"/>
              <w:bottom w:val="single" w:sz="4" w:space="0" w:color="auto"/>
              <w:right w:val="single" w:sz="4" w:space="0" w:color="auto"/>
            </w:tcBorders>
          </w:tcPr>
          <w:p w14:paraId="2849B235" w14:textId="77777777" w:rsidR="0006074F" w:rsidRPr="00B12241" w:rsidRDefault="0006074F">
            <w:pPr>
              <w:widowControl w:val="0"/>
              <w:rPr>
                <w:rFonts w:eastAsia="Calibri" w:cs="Times New Roman"/>
                <w:b/>
                <w:bCs/>
              </w:rPr>
            </w:pPr>
          </w:p>
        </w:tc>
        <w:tc>
          <w:tcPr>
            <w:tcW w:w="435" w:type="pct"/>
            <w:tcBorders>
              <w:top w:val="single" w:sz="4" w:space="0" w:color="auto"/>
              <w:left w:val="single" w:sz="4" w:space="0" w:color="auto"/>
              <w:bottom w:val="single" w:sz="4" w:space="0" w:color="auto"/>
              <w:right w:val="single" w:sz="4" w:space="0" w:color="auto"/>
            </w:tcBorders>
          </w:tcPr>
          <w:p w14:paraId="2E4663C9" w14:textId="77777777" w:rsidR="0006074F" w:rsidRPr="00B12241" w:rsidRDefault="0006074F">
            <w:pPr>
              <w:widowControl w:val="0"/>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tcPr>
          <w:p w14:paraId="5D6EE943" w14:textId="77777777" w:rsidR="0006074F" w:rsidRPr="00B12241" w:rsidRDefault="0006074F">
            <w:pPr>
              <w:widowControl w:val="0"/>
              <w:rPr>
                <w:rFonts w:eastAsia="Calibri"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02F7A7FA" w14:textId="77777777" w:rsidR="0006074F" w:rsidRPr="00B12241" w:rsidRDefault="0006074F">
            <w:pPr>
              <w:widowControl w:val="0"/>
              <w:jc w:val="right"/>
              <w:rPr>
                <w:rFonts w:eastAsia="Calibri" w:cs="Times New Roman"/>
                <w:b/>
                <w:bCs/>
              </w:rPr>
            </w:pPr>
          </w:p>
        </w:tc>
        <w:tc>
          <w:tcPr>
            <w:tcW w:w="422" w:type="pct"/>
            <w:tcBorders>
              <w:top w:val="single" w:sz="4" w:space="0" w:color="auto"/>
              <w:left w:val="single" w:sz="4" w:space="0" w:color="auto"/>
              <w:bottom w:val="single" w:sz="4" w:space="0" w:color="auto"/>
              <w:right w:val="single" w:sz="4" w:space="0" w:color="auto"/>
            </w:tcBorders>
            <w:vAlign w:val="center"/>
            <w:hideMark/>
          </w:tcPr>
          <w:p w14:paraId="71F3E63A" w14:textId="77777777" w:rsidR="0006074F" w:rsidRPr="00B12241" w:rsidRDefault="0006074F">
            <w:pPr>
              <w:widowControl w:val="0"/>
              <w:jc w:val="center"/>
              <w:rPr>
                <w:rFonts w:eastAsia="Calibri" w:cs="Times New Roman"/>
                <w:b/>
                <w:bCs/>
              </w:rPr>
            </w:pPr>
            <w:r w:rsidRPr="00B12241">
              <w:rPr>
                <w:rFonts w:eastAsia="Times New Roman" w:cs="Times New Roman"/>
                <w:bCs/>
                <w:sz w:val="20"/>
                <w:szCs w:val="20"/>
              </w:rPr>
              <w:t>suma ceny jednostkowej netto za op. i iloczynu stawki podatku VAT i ceny jednostkowej netto za op.</w:t>
            </w:r>
          </w:p>
        </w:tc>
        <w:tc>
          <w:tcPr>
            <w:tcW w:w="534" w:type="pct"/>
            <w:tcBorders>
              <w:top w:val="single" w:sz="4" w:space="0" w:color="auto"/>
              <w:left w:val="single" w:sz="4" w:space="0" w:color="auto"/>
              <w:bottom w:val="single" w:sz="4" w:space="0" w:color="auto"/>
              <w:right w:val="single" w:sz="4" w:space="0" w:color="auto"/>
            </w:tcBorders>
            <w:vAlign w:val="center"/>
            <w:hideMark/>
          </w:tcPr>
          <w:p w14:paraId="34D4390F" w14:textId="77777777" w:rsidR="0006074F" w:rsidRPr="00B12241" w:rsidRDefault="0006074F">
            <w:pPr>
              <w:widowControl w:val="0"/>
              <w:jc w:val="center"/>
              <w:rPr>
                <w:rFonts w:eastAsia="Calibri" w:cs="Times New Roman"/>
                <w:b/>
                <w:bCs/>
              </w:rPr>
            </w:pPr>
            <w:r w:rsidRPr="00B12241">
              <w:rPr>
                <w:rFonts w:eastAsia="Times New Roman" w:cs="Times New Roman"/>
                <w:sz w:val="20"/>
                <w:szCs w:val="20"/>
              </w:rPr>
              <w:t>iloczyn ilości op. i ceny jednostkowej netto</w:t>
            </w:r>
          </w:p>
        </w:tc>
        <w:tc>
          <w:tcPr>
            <w:tcW w:w="532" w:type="pct"/>
            <w:tcBorders>
              <w:top w:val="single" w:sz="4" w:space="0" w:color="auto"/>
              <w:left w:val="single" w:sz="4" w:space="0" w:color="auto"/>
              <w:bottom w:val="single" w:sz="4" w:space="0" w:color="auto"/>
              <w:right w:val="single" w:sz="4" w:space="0" w:color="auto"/>
            </w:tcBorders>
            <w:vAlign w:val="center"/>
            <w:hideMark/>
          </w:tcPr>
          <w:p w14:paraId="4C9DB3EA" w14:textId="77777777" w:rsidR="0006074F" w:rsidRPr="00B12241" w:rsidRDefault="0006074F">
            <w:pPr>
              <w:widowControl w:val="0"/>
              <w:jc w:val="center"/>
              <w:rPr>
                <w:rFonts w:eastAsia="Calibri" w:cs="Times New Roman"/>
                <w:b/>
                <w:bCs/>
              </w:rPr>
            </w:pPr>
            <w:r w:rsidRPr="00B12241">
              <w:rPr>
                <w:rFonts w:eastAsia="Times New Roman" w:cs="Times New Roman"/>
                <w:sz w:val="20"/>
                <w:szCs w:val="20"/>
              </w:rPr>
              <w:t>suma wartości netto i iloczynu stawki podatku VAT i wartości netto</w:t>
            </w:r>
          </w:p>
        </w:tc>
        <w:tc>
          <w:tcPr>
            <w:tcW w:w="550" w:type="pct"/>
            <w:tcBorders>
              <w:top w:val="single" w:sz="4" w:space="0" w:color="auto"/>
              <w:left w:val="single" w:sz="4" w:space="0" w:color="auto"/>
              <w:bottom w:val="single" w:sz="4" w:space="0" w:color="auto"/>
              <w:right w:val="single" w:sz="4" w:space="0" w:color="auto"/>
            </w:tcBorders>
            <w:vAlign w:val="center"/>
          </w:tcPr>
          <w:p w14:paraId="590BEC13" w14:textId="77777777" w:rsidR="0006074F" w:rsidRPr="00B12241" w:rsidRDefault="0006074F">
            <w:pPr>
              <w:widowControl w:val="0"/>
              <w:jc w:val="center"/>
              <w:rPr>
                <w:rFonts w:eastAsia="Calibri" w:cs="Times New Roman"/>
                <w:b/>
                <w:bCs/>
              </w:rPr>
            </w:pPr>
          </w:p>
        </w:tc>
      </w:tr>
      <w:tr w:rsidR="0006074F" w:rsidRPr="00B12241" w14:paraId="168924BE" w14:textId="77777777" w:rsidTr="0006074F">
        <w:tc>
          <w:tcPr>
            <w:tcW w:w="158" w:type="pct"/>
            <w:tcBorders>
              <w:top w:val="single" w:sz="4" w:space="0" w:color="auto"/>
              <w:left w:val="single" w:sz="4" w:space="0" w:color="auto"/>
              <w:bottom w:val="single" w:sz="4" w:space="0" w:color="auto"/>
              <w:right w:val="single" w:sz="4" w:space="0" w:color="auto"/>
            </w:tcBorders>
            <w:hideMark/>
          </w:tcPr>
          <w:p w14:paraId="147BCBAD" w14:textId="77777777" w:rsidR="0006074F" w:rsidRPr="00B12241" w:rsidRDefault="0006074F">
            <w:pPr>
              <w:widowControl w:val="0"/>
              <w:rPr>
                <w:rFonts w:eastAsia="Calibri" w:cs="Times New Roman"/>
              </w:rPr>
            </w:pPr>
            <w:r w:rsidRPr="00B12241">
              <w:rPr>
                <w:rFonts w:eastAsia="Calibri" w:cs="Times New Roman"/>
              </w:rPr>
              <w:t>2</w:t>
            </w:r>
          </w:p>
        </w:tc>
        <w:tc>
          <w:tcPr>
            <w:tcW w:w="464" w:type="pct"/>
            <w:tcBorders>
              <w:top w:val="single" w:sz="4" w:space="0" w:color="auto"/>
              <w:left w:val="single" w:sz="4" w:space="0" w:color="auto"/>
              <w:bottom w:val="single" w:sz="4" w:space="0" w:color="auto"/>
              <w:right w:val="single" w:sz="4" w:space="0" w:color="auto"/>
            </w:tcBorders>
          </w:tcPr>
          <w:p w14:paraId="6C415D39" w14:textId="77777777" w:rsidR="0006074F" w:rsidRPr="00B12241" w:rsidRDefault="0006074F">
            <w:pPr>
              <w:widowControl w:val="0"/>
              <w:rPr>
                <w:rFonts w:eastAsia="Calibri" w:cs="Times New Roman"/>
                <w:b/>
                <w:bCs/>
              </w:rPr>
            </w:pPr>
          </w:p>
        </w:tc>
        <w:tc>
          <w:tcPr>
            <w:tcW w:w="752" w:type="pct"/>
            <w:tcBorders>
              <w:top w:val="single" w:sz="4" w:space="0" w:color="auto"/>
              <w:left w:val="single" w:sz="4" w:space="0" w:color="auto"/>
              <w:bottom w:val="single" w:sz="4" w:space="0" w:color="auto"/>
              <w:right w:val="single" w:sz="4" w:space="0" w:color="auto"/>
            </w:tcBorders>
          </w:tcPr>
          <w:p w14:paraId="22A24873" w14:textId="77777777" w:rsidR="0006074F" w:rsidRPr="00B12241" w:rsidRDefault="0006074F">
            <w:pPr>
              <w:widowControl w:val="0"/>
              <w:rPr>
                <w:rFonts w:eastAsia="Calibri" w:cs="Times New Roman"/>
                <w:b/>
                <w:bCs/>
              </w:rPr>
            </w:pPr>
          </w:p>
        </w:tc>
        <w:tc>
          <w:tcPr>
            <w:tcW w:w="435" w:type="pct"/>
            <w:tcBorders>
              <w:top w:val="single" w:sz="4" w:space="0" w:color="auto"/>
              <w:left w:val="single" w:sz="4" w:space="0" w:color="auto"/>
              <w:bottom w:val="single" w:sz="4" w:space="0" w:color="auto"/>
              <w:right w:val="single" w:sz="4" w:space="0" w:color="auto"/>
            </w:tcBorders>
          </w:tcPr>
          <w:p w14:paraId="46C21741" w14:textId="77777777" w:rsidR="0006074F" w:rsidRPr="00B12241" w:rsidRDefault="0006074F">
            <w:pPr>
              <w:widowControl w:val="0"/>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tcPr>
          <w:p w14:paraId="1F02EA4A" w14:textId="77777777" w:rsidR="0006074F" w:rsidRPr="00B12241" w:rsidRDefault="0006074F">
            <w:pPr>
              <w:widowControl w:val="0"/>
              <w:rPr>
                <w:rFonts w:eastAsia="Calibri"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4DE2CBE9" w14:textId="77777777" w:rsidR="0006074F" w:rsidRPr="00B12241" w:rsidRDefault="0006074F">
            <w:pPr>
              <w:widowControl w:val="0"/>
              <w:jc w:val="right"/>
              <w:rPr>
                <w:rFonts w:eastAsia="Calibri" w:cs="Times New Roman"/>
                <w:b/>
                <w:bCs/>
              </w:rPr>
            </w:pPr>
          </w:p>
        </w:tc>
        <w:tc>
          <w:tcPr>
            <w:tcW w:w="422" w:type="pct"/>
            <w:tcBorders>
              <w:top w:val="single" w:sz="4" w:space="0" w:color="auto"/>
              <w:left w:val="single" w:sz="4" w:space="0" w:color="auto"/>
              <w:bottom w:val="single" w:sz="4" w:space="0" w:color="auto"/>
              <w:right w:val="single" w:sz="4" w:space="0" w:color="auto"/>
            </w:tcBorders>
          </w:tcPr>
          <w:p w14:paraId="10B577DF" w14:textId="77777777" w:rsidR="0006074F" w:rsidRPr="00B12241" w:rsidRDefault="0006074F">
            <w:pPr>
              <w:widowControl w:val="0"/>
              <w:jc w:val="right"/>
              <w:rPr>
                <w:rFonts w:eastAsia="Calibri" w:cs="Times New Roman"/>
                <w:b/>
                <w:bCs/>
              </w:rPr>
            </w:pPr>
          </w:p>
        </w:tc>
        <w:tc>
          <w:tcPr>
            <w:tcW w:w="534" w:type="pct"/>
            <w:tcBorders>
              <w:top w:val="single" w:sz="4" w:space="0" w:color="auto"/>
              <w:left w:val="single" w:sz="4" w:space="0" w:color="auto"/>
              <w:bottom w:val="single" w:sz="4" w:space="0" w:color="auto"/>
              <w:right w:val="single" w:sz="4" w:space="0" w:color="auto"/>
            </w:tcBorders>
          </w:tcPr>
          <w:p w14:paraId="1CC471C4" w14:textId="77777777" w:rsidR="0006074F" w:rsidRPr="00B12241" w:rsidRDefault="0006074F">
            <w:pPr>
              <w:widowControl w:val="0"/>
              <w:jc w:val="right"/>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tcPr>
          <w:p w14:paraId="374D382E" w14:textId="77777777" w:rsidR="0006074F" w:rsidRPr="00B12241" w:rsidRDefault="0006074F">
            <w:pPr>
              <w:widowControl w:val="0"/>
              <w:jc w:val="right"/>
              <w:rPr>
                <w:rFonts w:eastAsia="Calibri" w:cs="Times New Roman"/>
                <w:b/>
                <w:bCs/>
              </w:rPr>
            </w:pPr>
          </w:p>
        </w:tc>
        <w:tc>
          <w:tcPr>
            <w:tcW w:w="550" w:type="pct"/>
            <w:tcBorders>
              <w:top w:val="single" w:sz="4" w:space="0" w:color="auto"/>
              <w:left w:val="single" w:sz="4" w:space="0" w:color="auto"/>
              <w:bottom w:val="single" w:sz="4" w:space="0" w:color="auto"/>
              <w:right w:val="single" w:sz="4" w:space="0" w:color="auto"/>
            </w:tcBorders>
          </w:tcPr>
          <w:p w14:paraId="28711D98" w14:textId="77777777" w:rsidR="0006074F" w:rsidRPr="00B12241" w:rsidRDefault="0006074F">
            <w:pPr>
              <w:widowControl w:val="0"/>
              <w:jc w:val="right"/>
              <w:rPr>
                <w:rFonts w:eastAsia="Calibri" w:cs="Times New Roman"/>
                <w:b/>
                <w:bCs/>
              </w:rPr>
            </w:pPr>
          </w:p>
        </w:tc>
      </w:tr>
      <w:tr w:rsidR="0006074F" w:rsidRPr="00B12241" w14:paraId="57131732" w14:textId="77777777" w:rsidTr="0006074F">
        <w:tc>
          <w:tcPr>
            <w:tcW w:w="158" w:type="pct"/>
            <w:tcBorders>
              <w:top w:val="single" w:sz="4" w:space="0" w:color="auto"/>
              <w:left w:val="single" w:sz="4" w:space="0" w:color="auto"/>
              <w:bottom w:val="single" w:sz="4" w:space="0" w:color="auto"/>
              <w:right w:val="single" w:sz="4" w:space="0" w:color="auto"/>
            </w:tcBorders>
            <w:hideMark/>
          </w:tcPr>
          <w:p w14:paraId="26533C4E" w14:textId="77777777" w:rsidR="0006074F" w:rsidRPr="00B12241" w:rsidRDefault="0006074F">
            <w:pPr>
              <w:widowControl w:val="0"/>
              <w:rPr>
                <w:rFonts w:eastAsia="Calibri" w:cs="Times New Roman"/>
              </w:rPr>
            </w:pPr>
            <w:r w:rsidRPr="00B12241">
              <w:rPr>
                <w:rFonts w:eastAsia="Calibri" w:cs="Times New Roman"/>
              </w:rPr>
              <w:t>…</w:t>
            </w:r>
          </w:p>
        </w:tc>
        <w:tc>
          <w:tcPr>
            <w:tcW w:w="464" w:type="pct"/>
            <w:tcBorders>
              <w:top w:val="single" w:sz="4" w:space="0" w:color="auto"/>
              <w:left w:val="single" w:sz="4" w:space="0" w:color="auto"/>
              <w:bottom w:val="single" w:sz="4" w:space="0" w:color="auto"/>
              <w:right w:val="single" w:sz="4" w:space="0" w:color="auto"/>
            </w:tcBorders>
          </w:tcPr>
          <w:p w14:paraId="623D476A" w14:textId="77777777" w:rsidR="0006074F" w:rsidRPr="00B12241" w:rsidRDefault="0006074F">
            <w:pPr>
              <w:widowControl w:val="0"/>
              <w:rPr>
                <w:rFonts w:eastAsia="Calibri" w:cs="Times New Roman"/>
                <w:b/>
                <w:bCs/>
              </w:rPr>
            </w:pPr>
          </w:p>
        </w:tc>
        <w:tc>
          <w:tcPr>
            <w:tcW w:w="752" w:type="pct"/>
            <w:tcBorders>
              <w:top w:val="single" w:sz="4" w:space="0" w:color="auto"/>
              <w:left w:val="single" w:sz="4" w:space="0" w:color="auto"/>
              <w:bottom w:val="single" w:sz="4" w:space="0" w:color="auto"/>
              <w:right w:val="single" w:sz="4" w:space="0" w:color="auto"/>
            </w:tcBorders>
          </w:tcPr>
          <w:p w14:paraId="63E9877F" w14:textId="77777777" w:rsidR="0006074F" w:rsidRPr="00B12241" w:rsidRDefault="0006074F">
            <w:pPr>
              <w:widowControl w:val="0"/>
              <w:rPr>
                <w:rFonts w:eastAsia="Calibri" w:cs="Times New Roman"/>
                <w:b/>
                <w:bCs/>
              </w:rPr>
            </w:pPr>
          </w:p>
        </w:tc>
        <w:tc>
          <w:tcPr>
            <w:tcW w:w="435" w:type="pct"/>
            <w:tcBorders>
              <w:top w:val="single" w:sz="4" w:space="0" w:color="auto"/>
              <w:left w:val="single" w:sz="4" w:space="0" w:color="auto"/>
              <w:bottom w:val="single" w:sz="4" w:space="0" w:color="auto"/>
              <w:right w:val="single" w:sz="4" w:space="0" w:color="auto"/>
            </w:tcBorders>
          </w:tcPr>
          <w:p w14:paraId="10FFF2C0" w14:textId="77777777" w:rsidR="0006074F" w:rsidRPr="00B12241" w:rsidRDefault="0006074F">
            <w:pPr>
              <w:widowControl w:val="0"/>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tcPr>
          <w:p w14:paraId="46105A89" w14:textId="77777777" w:rsidR="0006074F" w:rsidRPr="00B12241" w:rsidRDefault="0006074F">
            <w:pPr>
              <w:widowControl w:val="0"/>
              <w:rPr>
                <w:rFonts w:eastAsia="Calibri"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7C6E08BE" w14:textId="77777777" w:rsidR="0006074F" w:rsidRPr="00B12241" w:rsidRDefault="0006074F">
            <w:pPr>
              <w:widowControl w:val="0"/>
              <w:jc w:val="right"/>
              <w:rPr>
                <w:rFonts w:eastAsia="Calibri" w:cs="Times New Roman"/>
                <w:b/>
                <w:bCs/>
              </w:rPr>
            </w:pPr>
          </w:p>
        </w:tc>
        <w:tc>
          <w:tcPr>
            <w:tcW w:w="422" w:type="pct"/>
            <w:tcBorders>
              <w:top w:val="single" w:sz="4" w:space="0" w:color="auto"/>
              <w:left w:val="single" w:sz="4" w:space="0" w:color="auto"/>
              <w:bottom w:val="single" w:sz="4" w:space="0" w:color="auto"/>
              <w:right w:val="single" w:sz="4" w:space="0" w:color="auto"/>
            </w:tcBorders>
          </w:tcPr>
          <w:p w14:paraId="24524C19" w14:textId="77777777" w:rsidR="0006074F" w:rsidRPr="00B12241" w:rsidRDefault="0006074F">
            <w:pPr>
              <w:widowControl w:val="0"/>
              <w:jc w:val="right"/>
              <w:rPr>
                <w:rFonts w:eastAsia="Calibri" w:cs="Times New Roman"/>
                <w:b/>
                <w:bCs/>
              </w:rPr>
            </w:pPr>
          </w:p>
        </w:tc>
        <w:tc>
          <w:tcPr>
            <w:tcW w:w="534" w:type="pct"/>
            <w:tcBorders>
              <w:top w:val="single" w:sz="4" w:space="0" w:color="auto"/>
              <w:left w:val="single" w:sz="4" w:space="0" w:color="auto"/>
              <w:bottom w:val="single" w:sz="4" w:space="0" w:color="auto"/>
              <w:right w:val="single" w:sz="4" w:space="0" w:color="auto"/>
            </w:tcBorders>
          </w:tcPr>
          <w:p w14:paraId="043E244A" w14:textId="77777777" w:rsidR="0006074F" w:rsidRPr="00B12241" w:rsidRDefault="0006074F">
            <w:pPr>
              <w:widowControl w:val="0"/>
              <w:jc w:val="right"/>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tcPr>
          <w:p w14:paraId="5F02F01D" w14:textId="77777777" w:rsidR="0006074F" w:rsidRPr="00B12241" w:rsidRDefault="0006074F">
            <w:pPr>
              <w:widowControl w:val="0"/>
              <w:jc w:val="right"/>
              <w:rPr>
                <w:rFonts w:eastAsia="Calibri" w:cs="Times New Roman"/>
                <w:b/>
                <w:bCs/>
              </w:rPr>
            </w:pPr>
          </w:p>
        </w:tc>
        <w:tc>
          <w:tcPr>
            <w:tcW w:w="550" w:type="pct"/>
            <w:tcBorders>
              <w:top w:val="single" w:sz="4" w:space="0" w:color="auto"/>
              <w:left w:val="single" w:sz="4" w:space="0" w:color="auto"/>
              <w:bottom w:val="single" w:sz="4" w:space="0" w:color="auto"/>
              <w:right w:val="single" w:sz="4" w:space="0" w:color="auto"/>
            </w:tcBorders>
          </w:tcPr>
          <w:p w14:paraId="0EC28272" w14:textId="77777777" w:rsidR="0006074F" w:rsidRPr="00B12241" w:rsidRDefault="0006074F">
            <w:pPr>
              <w:widowControl w:val="0"/>
              <w:jc w:val="right"/>
              <w:rPr>
                <w:rFonts w:eastAsia="Calibri" w:cs="Times New Roman"/>
                <w:b/>
                <w:bCs/>
              </w:rPr>
            </w:pPr>
          </w:p>
        </w:tc>
      </w:tr>
      <w:tr w:rsidR="0006074F" w:rsidRPr="00B12241" w14:paraId="7AC2EE54" w14:textId="77777777" w:rsidTr="0006074F">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DB375" w14:textId="77777777" w:rsidR="0006074F" w:rsidRPr="00B12241" w:rsidRDefault="0006074F">
            <w:pPr>
              <w:widowControl w:val="0"/>
              <w:rPr>
                <w:rFonts w:eastAsia="Calibri" w:cs="Times New Roman"/>
              </w:rPr>
            </w:pP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A3E43" w14:textId="77777777" w:rsidR="0006074F" w:rsidRPr="00B12241" w:rsidRDefault="0006074F">
            <w:pPr>
              <w:widowControl w:val="0"/>
              <w:rPr>
                <w:rFonts w:eastAsia="Calibri" w:cs="Times New Roman"/>
                <w:b/>
                <w:bCs/>
              </w:rPr>
            </w:pPr>
          </w:p>
        </w:tc>
        <w:tc>
          <w:tcPr>
            <w:tcW w:w="7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5100" w14:textId="77777777" w:rsidR="0006074F" w:rsidRPr="00B12241" w:rsidRDefault="0006074F">
            <w:pPr>
              <w:widowControl w:val="0"/>
              <w:rPr>
                <w:rFonts w:eastAsia="Calibri" w:cs="Times New Roman"/>
                <w:b/>
                <w:bCs/>
              </w:rPr>
            </w:pP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763D7" w14:textId="77777777" w:rsidR="0006074F" w:rsidRPr="00B12241" w:rsidRDefault="0006074F">
            <w:pPr>
              <w:widowControl w:val="0"/>
              <w:rPr>
                <w:rFonts w:eastAsia="Calibri" w:cs="Times New Roman"/>
                <w:b/>
                <w:bCs/>
              </w:rPr>
            </w:pP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DE5E0" w14:textId="77777777" w:rsidR="0006074F" w:rsidRPr="00B12241" w:rsidRDefault="0006074F">
            <w:pPr>
              <w:widowControl w:val="0"/>
              <w:rPr>
                <w:rFonts w:eastAsia="Calibri" w:cs="Times New Roman"/>
                <w:b/>
                <w:bCs/>
              </w:rPr>
            </w:pP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78BA1D" w14:textId="77777777" w:rsidR="0006074F" w:rsidRPr="00B12241" w:rsidRDefault="0006074F">
            <w:pPr>
              <w:widowControl w:val="0"/>
              <w:jc w:val="right"/>
              <w:rPr>
                <w:rFonts w:eastAsia="Calibri" w:cs="Times New Roman"/>
                <w:b/>
                <w:bCs/>
              </w:rPr>
            </w:pP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8A834" w14:textId="77777777" w:rsidR="0006074F" w:rsidRPr="00B12241" w:rsidRDefault="0006074F">
            <w:pPr>
              <w:widowControl w:val="0"/>
              <w:jc w:val="right"/>
              <w:rPr>
                <w:rFonts w:eastAsia="Calibri" w:cs="Times New Roman"/>
                <w:b/>
                <w:bCs/>
              </w:rPr>
            </w:pP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9992D" w14:textId="77777777" w:rsidR="0006074F" w:rsidRPr="00B12241" w:rsidRDefault="0006074F">
            <w:pPr>
              <w:widowControl w:val="0"/>
              <w:jc w:val="right"/>
              <w:rPr>
                <w:rFonts w:eastAsia="Calibri" w:cs="Times New Roman"/>
                <w:b/>
                <w:bCs/>
              </w:rPr>
            </w:pPr>
            <w:r w:rsidRPr="00B12241">
              <w:rPr>
                <w:rFonts w:eastAsia="Times New Roman" w:cs="Times New Roman"/>
                <w:b/>
                <w:bCs/>
                <w:sz w:val="20"/>
                <w:szCs w:val="20"/>
              </w:rPr>
              <w:t>RAZEM:</w:t>
            </w:r>
          </w:p>
        </w:tc>
        <w:tc>
          <w:tcPr>
            <w:tcW w:w="532" w:type="pct"/>
            <w:tcBorders>
              <w:top w:val="single" w:sz="4" w:space="0" w:color="auto"/>
              <w:left w:val="single" w:sz="4" w:space="0" w:color="auto"/>
              <w:bottom w:val="single" w:sz="4" w:space="0" w:color="auto"/>
              <w:right w:val="single" w:sz="4" w:space="0" w:color="auto"/>
            </w:tcBorders>
          </w:tcPr>
          <w:p w14:paraId="6A66155B" w14:textId="77777777" w:rsidR="0006074F" w:rsidRPr="00B12241" w:rsidRDefault="0006074F">
            <w:pPr>
              <w:widowControl w:val="0"/>
              <w:jc w:val="right"/>
              <w:rPr>
                <w:rFonts w:eastAsia="Calibri" w:cs="Times New Roman"/>
                <w:b/>
                <w:bCs/>
              </w:rPr>
            </w:pPr>
          </w:p>
        </w:tc>
        <w:tc>
          <w:tcPr>
            <w:tcW w:w="550" w:type="pct"/>
            <w:tcBorders>
              <w:top w:val="single" w:sz="4" w:space="0" w:color="auto"/>
              <w:left w:val="single" w:sz="4" w:space="0" w:color="auto"/>
              <w:bottom w:val="single" w:sz="4" w:space="0" w:color="auto"/>
              <w:right w:val="single" w:sz="4" w:space="0" w:color="auto"/>
            </w:tcBorders>
          </w:tcPr>
          <w:p w14:paraId="694E453C" w14:textId="77777777" w:rsidR="0006074F" w:rsidRPr="00B12241" w:rsidRDefault="0006074F">
            <w:pPr>
              <w:widowControl w:val="0"/>
              <w:jc w:val="right"/>
              <w:rPr>
                <w:rFonts w:eastAsia="Calibri" w:cs="Times New Roman"/>
                <w:b/>
                <w:bCs/>
              </w:rPr>
            </w:pPr>
          </w:p>
        </w:tc>
      </w:tr>
    </w:tbl>
    <w:p w14:paraId="233DFD0F" w14:textId="77777777" w:rsidR="0006074F" w:rsidRPr="00B12241" w:rsidRDefault="0006074F" w:rsidP="0006074F">
      <w:pPr>
        <w:widowControl w:val="0"/>
        <w:jc w:val="both"/>
        <w:rPr>
          <w:rFonts w:eastAsia="Times New Roman" w:cs="Times New Roman"/>
          <w:b/>
          <w:bCs/>
          <w:sz w:val="24"/>
          <w:szCs w:val="24"/>
        </w:rPr>
      </w:pPr>
      <w:bookmarkStart w:id="63" w:name="_Hlk71895443"/>
    </w:p>
    <w:p w14:paraId="1C21FBB2" w14:textId="77777777" w:rsidR="0006074F" w:rsidRPr="00B12241" w:rsidRDefault="0006074F" w:rsidP="0006074F">
      <w:pPr>
        <w:widowControl w:val="0"/>
        <w:numPr>
          <w:ilvl w:val="0"/>
          <w:numId w:val="103"/>
        </w:numPr>
        <w:jc w:val="both"/>
        <w:rPr>
          <w:rFonts w:eastAsia="Times New Roman" w:cs="Times New Roman"/>
          <w:b/>
          <w:bCs/>
          <w:sz w:val="24"/>
          <w:szCs w:val="24"/>
          <w:lang w:eastAsia="en-US"/>
        </w:rPr>
      </w:pPr>
      <w:r w:rsidRPr="00B12241">
        <w:rPr>
          <w:rFonts w:eastAsia="Times New Roman" w:cs="Times New Roman"/>
          <w:sz w:val="24"/>
          <w:szCs w:val="24"/>
          <w:lang w:eastAsia="en-US"/>
        </w:rPr>
        <w:t xml:space="preserve">Cena winna być wartością wyrażoną w walucie polskiej z dokładnością do dwóch miejsc po przecinku </w:t>
      </w:r>
      <w:r w:rsidRPr="00B12241">
        <w:rPr>
          <w:rFonts w:eastAsia="Times New Roman" w:cs="Times New Roman"/>
          <w:bCs/>
          <w:sz w:val="24"/>
          <w:szCs w:val="24"/>
          <w:lang w:eastAsia="en-US"/>
        </w:rPr>
        <w:t>przy zachowaniu matematycznej zasady zaokrąglania liczb (zgodnie z art. 106e ust. 11 ustawy o podatku od towarów i usług).</w:t>
      </w:r>
    </w:p>
    <w:bookmarkEnd w:id="63"/>
    <w:p w14:paraId="5EC1ADEF" w14:textId="77777777" w:rsidR="0006074F" w:rsidRPr="00B12241" w:rsidRDefault="0006074F" w:rsidP="0006074F">
      <w:pPr>
        <w:widowControl w:val="0"/>
        <w:numPr>
          <w:ilvl w:val="0"/>
          <w:numId w:val="103"/>
        </w:numPr>
        <w:jc w:val="both"/>
        <w:rPr>
          <w:rFonts w:eastAsia="Times New Roman" w:cs="Times New Roman"/>
          <w:b/>
          <w:bCs/>
          <w:sz w:val="24"/>
          <w:szCs w:val="24"/>
          <w:lang w:eastAsia="en-US"/>
        </w:rPr>
      </w:pPr>
      <w:r w:rsidRPr="00B12241">
        <w:rPr>
          <w:rFonts w:eastAsia="Calibri" w:cs="Times New Roman"/>
          <w:sz w:val="24"/>
          <w:szCs w:val="24"/>
          <w:lang w:eastAsia="en-US"/>
        </w:rPr>
        <w:t>O</w:t>
      </w:r>
      <w:r w:rsidRPr="00B12241">
        <w:rPr>
          <w:rFonts w:eastAsia="Times New Roman" w:cs="Times New Roman"/>
          <w:sz w:val="24"/>
          <w:szCs w:val="24"/>
          <w:lang w:eastAsia="en-US"/>
        </w:rPr>
        <w:t>ferowany przez Wykonawcę analizator i jego parametry techniczne oraz rodzaj i przewidywana przez Zamawiającego liczba badań, podanych w niniejszym załączniku, stanowią podstawę do określenia przez Wykonawcę wielkości i wartości dostawy odczynników, kontroli, kalibratorów i materiałów zużywalnych.</w:t>
      </w:r>
    </w:p>
    <w:p w14:paraId="473A9499" w14:textId="77777777" w:rsidR="0006074F" w:rsidRPr="00B12241" w:rsidRDefault="0006074F" w:rsidP="0006074F">
      <w:pPr>
        <w:pStyle w:val="Nagwek5"/>
        <w:widowControl w:val="0"/>
        <w:tabs>
          <w:tab w:val="num" w:pos="0"/>
        </w:tabs>
        <w:spacing w:before="0" w:after="0"/>
        <w:jc w:val="center"/>
        <w:rPr>
          <w:rFonts w:cs="Times New Roman"/>
          <w:i w:val="0"/>
          <w:sz w:val="24"/>
          <w:szCs w:val="24"/>
        </w:rPr>
      </w:pPr>
    </w:p>
    <w:p w14:paraId="28DB16BF" w14:textId="77777777" w:rsidR="00B12241" w:rsidRDefault="00B12241" w:rsidP="00B12241">
      <w:pPr>
        <w:pStyle w:val="Nagwek5"/>
        <w:widowControl w:val="0"/>
        <w:tabs>
          <w:tab w:val="num" w:pos="0"/>
        </w:tabs>
        <w:spacing w:before="0" w:after="0"/>
        <w:jc w:val="center"/>
        <w:rPr>
          <w:rFonts w:cs="Times New Roman"/>
          <w:i w:val="0"/>
          <w:sz w:val="24"/>
          <w:szCs w:val="24"/>
        </w:rPr>
      </w:pPr>
    </w:p>
    <w:p w14:paraId="58FAFBD1" w14:textId="77777777" w:rsidR="00B12241" w:rsidRDefault="00B12241" w:rsidP="00B12241">
      <w:pPr>
        <w:pStyle w:val="Nagwek5"/>
        <w:widowControl w:val="0"/>
        <w:tabs>
          <w:tab w:val="num" w:pos="0"/>
        </w:tabs>
        <w:spacing w:before="0" w:after="0"/>
        <w:jc w:val="center"/>
        <w:rPr>
          <w:rFonts w:cs="Times New Roman"/>
          <w:i w:val="0"/>
          <w:sz w:val="24"/>
          <w:szCs w:val="24"/>
        </w:rPr>
      </w:pPr>
    </w:p>
    <w:p w14:paraId="170D675B" w14:textId="77777777" w:rsidR="00B93208" w:rsidRPr="00B93208" w:rsidRDefault="00B93208" w:rsidP="00B93208"/>
    <w:p w14:paraId="79263E25" w14:textId="77777777" w:rsidR="00B12241" w:rsidRDefault="00B12241" w:rsidP="00B12241">
      <w:pPr>
        <w:pStyle w:val="Nagwek5"/>
        <w:widowControl w:val="0"/>
        <w:tabs>
          <w:tab w:val="num" w:pos="0"/>
        </w:tabs>
        <w:spacing w:before="0" w:after="0"/>
        <w:jc w:val="center"/>
        <w:rPr>
          <w:rFonts w:cs="Times New Roman"/>
          <w:i w:val="0"/>
          <w:sz w:val="24"/>
          <w:szCs w:val="24"/>
        </w:rPr>
      </w:pPr>
    </w:p>
    <w:p w14:paraId="4B541B17" w14:textId="77777777" w:rsidR="00B12241" w:rsidRDefault="00B12241" w:rsidP="00B12241">
      <w:pPr>
        <w:pStyle w:val="Nagwek5"/>
        <w:widowControl w:val="0"/>
        <w:tabs>
          <w:tab w:val="num" w:pos="0"/>
        </w:tabs>
        <w:spacing w:before="0" w:after="0"/>
        <w:jc w:val="center"/>
        <w:rPr>
          <w:rFonts w:cs="Times New Roman"/>
          <w:i w:val="0"/>
          <w:sz w:val="24"/>
          <w:szCs w:val="24"/>
        </w:rPr>
      </w:pPr>
    </w:p>
    <w:p w14:paraId="551AA739" w14:textId="5B50A15A" w:rsidR="00B12241" w:rsidRDefault="00B12241" w:rsidP="00B12241">
      <w:pPr>
        <w:keepNext/>
        <w:widowControl w:val="0"/>
        <w:suppressAutoHyphens w:val="0"/>
        <w:jc w:val="center"/>
        <w:rPr>
          <w:b/>
        </w:rPr>
      </w:pPr>
      <w:r>
        <w:rPr>
          <w:b/>
        </w:rPr>
        <w:lastRenderedPageBreak/>
        <w:t>ODCZYNNIKI, KALIBRATORY, KONTROLE (PASKI), INNE MATERIAŁY I CZĘŚCI ZUŻYWALNE DO ANALIZATORA DO OZNACZANIA PARAMETRÓW BIOCHEMICZNYCH I ELEMENTÓW UPOSTACIOWANYCH W MOCZU W ILOŚCI PODANEJ POWYŻEJ</w:t>
      </w:r>
    </w:p>
    <w:p w14:paraId="7A8E21C0" w14:textId="77777777" w:rsidR="00B12241" w:rsidRDefault="00B12241" w:rsidP="00B12241">
      <w:pPr>
        <w:keepNext/>
        <w:widowControl w:val="0"/>
        <w:suppressAutoHyphens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
        <w:gridCol w:w="2887"/>
        <w:gridCol w:w="1567"/>
        <w:gridCol w:w="1608"/>
        <w:gridCol w:w="1988"/>
        <w:gridCol w:w="982"/>
        <w:gridCol w:w="1783"/>
        <w:gridCol w:w="1425"/>
        <w:gridCol w:w="1422"/>
        <w:gridCol w:w="1539"/>
      </w:tblGrid>
      <w:tr w:rsidR="00B12241" w14:paraId="1B554D04"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610C2C6" w14:textId="77777777" w:rsidR="00B12241" w:rsidRDefault="00B12241">
            <w:pPr>
              <w:widowControl w:val="0"/>
              <w:jc w:val="center"/>
              <w:rPr>
                <w:rFonts w:cs="Times New Roman"/>
                <w:b/>
                <w:bCs/>
              </w:rPr>
            </w:pPr>
            <w:r>
              <w:rPr>
                <w:rFonts w:cs="Times New Roman"/>
                <w:b/>
                <w:bCs/>
              </w:rPr>
              <w:t>L.p.</w:t>
            </w:r>
          </w:p>
        </w:tc>
        <w:tc>
          <w:tcPr>
            <w:tcW w:w="91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C0CF354" w14:textId="77777777" w:rsidR="00B12241" w:rsidRDefault="00B12241">
            <w:pPr>
              <w:widowControl w:val="0"/>
              <w:jc w:val="center"/>
              <w:rPr>
                <w:rFonts w:cs="Times New Roman"/>
                <w:b/>
                <w:bCs/>
              </w:rPr>
            </w:pPr>
            <w:r>
              <w:rPr>
                <w:rFonts w:cs="Times New Roman"/>
                <w:b/>
                <w:bCs/>
              </w:rPr>
              <w:t>Nazwa odczynnika</w:t>
            </w: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DFCFB5" w14:textId="77777777" w:rsidR="00B12241" w:rsidRDefault="00B12241">
            <w:pPr>
              <w:widowControl w:val="0"/>
              <w:jc w:val="center"/>
              <w:rPr>
                <w:rFonts w:cs="Times New Roman"/>
                <w:b/>
                <w:bCs/>
              </w:rPr>
            </w:pPr>
            <w:r>
              <w:rPr>
                <w:rFonts w:cs="Times New Roman"/>
                <w:b/>
                <w:bCs/>
              </w:rPr>
              <w:t>Ilość oznaczeń w opakowaniu</w:t>
            </w:r>
          </w:p>
        </w:tc>
        <w:tc>
          <w:tcPr>
            <w:tcW w:w="5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03025B2" w14:textId="77777777" w:rsidR="00B12241" w:rsidRDefault="00B12241">
            <w:pPr>
              <w:widowControl w:val="0"/>
              <w:jc w:val="center"/>
              <w:rPr>
                <w:rFonts w:cs="Times New Roman"/>
                <w:b/>
                <w:bCs/>
              </w:rPr>
            </w:pPr>
            <w:r>
              <w:rPr>
                <w:rFonts w:cs="Times New Roman"/>
                <w:b/>
                <w:bCs/>
              </w:rPr>
              <w:t>Ilość opakowań na okres 36 m-cy</w:t>
            </w:r>
          </w:p>
        </w:tc>
        <w:tc>
          <w:tcPr>
            <w:tcW w:w="62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22320CB" w14:textId="77777777" w:rsidR="00B12241" w:rsidRDefault="00B12241">
            <w:pPr>
              <w:widowControl w:val="0"/>
              <w:jc w:val="center"/>
              <w:rPr>
                <w:rFonts w:cs="Times New Roman"/>
                <w:b/>
                <w:bCs/>
              </w:rPr>
            </w:pPr>
            <w:r>
              <w:rPr>
                <w:rFonts w:cs="Times New Roman"/>
                <w:b/>
                <w:bCs/>
              </w:rPr>
              <w:t xml:space="preserve">Cena jednostkowa netto opakowania </w:t>
            </w:r>
          </w:p>
        </w:t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8ADBA6E" w14:textId="77777777" w:rsidR="00B12241" w:rsidRDefault="00B12241">
            <w:pPr>
              <w:widowControl w:val="0"/>
              <w:jc w:val="center"/>
              <w:rPr>
                <w:rFonts w:cs="Times New Roman"/>
                <w:b/>
                <w:bCs/>
              </w:rPr>
            </w:pPr>
            <w:r>
              <w:rPr>
                <w:rFonts w:cs="Times New Roman"/>
                <w:b/>
                <w:bCs/>
              </w:rPr>
              <w:t>Stawka VAT %</w:t>
            </w:r>
          </w:p>
        </w:tc>
        <w:tc>
          <w:tcPr>
            <w:tcW w:w="5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BD5C7A8" w14:textId="77777777" w:rsidR="00B12241" w:rsidRDefault="00B12241">
            <w:pPr>
              <w:widowControl w:val="0"/>
              <w:jc w:val="center"/>
              <w:rPr>
                <w:rFonts w:cs="Times New Roman"/>
                <w:b/>
                <w:bCs/>
              </w:rPr>
            </w:pPr>
            <w:r>
              <w:rPr>
                <w:rFonts w:cs="Times New Roman"/>
                <w:b/>
                <w:bCs/>
              </w:rPr>
              <w:t xml:space="preserve">Cena jednostkowa brutto opakowania </w:t>
            </w:r>
          </w:p>
        </w:tc>
        <w:tc>
          <w:tcPr>
            <w:tcW w:w="45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35963A1" w14:textId="77777777" w:rsidR="00B12241" w:rsidRDefault="00B12241">
            <w:pPr>
              <w:widowControl w:val="0"/>
              <w:jc w:val="center"/>
              <w:rPr>
                <w:rFonts w:cs="Times New Roman"/>
                <w:b/>
                <w:bCs/>
              </w:rPr>
            </w:pPr>
            <w:r>
              <w:rPr>
                <w:rFonts w:cs="Times New Roman"/>
                <w:b/>
                <w:bCs/>
              </w:rPr>
              <w:t xml:space="preserve">Wartość netto </w:t>
            </w:r>
          </w:p>
        </w:tc>
        <w:tc>
          <w:tcPr>
            <w:tcW w:w="44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74FEB0A" w14:textId="77777777" w:rsidR="00B12241" w:rsidRDefault="00B12241">
            <w:pPr>
              <w:widowControl w:val="0"/>
              <w:jc w:val="center"/>
              <w:rPr>
                <w:rFonts w:cs="Times New Roman"/>
                <w:b/>
                <w:bCs/>
              </w:rPr>
            </w:pPr>
            <w:r>
              <w:rPr>
                <w:rFonts w:cs="Times New Roman"/>
                <w:b/>
                <w:bCs/>
              </w:rPr>
              <w:t xml:space="preserve">Wartość brutto </w:t>
            </w:r>
          </w:p>
        </w:tc>
        <w:tc>
          <w:tcPr>
            <w:tcW w:w="48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FF8800E" w14:textId="77777777" w:rsidR="00B12241" w:rsidRDefault="00B12241">
            <w:pPr>
              <w:widowControl w:val="0"/>
              <w:jc w:val="center"/>
              <w:rPr>
                <w:rFonts w:cs="Times New Roman"/>
                <w:b/>
                <w:bCs/>
              </w:rPr>
            </w:pPr>
            <w:r>
              <w:rPr>
                <w:rFonts w:eastAsia="Times New Roman" w:cs="Times New Roman"/>
                <w:b/>
                <w:lang w:eastAsia="pl-PL"/>
              </w:rPr>
              <w:t>Producent/nr katalogowy</w:t>
            </w:r>
          </w:p>
        </w:tc>
      </w:tr>
      <w:tr w:rsidR="00B12241" w14:paraId="13A79001"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32784136" w14:textId="77777777" w:rsidR="00B12241" w:rsidRDefault="00B12241" w:rsidP="00B12241">
            <w:pPr>
              <w:widowControl w:val="0"/>
              <w:numPr>
                <w:ilvl w:val="0"/>
                <w:numId w:val="104"/>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4A6A7548"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71221BA0"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448ACC79"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1BD327D5"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0EABE31C"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73345CA5"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3AD31DFA"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5031D95C"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236C7A96" w14:textId="77777777" w:rsidR="00B12241" w:rsidRDefault="00B12241">
            <w:pPr>
              <w:widowControl w:val="0"/>
              <w:jc w:val="right"/>
              <w:rPr>
                <w:rFonts w:cs="Times New Roman"/>
                <w:bCs/>
              </w:rPr>
            </w:pPr>
          </w:p>
        </w:tc>
      </w:tr>
      <w:tr w:rsidR="00B12241" w14:paraId="4A0BCE3D"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1E4C4318" w14:textId="77777777" w:rsidR="00B12241" w:rsidRDefault="00B12241" w:rsidP="00B12241">
            <w:pPr>
              <w:widowControl w:val="0"/>
              <w:numPr>
                <w:ilvl w:val="0"/>
                <w:numId w:val="104"/>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6EB6A331"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6F9F86D5"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56049948"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09793B66"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0AE85C2C"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0F24CC98"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11C99713"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7DB55BB0"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318B5A16" w14:textId="77777777" w:rsidR="00B12241" w:rsidRDefault="00B12241">
            <w:pPr>
              <w:widowControl w:val="0"/>
              <w:jc w:val="right"/>
              <w:rPr>
                <w:rFonts w:cs="Times New Roman"/>
                <w:bCs/>
              </w:rPr>
            </w:pPr>
          </w:p>
        </w:tc>
      </w:tr>
      <w:tr w:rsidR="00B12241" w14:paraId="5809DB87"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41F3E89B" w14:textId="77777777" w:rsidR="00B12241" w:rsidRDefault="00B12241" w:rsidP="00B12241">
            <w:pPr>
              <w:widowControl w:val="0"/>
              <w:numPr>
                <w:ilvl w:val="0"/>
                <w:numId w:val="104"/>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452F521B"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436DC0CE"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648A875C"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3177BD2C"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59A11846"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142D26B9"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23335343"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030DF2D5"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49297F6A" w14:textId="77777777" w:rsidR="00B12241" w:rsidRDefault="00B12241">
            <w:pPr>
              <w:widowControl w:val="0"/>
              <w:jc w:val="right"/>
              <w:rPr>
                <w:rFonts w:cs="Times New Roman"/>
                <w:bCs/>
              </w:rPr>
            </w:pPr>
          </w:p>
        </w:tc>
      </w:tr>
      <w:tr w:rsidR="00B12241" w14:paraId="1AD7EFEC"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0D37A89B" w14:textId="77777777" w:rsidR="00B12241" w:rsidRDefault="00B12241" w:rsidP="00B12241">
            <w:pPr>
              <w:widowControl w:val="0"/>
              <w:numPr>
                <w:ilvl w:val="0"/>
                <w:numId w:val="104"/>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2B4BFEA1"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1D74226F"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0B59BBCB"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0C860875"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0CFF1C57"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31EEF30C"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36EEEB1A"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06BE12D3"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44E4DBFA" w14:textId="77777777" w:rsidR="00B12241" w:rsidRDefault="00B12241">
            <w:pPr>
              <w:widowControl w:val="0"/>
              <w:jc w:val="right"/>
              <w:rPr>
                <w:rFonts w:cs="Times New Roman"/>
                <w:bCs/>
              </w:rPr>
            </w:pPr>
          </w:p>
        </w:tc>
      </w:tr>
      <w:tr w:rsidR="00B12241" w14:paraId="44AEFC8C"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691BEC00" w14:textId="77777777" w:rsidR="00B12241" w:rsidRDefault="00B12241" w:rsidP="00B12241">
            <w:pPr>
              <w:widowControl w:val="0"/>
              <w:numPr>
                <w:ilvl w:val="0"/>
                <w:numId w:val="104"/>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6F39AFD6"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131B9DE8"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258575D2"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0C05B709"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524B7B28"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34C091C9"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5AA5A735"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200C7845"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196EA4A5" w14:textId="77777777" w:rsidR="00B12241" w:rsidRDefault="00B12241">
            <w:pPr>
              <w:widowControl w:val="0"/>
              <w:jc w:val="right"/>
              <w:rPr>
                <w:rFonts w:cs="Times New Roman"/>
                <w:bCs/>
              </w:rPr>
            </w:pPr>
          </w:p>
        </w:tc>
      </w:tr>
      <w:tr w:rsidR="00B12241" w14:paraId="03EE6332"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081B5FF4" w14:textId="77777777" w:rsidR="00B12241" w:rsidRDefault="00B12241" w:rsidP="00B12241">
            <w:pPr>
              <w:widowControl w:val="0"/>
              <w:numPr>
                <w:ilvl w:val="0"/>
                <w:numId w:val="104"/>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1D3CC5FF"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3F847D83"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58CFD511"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382DDC25"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526351A7"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4740682E"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0CE997DD"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7873A304"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0741D754" w14:textId="77777777" w:rsidR="00B12241" w:rsidRDefault="00B12241">
            <w:pPr>
              <w:widowControl w:val="0"/>
              <w:jc w:val="right"/>
              <w:rPr>
                <w:rFonts w:cs="Times New Roman"/>
                <w:bCs/>
              </w:rPr>
            </w:pPr>
          </w:p>
        </w:tc>
      </w:tr>
      <w:tr w:rsidR="00B12241" w14:paraId="2C51AC3F"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6B60390C" w14:textId="77777777" w:rsidR="00B12241" w:rsidRDefault="00B12241" w:rsidP="00B12241">
            <w:pPr>
              <w:widowControl w:val="0"/>
              <w:numPr>
                <w:ilvl w:val="0"/>
                <w:numId w:val="104"/>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657970ED"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7EEE1FC4"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1045A315"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5A8E204A"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1979918C"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67D17974"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6A2D4FEC"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67600971"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6A5725CA" w14:textId="77777777" w:rsidR="00B12241" w:rsidRDefault="00B12241">
            <w:pPr>
              <w:widowControl w:val="0"/>
              <w:jc w:val="right"/>
              <w:rPr>
                <w:rFonts w:cs="Times New Roman"/>
                <w:bCs/>
              </w:rPr>
            </w:pPr>
          </w:p>
        </w:tc>
      </w:tr>
      <w:tr w:rsidR="00B12241" w14:paraId="0BE243A8"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5449BC03" w14:textId="77777777" w:rsidR="00B12241" w:rsidRDefault="00B12241" w:rsidP="00B12241">
            <w:pPr>
              <w:widowControl w:val="0"/>
              <w:numPr>
                <w:ilvl w:val="0"/>
                <w:numId w:val="104"/>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2BBE91BD"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48E9C08C"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4A8CA03D"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0FEC14C9"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6EE62794"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0E893A53"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418F48CF"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30E9120E"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7866694A" w14:textId="77777777" w:rsidR="00B12241" w:rsidRDefault="00B12241">
            <w:pPr>
              <w:widowControl w:val="0"/>
              <w:jc w:val="right"/>
              <w:rPr>
                <w:rFonts w:cs="Times New Roman"/>
                <w:bCs/>
              </w:rPr>
            </w:pPr>
          </w:p>
        </w:tc>
      </w:tr>
      <w:tr w:rsidR="00B12241" w14:paraId="04E8A738"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024A3C9B" w14:textId="77777777" w:rsidR="00B12241" w:rsidRDefault="00B12241" w:rsidP="00B12241">
            <w:pPr>
              <w:widowControl w:val="0"/>
              <w:numPr>
                <w:ilvl w:val="0"/>
                <w:numId w:val="104"/>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7503BF1A"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2BC73C83"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156945EF"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02AC9B39"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32CB926E"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46BD4CB2"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67342520"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56811C02"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321C5B55" w14:textId="77777777" w:rsidR="00B12241" w:rsidRDefault="00B12241">
            <w:pPr>
              <w:widowControl w:val="0"/>
              <w:jc w:val="right"/>
              <w:rPr>
                <w:rFonts w:cs="Times New Roman"/>
                <w:bCs/>
              </w:rPr>
            </w:pPr>
          </w:p>
        </w:tc>
      </w:tr>
      <w:tr w:rsidR="00B12241" w14:paraId="52A82F16"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6C63D2ED" w14:textId="77777777" w:rsidR="00B12241" w:rsidRDefault="00B12241" w:rsidP="00B12241">
            <w:pPr>
              <w:widowControl w:val="0"/>
              <w:numPr>
                <w:ilvl w:val="0"/>
                <w:numId w:val="104"/>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4C9FC828"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28CE7C53"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1484552C"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33C4245E"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06B40A83"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4403E755"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64CE7401"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5F45392E"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7DAF8C59" w14:textId="77777777" w:rsidR="00B12241" w:rsidRDefault="00B12241">
            <w:pPr>
              <w:widowControl w:val="0"/>
              <w:jc w:val="right"/>
              <w:rPr>
                <w:rFonts w:cs="Times New Roman"/>
                <w:bCs/>
              </w:rPr>
            </w:pPr>
          </w:p>
        </w:tc>
      </w:tr>
      <w:tr w:rsidR="00B12241" w14:paraId="661C654D"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19234978" w14:textId="77777777" w:rsidR="00B12241" w:rsidRDefault="00B12241" w:rsidP="00B12241">
            <w:pPr>
              <w:widowControl w:val="0"/>
              <w:numPr>
                <w:ilvl w:val="0"/>
                <w:numId w:val="104"/>
              </w:numPr>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79C63856"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446C40D7"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08004CDA"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0E910B62"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6D6E6D50"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4064978A"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6E165E2D"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6B27C467"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6FA69E86" w14:textId="77777777" w:rsidR="00B12241" w:rsidRDefault="00B12241">
            <w:pPr>
              <w:widowControl w:val="0"/>
              <w:jc w:val="right"/>
              <w:rPr>
                <w:rFonts w:cs="Times New Roman"/>
                <w:bCs/>
              </w:rPr>
            </w:pPr>
          </w:p>
        </w:tc>
      </w:tr>
      <w:tr w:rsidR="00B12241" w14:paraId="0A835CA2"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A672718" w14:textId="77777777" w:rsidR="00B12241" w:rsidRDefault="00B12241">
            <w:pPr>
              <w:widowControl w:val="0"/>
              <w:jc w:val="center"/>
              <w:rPr>
                <w:rFonts w:cs="Times New Roman"/>
              </w:rPr>
            </w:pPr>
            <w:r>
              <w:rPr>
                <w:rFonts w:cs="Times New Roman"/>
              </w:rPr>
              <w:t>…….</w:t>
            </w:r>
          </w:p>
        </w:tc>
        <w:tc>
          <w:tcPr>
            <w:tcW w:w="912" w:type="pct"/>
            <w:tcBorders>
              <w:top w:val="single" w:sz="4" w:space="0" w:color="auto"/>
              <w:left w:val="single" w:sz="4" w:space="0" w:color="auto"/>
              <w:bottom w:val="single" w:sz="4" w:space="0" w:color="auto"/>
              <w:right w:val="single" w:sz="4" w:space="0" w:color="auto"/>
            </w:tcBorders>
          </w:tcPr>
          <w:p w14:paraId="1253A1AF"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2D6E6182"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7E9F9522"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4B29428B"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08EABED1"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30A7161E"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15084D99"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7A95B21B"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5BDEB99B" w14:textId="77777777" w:rsidR="00B12241" w:rsidRDefault="00B12241">
            <w:pPr>
              <w:widowControl w:val="0"/>
              <w:jc w:val="right"/>
              <w:rPr>
                <w:rFonts w:cs="Times New Roman"/>
                <w:bCs/>
              </w:rPr>
            </w:pPr>
          </w:p>
        </w:tc>
      </w:tr>
      <w:tr w:rsidR="00B12241" w14:paraId="78205421"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6C8566D9" w14:textId="77777777" w:rsidR="00B12241" w:rsidRDefault="00B12241">
            <w:pPr>
              <w:widowControl w:val="0"/>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54C79548"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07B6CE24"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0B0EEC89"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5694F2C0"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2B318552"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25D45EE7"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5F497BAA"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211A07FE"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7EB16FF0" w14:textId="77777777" w:rsidR="00B12241" w:rsidRDefault="00B12241">
            <w:pPr>
              <w:widowControl w:val="0"/>
              <w:jc w:val="right"/>
              <w:rPr>
                <w:rFonts w:cs="Times New Roman"/>
                <w:bCs/>
              </w:rPr>
            </w:pPr>
          </w:p>
        </w:tc>
      </w:tr>
      <w:tr w:rsidR="00B12241" w14:paraId="421FB088" w14:textId="77777777" w:rsidTr="00B12241">
        <w:tc>
          <w:tcPr>
            <w:tcW w:w="199" w:type="pct"/>
            <w:tcBorders>
              <w:top w:val="single" w:sz="4" w:space="0" w:color="auto"/>
              <w:left w:val="single" w:sz="4" w:space="0" w:color="auto"/>
              <w:bottom w:val="single" w:sz="4" w:space="0" w:color="auto"/>
              <w:right w:val="single" w:sz="4" w:space="0" w:color="auto"/>
            </w:tcBorders>
            <w:shd w:val="clear" w:color="auto" w:fill="E0E0E0"/>
            <w:vAlign w:val="center"/>
          </w:tcPr>
          <w:p w14:paraId="0B485F44" w14:textId="77777777" w:rsidR="00B12241" w:rsidRDefault="00B12241">
            <w:pPr>
              <w:widowControl w:val="0"/>
              <w:jc w:val="center"/>
              <w:rPr>
                <w:rFonts w:cs="Times New Roman"/>
              </w:rPr>
            </w:pPr>
          </w:p>
        </w:tc>
        <w:tc>
          <w:tcPr>
            <w:tcW w:w="912" w:type="pct"/>
            <w:tcBorders>
              <w:top w:val="single" w:sz="4" w:space="0" w:color="auto"/>
              <w:left w:val="single" w:sz="4" w:space="0" w:color="auto"/>
              <w:bottom w:val="single" w:sz="4" w:space="0" w:color="auto"/>
              <w:right w:val="single" w:sz="4" w:space="0" w:color="auto"/>
            </w:tcBorders>
          </w:tcPr>
          <w:p w14:paraId="727B6F1E" w14:textId="77777777" w:rsidR="00B12241" w:rsidRDefault="00B12241">
            <w:pPr>
              <w:widowControl w:val="0"/>
              <w:rPr>
                <w:rFonts w:cs="Times New Roman"/>
                <w:bCs/>
              </w:rPr>
            </w:pPr>
          </w:p>
        </w:tc>
        <w:tc>
          <w:tcPr>
            <w:tcW w:w="495" w:type="pct"/>
            <w:tcBorders>
              <w:top w:val="single" w:sz="4" w:space="0" w:color="auto"/>
              <w:left w:val="single" w:sz="4" w:space="0" w:color="auto"/>
              <w:bottom w:val="single" w:sz="4" w:space="0" w:color="auto"/>
              <w:right w:val="single" w:sz="4" w:space="0" w:color="auto"/>
            </w:tcBorders>
            <w:vAlign w:val="center"/>
          </w:tcPr>
          <w:p w14:paraId="0462D3AE" w14:textId="77777777" w:rsidR="00B12241" w:rsidRDefault="00B12241">
            <w:pPr>
              <w:widowControl w:val="0"/>
              <w:jc w:val="center"/>
              <w:rPr>
                <w:rFonts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5E5F5E66" w14:textId="77777777" w:rsidR="00B12241" w:rsidRDefault="00B12241">
            <w:pPr>
              <w:widowControl w:val="0"/>
              <w:jc w:val="center"/>
              <w:rPr>
                <w:rFonts w:cs="Times New Roman"/>
                <w:bCs/>
              </w:rPr>
            </w:pPr>
          </w:p>
        </w:tc>
        <w:tc>
          <w:tcPr>
            <w:tcW w:w="628" w:type="pct"/>
            <w:tcBorders>
              <w:top w:val="single" w:sz="4" w:space="0" w:color="auto"/>
              <w:left w:val="single" w:sz="4" w:space="0" w:color="auto"/>
              <w:bottom w:val="single" w:sz="4" w:space="0" w:color="auto"/>
              <w:right w:val="single" w:sz="4" w:space="0" w:color="auto"/>
            </w:tcBorders>
            <w:vAlign w:val="center"/>
          </w:tcPr>
          <w:p w14:paraId="0BB564FF" w14:textId="77777777" w:rsidR="00B12241" w:rsidRDefault="00B12241">
            <w:pPr>
              <w:widowControl w:val="0"/>
              <w:jc w:val="right"/>
              <w:rPr>
                <w:rFonts w:cs="Times New Roman"/>
                <w:bCs/>
              </w:rPr>
            </w:pPr>
          </w:p>
        </w:tc>
        <w:tc>
          <w:tcPr>
            <w:tcW w:w="310" w:type="pct"/>
            <w:tcBorders>
              <w:top w:val="single" w:sz="4" w:space="0" w:color="auto"/>
              <w:left w:val="single" w:sz="4" w:space="0" w:color="auto"/>
              <w:bottom w:val="single" w:sz="4" w:space="0" w:color="auto"/>
              <w:right w:val="single" w:sz="4" w:space="0" w:color="auto"/>
            </w:tcBorders>
            <w:vAlign w:val="center"/>
          </w:tcPr>
          <w:p w14:paraId="48F03A5E" w14:textId="77777777" w:rsidR="00B12241" w:rsidRDefault="00B12241">
            <w:pPr>
              <w:widowControl w:val="0"/>
              <w:jc w:val="center"/>
              <w:rPr>
                <w:rFonts w:cs="Times New Roman"/>
                <w:bCs/>
              </w:rPr>
            </w:pPr>
          </w:p>
        </w:tc>
        <w:tc>
          <w:tcPr>
            <w:tcW w:w="563" w:type="pct"/>
            <w:tcBorders>
              <w:top w:val="single" w:sz="4" w:space="0" w:color="auto"/>
              <w:left w:val="single" w:sz="4" w:space="0" w:color="auto"/>
              <w:bottom w:val="single" w:sz="4" w:space="0" w:color="auto"/>
              <w:right w:val="single" w:sz="4" w:space="0" w:color="auto"/>
            </w:tcBorders>
            <w:vAlign w:val="center"/>
          </w:tcPr>
          <w:p w14:paraId="42FBF6AC" w14:textId="77777777" w:rsidR="00B12241" w:rsidRDefault="00B12241">
            <w:pPr>
              <w:widowControl w:val="0"/>
              <w:jc w:val="right"/>
              <w:rPr>
                <w:rFonts w:cs="Times New Roman"/>
                <w:bCs/>
              </w:rPr>
            </w:pPr>
          </w:p>
        </w:tc>
        <w:tc>
          <w:tcPr>
            <w:tcW w:w="450" w:type="pct"/>
            <w:tcBorders>
              <w:top w:val="single" w:sz="4" w:space="0" w:color="auto"/>
              <w:left w:val="single" w:sz="4" w:space="0" w:color="auto"/>
              <w:bottom w:val="single" w:sz="4" w:space="0" w:color="auto"/>
              <w:right w:val="single" w:sz="4" w:space="0" w:color="auto"/>
            </w:tcBorders>
            <w:vAlign w:val="center"/>
          </w:tcPr>
          <w:p w14:paraId="57330C1C" w14:textId="77777777" w:rsidR="00B12241" w:rsidRDefault="00B12241">
            <w:pPr>
              <w:widowControl w:val="0"/>
              <w:jc w:val="right"/>
              <w:rPr>
                <w:rFonts w:cs="Times New Roman"/>
                <w:bCs/>
              </w:rPr>
            </w:pPr>
          </w:p>
        </w:tc>
        <w:tc>
          <w:tcPr>
            <w:tcW w:w="449" w:type="pct"/>
            <w:tcBorders>
              <w:top w:val="single" w:sz="4" w:space="0" w:color="auto"/>
              <w:left w:val="single" w:sz="4" w:space="0" w:color="auto"/>
              <w:bottom w:val="single" w:sz="4" w:space="0" w:color="auto"/>
              <w:right w:val="single" w:sz="4" w:space="0" w:color="auto"/>
            </w:tcBorders>
            <w:vAlign w:val="center"/>
          </w:tcPr>
          <w:p w14:paraId="5C647007"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142A9EED" w14:textId="77777777" w:rsidR="00B12241" w:rsidRDefault="00B12241">
            <w:pPr>
              <w:widowControl w:val="0"/>
              <w:jc w:val="right"/>
              <w:rPr>
                <w:rFonts w:cs="Times New Roman"/>
                <w:bCs/>
              </w:rPr>
            </w:pPr>
          </w:p>
        </w:tc>
      </w:tr>
      <w:tr w:rsidR="00B12241" w14:paraId="255EF112" w14:textId="77777777" w:rsidTr="00B12241">
        <w:tc>
          <w:tcPr>
            <w:tcW w:w="406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4215B" w14:textId="77777777" w:rsidR="00B12241" w:rsidRDefault="00B12241">
            <w:pPr>
              <w:widowControl w:val="0"/>
              <w:jc w:val="right"/>
              <w:rPr>
                <w:rFonts w:cs="Times New Roman"/>
                <w:bCs/>
              </w:rPr>
            </w:pPr>
            <w:r>
              <w:rPr>
                <w:rFonts w:cs="Times New Roman"/>
                <w:b/>
                <w:bCs/>
              </w:rPr>
              <w:t>RAZEM:</w:t>
            </w:r>
          </w:p>
        </w:tc>
        <w:tc>
          <w:tcPr>
            <w:tcW w:w="449" w:type="pct"/>
            <w:tcBorders>
              <w:top w:val="single" w:sz="4" w:space="0" w:color="auto"/>
              <w:left w:val="single" w:sz="4" w:space="0" w:color="auto"/>
              <w:bottom w:val="single" w:sz="4" w:space="0" w:color="auto"/>
              <w:right w:val="single" w:sz="4" w:space="0" w:color="auto"/>
            </w:tcBorders>
            <w:vAlign w:val="center"/>
          </w:tcPr>
          <w:p w14:paraId="034072A2" w14:textId="77777777" w:rsidR="00B12241" w:rsidRDefault="00B12241">
            <w:pPr>
              <w:widowControl w:val="0"/>
              <w:jc w:val="right"/>
              <w:rPr>
                <w:rFonts w:cs="Times New Roman"/>
                <w:bCs/>
              </w:rPr>
            </w:pPr>
          </w:p>
        </w:tc>
        <w:tc>
          <w:tcPr>
            <w:tcW w:w="487" w:type="pct"/>
            <w:tcBorders>
              <w:top w:val="single" w:sz="4" w:space="0" w:color="auto"/>
              <w:left w:val="single" w:sz="4" w:space="0" w:color="auto"/>
              <w:bottom w:val="single" w:sz="4" w:space="0" w:color="auto"/>
              <w:right w:val="single" w:sz="4" w:space="0" w:color="auto"/>
            </w:tcBorders>
          </w:tcPr>
          <w:p w14:paraId="5A7A6AC5" w14:textId="77777777" w:rsidR="00B12241" w:rsidRDefault="00B12241">
            <w:pPr>
              <w:widowControl w:val="0"/>
              <w:jc w:val="right"/>
              <w:rPr>
                <w:rFonts w:cs="Times New Roman"/>
                <w:bCs/>
              </w:rPr>
            </w:pPr>
          </w:p>
        </w:tc>
      </w:tr>
    </w:tbl>
    <w:p w14:paraId="79443AF9" w14:textId="237862D1" w:rsidR="00B12241" w:rsidRDefault="00DC23AF" w:rsidP="00DC23AF">
      <w:pPr>
        <w:pStyle w:val="Tekstpodstawowy"/>
        <w:widowControl w:val="0"/>
        <w:tabs>
          <w:tab w:val="left" w:pos="6735"/>
        </w:tabs>
        <w:spacing w:line="240" w:lineRule="auto"/>
        <w:rPr>
          <w:rFonts w:ascii="Times New Roman" w:hAnsi="Times New Roman" w:cs="Times New Roman"/>
          <w:b/>
          <w:bCs/>
          <w:sz w:val="24"/>
          <w:szCs w:val="24"/>
        </w:rPr>
      </w:pPr>
      <w:r>
        <w:rPr>
          <w:rFonts w:ascii="Times New Roman" w:hAnsi="Times New Roman" w:cs="Times New Roman"/>
          <w:sz w:val="24"/>
          <w:szCs w:val="24"/>
        </w:rPr>
        <w:tab/>
      </w:r>
    </w:p>
    <w:p w14:paraId="49975971" w14:textId="77777777" w:rsidR="00B12241" w:rsidRDefault="00B12241" w:rsidP="00B12241">
      <w:pPr>
        <w:widowControl w:val="0"/>
        <w:jc w:val="center"/>
        <w:rPr>
          <w:rFonts w:cs="Times New Roman"/>
          <w:b/>
          <w:bCs/>
          <w:sz w:val="24"/>
          <w:szCs w:val="24"/>
        </w:rPr>
      </w:pPr>
      <w:r>
        <w:rPr>
          <w:rFonts w:cs="Times New Roman"/>
          <w:b/>
          <w:bCs/>
          <w:sz w:val="24"/>
          <w:szCs w:val="24"/>
        </w:rPr>
        <w:t>DZIERŻAWA ANALIZATORA</w:t>
      </w:r>
    </w:p>
    <w:tbl>
      <w:tblPr>
        <w:tblpPr w:leftFromText="141" w:rightFromText="141"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4497"/>
        <w:gridCol w:w="2104"/>
        <w:gridCol w:w="1124"/>
        <w:gridCol w:w="2361"/>
        <w:gridCol w:w="2632"/>
        <w:gridCol w:w="2632"/>
      </w:tblGrid>
      <w:tr w:rsidR="00B12241" w14:paraId="58266FB7" w14:textId="77777777" w:rsidTr="00DC23AF">
        <w:tc>
          <w:tcPr>
            <w:tcW w:w="4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4F2EF9" w14:textId="77777777" w:rsidR="00B12241" w:rsidRPr="00B93208" w:rsidRDefault="00B12241">
            <w:pPr>
              <w:widowControl w:val="0"/>
              <w:jc w:val="center"/>
              <w:rPr>
                <w:rFonts w:cs="Times New Roman"/>
                <w:b/>
                <w:bCs/>
                <w:sz w:val="20"/>
                <w:szCs w:val="20"/>
              </w:rPr>
            </w:pPr>
            <w:r w:rsidRPr="00B93208">
              <w:rPr>
                <w:rFonts w:cs="Times New Roman"/>
                <w:b/>
                <w:bCs/>
                <w:sz w:val="20"/>
                <w:szCs w:val="20"/>
              </w:rPr>
              <w:t>L.p.</w:t>
            </w:r>
          </w:p>
        </w:tc>
        <w:tc>
          <w:tcPr>
            <w:tcW w:w="4517" w:type="dxa"/>
            <w:tcBorders>
              <w:top w:val="single" w:sz="4" w:space="0" w:color="auto"/>
              <w:left w:val="single" w:sz="4" w:space="0" w:color="auto"/>
              <w:bottom w:val="single" w:sz="4" w:space="0" w:color="auto"/>
              <w:right w:val="single" w:sz="4" w:space="0" w:color="auto"/>
            </w:tcBorders>
            <w:shd w:val="clear" w:color="auto" w:fill="E0E0E0"/>
            <w:vAlign w:val="center"/>
          </w:tcPr>
          <w:p w14:paraId="4EC9E803" w14:textId="77777777" w:rsidR="00B12241" w:rsidRPr="00B93208" w:rsidRDefault="00B12241">
            <w:pPr>
              <w:widowControl w:val="0"/>
              <w:jc w:val="center"/>
              <w:rPr>
                <w:rFonts w:cs="Times New Roman"/>
                <w:b/>
                <w:bCs/>
                <w:sz w:val="20"/>
                <w:szCs w:val="20"/>
              </w:rPr>
            </w:pPr>
          </w:p>
          <w:p w14:paraId="32D6A7F6" w14:textId="77777777" w:rsidR="00B12241" w:rsidRPr="00B93208" w:rsidRDefault="00B12241">
            <w:pPr>
              <w:widowControl w:val="0"/>
              <w:jc w:val="center"/>
              <w:rPr>
                <w:rFonts w:cs="Times New Roman"/>
                <w:b/>
                <w:bCs/>
                <w:sz w:val="20"/>
                <w:szCs w:val="20"/>
              </w:rPr>
            </w:pPr>
            <w:r w:rsidRPr="00B93208">
              <w:rPr>
                <w:rFonts w:cs="Times New Roman"/>
                <w:b/>
                <w:bCs/>
                <w:sz w:val="20"/>
                <w:szCs w:val="20"/>
              </w:rPr>
              <w:t>Przedmiot</w:t>
            </w:r>
          </w:p>
          <w:p w14:paraId="6FF65F48" w14:textId="77777777" w:rsidR="00B12241" w:rsidRPr="00B93208" w:rsidRDefault="00B12241">
            <w:pPr>
              <w:widowControl w:val="0"/>
              <w:jc w:val="center"/>
              <w:rPr>
                <w:rFonts w:cs="Times New Roman"/>
                <w:b/>
                <w:bCs/>
                <w:sz w:val="20"/>
                <w:szCs w:val="20"/>
              </w:rPr>
            </w:pPr>
            <w:r w:rsidRPr="00B93208">
              <w:rPr>
                <w:rFonts w:cs="Times New Roman"/>
                <w:b/>
                <w:bCs/>
                <w:sz w:val="20"/>
                <w:szCs w:val="20"/>
              </w:rPr>
              <w:t>(charakterystyka)</w:t>
            </w:r>
          </w:p>
          <w:p w14:paraId="59B241F8" w14:textId="77777777" w:rsidR="00B12241" w:rsidRPr="00B93208" w:rsidRDefault="00B12241">
            <w:pPr>
              <w:widowControl w:val="0"/>
              <w:jc w:val="center"/>
              <w:rPr>
                <w:rFonts w:cs="Times New Roman"/>
                <w:b/>
                <w:bCs/>
                <w:sz w:val="20"/>
                <w:szCs w:val="20"/>
              </w:rPr>
            </w:pPr>
          </w:p>
          <w:p w14:paraId="2699A7D4" w14:textId="77777777" w:rsidR="00B12241" w:rsidRPr="00B93208" w:rsidRDefault="00B12241">
            <w:pPr>
              <w:widowControl w:val="0"/>
              <w:jc w:val="center"/>
              <w:rPr>
                <w:rFonts w:cs="Times New Roman"/>
                <w:b/>
                <w:bCs/>
                <w:sz w:val="20"/>
                <w:szCs w:val="20"/>
              </w:rPr>
            </w:pPr>
          </w:p>
        </w:tc>
        <w:tc>
          <w:tcPr>
            <w:tcW w:w="211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C83698" w14:textId="77777777" w:rsidR="00B12241" w:rsidRDefault="00B12241">
            <w:pPr>
              <w:widowControl w:val="0"/>
              <w:jc w:val="center"/>
              <w:rPr>
                <w:rFonts w:cs="Times New Roman"/>
                <w:b/>
                <w:bCs/>
                <w:sz w:val="20"/>
                <w:szCs w:val="20"/>
              </w:rPr>
            </w:pPr>
            <w:r>
              <w:rPr>
                <w:rFonts w:cs="Times New Roman"/>
                <w:b/>
                <w:bCs/>
                <w:sz w:val="20"/>
                <w:szCs w:val="20"/>
              </w:rPr>
              <w:t>Cena jednostkowa netto w zł</w:t>
            </w:r>
          </w:p>
          <w:p w14:paraId="6EE36977" w14:textId="77777777" w:rsidR="00B12241" w:rsidRDefault="00B12241">
            <w:pPr>
              <w:widowControl w:val="0"/>
              <w:jc w:val="center"/>
              <w:rPr>
                <w:rFonts w:cs="Times New Roman"/>
                <w:b/>
                <w:bCs/>
                <w:sz w:val="20"/>
                <w:szCs w:val="20"/>
              </w:rPr>
            </w:pPr>
            <w:r>
              <w:rPr>
                <w:rFonts w:cs="Times New Roman"/>
                <w:b/>
                <w:bCs/>
                <w:sz w:val="20"/>
                <w:szCs w:val="20"/>
              </w:rPr>
              <w:t xml:space="preserve">(czynsz za analizator za okres 1-go miesiąca) </w:t>
            </w:r>
          </w:p>
        </w:tc>
        <w:tc>
          <w:tcPr>
            <w:tcW w:w="112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551EB00" w14:textId="77777777" w:rsidR="00B12241" w:rsidRDefault="00B12241">
            <w:pPr>
              <w:widowControl w:val="0"/>
              <w:jc w:val="center"/>
              <w:rPr>
                <w:rFonts w:cs="Times New Roman"/>
                <w:b/>
                <w:bCs/>
                <w:sz w:val="20"/>
                <w:szCs w:val="20"/>
              </w:rPr>
            </w:pPr>
            <w:r>
              <w:rPr>
                <w:rFonts w:cs="Times New Roman"/>
                <w:b/>
                <w:bCs/>
                <w:sz w:val="20"/>
                <w:szCs w:val="20"/>
              </w:rPr>
              <w:t>Stawka VAT %</w:t>
            </w:r>
          </w:p>
        </w:tc>
        <w:tc>
          <w:tcPr>
            <w:tcW w:w="2370" w:type="dxa"/>
            <w:tcBorders>
              <w:top w:val="single" w:sz="4" w:space="0" w:color="auto"/>
              <w:left w:val="single" w:sz="4" w:space="0" w:color="auto"/>
              <w:bottom w:val="single" w:sz="4" w:space="0" w:color="auto"/>
              <w:right w:val="single" w:sz="4" w:space="0" w:color="auto"/>
            </w:tcBorders>
            <w:shd w:val="clear" w:color="auto" w:fill="E0E0E0"/>
            <w:hideMark/>
          </w:tcPr>
          <w:p w14:paraId="52B120B6" w14:textId="77777777" w:rsidR="00B12241" w:rsidRDefault="00B12241">
            <w:pPr>
              <w:widowControl w:val="0"/>
              <w:jc w:val="center"/>
              <w:rPr>
                <w:rFonts w:cs="Times New Roman"/>
                <w:b/>
                <w:bCs/>
                <w:sz w:val="20"/>
                <w:szCs w:val="20"/>
              </w:rPr>
            </w:pPr>
            <w:r>
              <w:rPr>
                <w:rFonts w:cs="Times New Roman"/>
                <w:b/>
                <w:bCs/>
                <w:sz w:val="20"/>
                <w:szCs w:val="20"/>
              </w:rPr>
              <w:t>Cena jednostkowa brutto w zł</w:t>
            </w:r>
          </w:p>
          <w:p w14:paraId="7040CB6B" w14:textId="77777777" w:rsidR="00B12241" w:rsidRDefault="00B12241">
            <w:pPr>
              <w:widowControl w:val="0"/>
              <w:jc w:val="center"/>
              <w:rPr>
                <w:rFonts w:cs="Times New Roman"/>
                <w:b/>
                <w:bCs/>
                <w:sz w:val="20"/>
                <w:szCs w:val="20"/>
              </w:rPr>
            </w:pPr>
            <w:r>
              <w:rPr>
                <w:rFonts w:cs="Times New Roman"/>
                <w:b/>
                <w:bCs/>
                <w:sz w:val="20"/>
                <w:szCs w:val="20"/>
              </w:rPr>
              <w:t xml:space="preserve">(czynsz za analizator okres 1-go miesiąca) </w:t>
            </w:r>
          </w:p>
        </w:tc>
        <w:tc>
          <w:tcPr>
            <w:tcW w:w="264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0C8B7E5" w14:textId="77777777" w:rsidR="00B12241" w:rsidRDefault="00B12241">
            <w:pPr>
              <w:widowControl w:val="0"/>
              <w:jc w:val="center"/>
              <w:rPr>
                <w:rFonts w:cs="Times New Roman"/>
                <w:b/>
                <w:bCs/>
                <w:sz w:val="20"/>
                <w:szCs w:val="20"/>
              </w:rPr>
            </w:pPr>
            <w:r>
              <w:rPr>
                <w:rFonts w:cs="Times New Roman"/>
                <w:b/>
                <w:bCs/>
                <w:sz w:val="20"/>
                <w:szCs w:val="20"/>
              </w:rPr>
              <w:t xml:space="preserve">Cena netto w zł </w:t>
            </w:r>
          </w:p>
          <w:p w14:paraId="2F436E96" w14:textId="77777777" w:rsidR="00B12241" w:rsidRDefault="00B12241">
            <w:pPr>
              <w:widowControl w:val="0"/>
              <w:jc w:val="center"/>
              <w:rPr>
                <w:rFonts w:cs="Times New Roman"/>
                <w:b/>
                <w:bCs/>
                <w:sz w:val="20"/>
                <w:szCs w:val="20"/>
              </w:rPr>
            </w:pPr>
            <w:r>
              <w:rPr>
                <w:rFonts w:cs="Times New Roman"/>
                <w:b/>
                <w:bCs/>
                <w:sz w:val="20"/>
                <w:szCs w:val="20"/>
              </w:rPr>
              <w:t xml:space="preserve">za czynsz za analizator </w:t>
            </w:r>
          </w:p>
          <w:p w14:paraId="48F63248" w14:textId="77777777" w:rsidR="00B12241" w:rsidRDefault="00B12241">
            <w:pPr>
              <w:widowControl w:val="0"/>
              <w:jc w:val="center"/>
              <w:rPr>
                <w:rFonts w:cs="Times New Roman"/>
                <w:b/>
                <w:bCs/>
                <w:sz w:val="20"/>
                <w:szCs w:val="20"/>
              </w:rPr>
            </w:pPr>
            <w:r>
              <w:rPr>
                <w:rFonts w:cs="Times New Roman"/>
                <w:b/>
                <w:bCs/>
                <w:sz w:val="20"/>
                <w:szCs w:val="20"/>
              </w:rPr>
              <w:t xml:space="preserve">za okres 36 miesięcy </w:t>
            </w:r>
          </w:p>
        </w:tc>
        <w:tc>
          <w:tcPr>
            <w:tcW w:w="264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F3C591" w14:textId="77777777" w:rsidR="00B12241" w:rsidRDefault="00B12241">
            <w:pPr>
              <w:widowControl w:val="0"/>
              <w:jc w:val="center"/>
              <w:rPr>
                <w:rFonts w:cs="Times New Roman"/>
                <w:b/>
                <w:bCs/>
                <w:sz w:val="20"/>
                <w:szCs w:val="20"/>
              </w:rPr>
            </w:pPr>
            <w:r>
              <w:rPr>
                <w:rFonts w:cs="Times New Roman"/>
                <w:b/>
                <w:bCs/>
                <w:sz w:val="20"/>
                <w:szCs w:val="20"/>
              </w:rPr>
              <w:t xml:space="preserve">Cena brutto w zł </w:t>
            </w:r>
          </w:p>
          <w:p w14:paraId="4DEF1FE5" w14:textId="77777777" w:rsidR="00B12241" w:rsidRDefault="00B12241">
            <w:pPr>
              <w:widowControl w:val="0"/>
              <w:jc w:val="center"/>
              <w:rPr>
                <w:rFonts w:cs="Times New Roman"/>
                <w:b/>
                <w:bCs/>
                <w:sz w:val="20"/>
                <w:szCs w:val="20"/>
              </w:rPr>
            </w:pPr>
            <w:r>
              <w:rPr>
                <w:rFonts w:cs="Times New Roman"/>
                <w:b/>
                <w:bCs/>
                <w:sz w:val="20"/>
                <w:szCs w:val="20"/>
              </w:rPr>
              <w:t xml:space="preserve">za czynsz za analizator </w:t>
            </w:r>
          </w:p>
          <w:p w14:paraId="69A77452" w14:textId="77777777" w:rsidR="00B12241" w:rsidRDefault="00B12241">
            <w:pPr>
              <w:widowControl w:val="0"/>
              <w:jc w:val="center"/>
              <w:rPr>
                <w:rFonts w:cs="Times New Roman"/>
                <w:sz w:val="20"/>
                <w:szCs w:val="20"/>
              </w:rPr>
            </w:pPr>
            <w:r>
              <w:rPr>
                <w:rFonts w:cs="Times New Roman"/>
                <w:b/>
                <w:bCs/>
                <w:sz w:val="20"/>
                <w:szCs w:val="20"/>
              </w:rPr>
              <w:t xml:space="preserve">za okres 36 miesięcy </w:t>
            </w:r>
          </w:p>
        </w:tc>
      </w:tr>
      <w:tr w:rsidR="00B12241" w14:paraId="7CA0A760" w14:textId="77777777" w:rsidTr="00DC23AF">
        <w:tc>
          <w:tcPr>
            <w:tcW w:w="4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9897F8" w14:textId="77777777" w:rsidR="00B12241" w:rsidRPr="00B93208" w:rsidRDefault="00B12241">
            <w:pPr>
              <w:widowControl w:val="0"/>
              <w:rPr>
                <w:rFonts w:cs="Times New Roman"/>
                <w:sz w:val="24"/>
                <w:szCs w:val="24"/>
              </w:rPr>
            </w:pPr>
            <w:r w:rsidRPr="00B93208">
              <w:rPr>
                <w:rFonts w:cs="Times New Roman"/>
                <w:sz w:val="24"/>
                <w:szCs w:val="24"/>
              </w:rPr>
              <w:t>1</w:t>
            </w:r>
          </w:p>
        </w:tc>
        <w:tc>
          <w:tcPr>
            <w:tcW w:w="451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A0AF2CA" w14:textId="67079C2A" w:rsidR="00B12241" w:rsidRPr="00B93208" w:rsidRDefault="00B12241">
            <w:pPr>
              <w:widowControl w:val="0"/>
              <w:rPr>
                <w:rFonts w:cs="Times New Roman"/>
                <w:sz w:val="24"/>
                <w:szCs w:val="24"/>
              </w:rPr>
            </w:pPr>
            <w:r w:rsidRPr="00B93208">
              <w:rPr>
                <w:rFonts w:cs="Times New Roman"/>
                <w:sz w:val="24"/>
                <w:szCs w:val="24"/>
              </w:rPr>
              <w:t xml:space="preserve">Czynsz dzierżawy za analizator do </w:t>
            </w:r>
          </w:p>
          <w:p w14:paraId="3528A68E" w14:textId="14577108" w:rsidR="00B12241" w:rsidRPr="00B93208" w:rsidRDefault="00DC23AF" w:rsidP="00DC23AF">
            <w:pPr>
              <w:widowControl w:val="0"/>
              <w:rPr>
                <w:rFonts w:cs="Times New Roman"/>
                <w:sz w:val="24"/>
                <w:szCs w:val="24"/>
              </w:rPr>
            </w:pPr>
            <w:r w:rsidRPr="00B93208">
              <w:rPr>
                <w:rFonts w:cs="Times New Roman"/>
                <w:sz w:val="24"/>
                <w:szCs w:val="24"/>
              </w:rPr>
              <w:t>o</w:t>
            </w:r>
            <w:r w:rsidR="00B12241" w:rsidRPr="00B93208">
              <w:rPr>
                <w:rFonts w:cs="Times New Roman"/>
                <w:sz w:val="24"/>
                <w:szCs w:val="24"/>
              </w:rPr>
              <w:t>znaczania parametrów biochemicznych i elementów upostaciowanych w moczu</w:t>
            </w:r>
            <w:r w:rsidRPr="00B93208">
              <w:rPr>
                <w:rFonts w:cs="Times New Roman"/>
                <w:sz w:val="24"/>
                <w:szCs w:val="24"/>
              </w:rPr>
              <w:t xml:space="preserve"> wraz z </w:t>
            </w:r>
            <w:r w:rsidR="00B12241" w:rsidRPr="00B93208">
              <w:rPr>
                <w:rFonts w:cs="Times New Roman"/>
                <w:sz w:val="24"/>
                <w:szCs w:val="24"/>
              </w:rPr>
              <w:t>zewnętrzn</w:t>
            </w:r>
            <w:r w:rsidRPr="00B93208">
              <w:rPr>
                <w:rFonts w:cs="Times New Roman"/>
                <w:sz w:val="24"/>
                <w:szCs w:val="24"/>
              </w:rPr>
              <w:t>ym</w:t>
            </w:r>
            <w:r w:rsidR="00B12241" w:rsidRPr="00B93208">
              <w:rPr>
                <w:rFonts w:cs="Times New Roman"/>
                <w:sz w:val="24"/>
                <w:szCs w:val="24"/>
              </w:rPr>
              <w:t xml:space="preserve"> stanowisk</w:t>
            </w:r>
            <w:r w:rsidRPr="00B93208">
              <w:rPr>
                <w:rFonts w:cs="Times New Roman"/>
                <w:sz w:val="24"/>
                <w:szCs w:val="24"/>
              </w:rPr>
              <w:t>iem</w:t>
            </w:r>
            <w:r w:rsidR="00B12241" w:rsidRPr="00B93208">
              <w:rPr>
                <w:rFonts w:cs="Times New Roman"/>
                <w:sz w:val="24"/>
                <w:szCs w:val="24"/>
              </w:rPr>
              <w:t xml:space="preserve"> robocz</w:t>
            </w:r>
            <w:r w:rsidRPr="00B93208">
              <w:rPr>
                <w:rFonts w:cs="Times New Roman"/>
                <w:sz w:val="24"/>
                <w:szCs w:val="24"/>
              </w:rPr>
              <w:t>ym</w:t>
            </w:r>
            <w:r w:rsidR="00B12241" w:rsidRPr="00B93208">
              <w:rPr>
                <w:rFonts w:cs="Times New Roman"/>
                <w:sz w:val="24"/>
                <w:szCs w:val="24"/>
              </w:rPr>
              <w:t xml:space="preserve"> (komputer, monitor, drukarka, czytnik kodów kreskowych</w:t>
            </w:r>
            <w:r w:rsidRPr="00B93208">
              <w:rPr>
                <w:rFonts w:cs="Times New Roman"/>
                <w:sz w:val="24"/>
                <w:szCs w:val="24"/>
              </w:rPr>
              <w:t>)</w:t>
            </w:r>
            <w:r w:rsidR="00B12241" w:rsidRPr="00B93208">
              <w:rPr>
                <w:rFonts w:cs="Times New Roman"/>
                <w:sz w:val="24"/>
                <w:szCs w:val="24"/>
              </w:rPr>
              <w:t xml:space="preserve"> </w:t>
            </w:r>
          </w:p>
        </w:tc>
        <w:tc>
          <w:tcPr>
            <w:tcW w:w="2111" w:type="dxa"/>
            <w:tcBorders>
              <w:top w:val="single" w:sz="4" w:space="0" w:color="auto"/>
              <w:left w:val="single" w:sz="4" w:space="0" w:color="auto"/>
              <w:bottom w:val="single" w:sz="4" w:space="0" w:color="auto"/>
              <w:right w:val="single" w:sz="4" w:space="0" w:color="auto"/>
            </w:tcBorders>
            <w:vAlign w:val="center"/>
          </w:tcPr>
          <w:p w14:paraId="738A5426" w14:textId="77777777" w:rsidR="00B12241" w:rsidRDefault="00B12241">
            <w:pPr>
              <w:widowControl w:val="0"/>
              <w:jc w:val="right"/>
              <w:rPr>
                <w:rFonts w:cs="Times New Roman"/>
                <w:b/>
                <w:bCs/>
                <w:sz w:val="24"/>
                <w:szCs w:val="24"/>
              </w:rPr>
            </w:pPr>
          </w:p>
        </w:tc>
        <w:tc>
          <w:tcPr>
            <w:tcW w:w="1127" w:type="dxa"/>
            <w:tcBorders>
              <w:top w:val="single" w:sz="4" w:space="0" w:color="auto"/>
              <w:left w:val="single" w:sz="4" w:space="0" w:color="auto"/>
              <w:bottom w:val="single" w:sz="4" w:space="0" w:color="auto"/>
              <w:right w:val="single" w:sz="4" w:space="0" w:color="auto"/>
            </w:tcBorders>
            <w:vAlign w:val="center"/>
          </w:tcPr>
          <w:p w14:paraId="1CCB2959" w14:textId="77777777" w:rsidR="00B12241" w:rsidRDefault="00B12241">
            <w:pPr>
              <w:widowControl w:val="0"/>
              <w:jc w:val="right"/>
              <w:rPr>
                <w:rFonts w:cs="Times New Roman"/>
                <w:b/>
                <w:bCs/>
                <w:sz w:val="24"/>
                <w:szCs w:val="24"/>
              </w:rPr>
            </w:pPr>
          </w:p>
        </w:tc>
        <w:tc>
          <w:tcPr>
            <w:tcW w:w="2370" w:type="dxa"/>
            <w:tcBorders>
              <w:top w:val="single" w:sz="4" w:space="0" w:color="auto"/>
              <w:left w:val="single" w:sz="4" w:space="0" w:color="auto"/>
              <w:bottom w:val="single" w:sz="4" w:space="0" w:color="auto"/>
              <w:right w:val="single" w:sz="4" w:space="0" w:color="auto"/>
            </w:tcBorders>
          </w:tcPr>
          <w:p w14:paraId="38FDF268" w14:textId="77777777" w:rsidR="00B12241" w:rsidRDefault="00B12241">
            <w:pPr>
              <w:widowControl w:val="0"/>
              <w:jc w:val="right"/>
              <w:rPr>
                <w:rFonts w:cs="Times New Roman"/>
                <w:b/>
                <w:bCs/>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14:paraId="014946AB" w14:textId="77777777" w:rsidR="00B12241" w:rsidRDefault="00B12241">
            <w:pPr>
              <w:widowControl w:val="0"/>
              <w:jc w:val="right"/>
              <w:rPr>
                <w:rFonts w:cs="Times New Roman"/>
                <w:b/>
                <w:bCs/>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14:paraId="7328BB26" w14:textId="77777777" w:rsidR="00B12241" w:rsidRDefault="00B12241">
            <w:pPr>
              <w:widowControl w:val="0"/>
              <w:jc w:val="right"/>
              <w:rPr>
                <w:rFonts w:cs="Times New Roman"/>
                <w:b/>
                <w:bCs/>
                <w:sz w:val="24"/>
                <w:szCs w:val="24"/>
              </w:rPr>
            </w:pPr>
          </w:p>
        </w:tc>
      </w:tr>
      <w:tr w:rsidR="00B12241" w14:paraId="6F15BACF" w14:textId="77777777" w:rsidTr="00DC23AF">
        <w:tc>
          <w:tcPr>
            <w:tcW w:w="10546"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3A41FBF2" w14:textId="77777777" w:rsidR="00B12241" w:rsidRDefault="00B12241">
            <w:pPr>
              <w:widowControl w:val="0"/>
              <w:jc w:val="right"/>
              <w:rPr>
                <w:rFonts w:cs="Times New Roman"/>
                <w:b/>
                <w:bCs/>
                <w:sz w:val="24"/>
                <w:szCs w:val="24"/>
              </w:rPr>
            </w:pPr>
            <w:r>
              <w:rPr>
                <w:rFonts w:cs="Times New Roman"/>
                <w:b/>
                <w:bCs/>
                <w:sz w:val="24"/>
                <w:szCs w:val="24"/>
              </w:rPr>
              <w:t>RAZEM:</w:t>
            </w:r>
          </w:p>
        </w:tc>
        <w:tc>
          <w:tcPr>
            <w:tcW w:w="2645" w:type="dxa"/>
            <w:tcBorders>
              <w:top w:val="single" w:sz="4" w:space="0" w:color="auto"/>
              <w:left w:val="single" w:sz="4" w:space="0" w:color="auto"/>
              <w:bottom w:val="single" w:sz="4" w:space="0" w:color="auto"/>
              <w:right w:val="single" w:sz="4" w:space="0" w:color="auto"/>
            </w:tcBorders>
            <w:vAlign w:val="center"/>
          </w:tcPr>
          <w:p w14:paraId="106B4650" w14:textId="77777777" w:rsidR="00B12241" w:rsidRDefault="00B12241">
            <w:pPr>
              <w:widowControl w:val="0"/>
              <w:jc w:val="right"/>
              <w:rPr>
                <w:rFonts w:cs="Times New Roman"/>
                <w:b/>
                <w:bCs/>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14:paraId="7E7524E7" w14:textId="77777777" w:rsidR="00B12241" w:rsidRDefault="00B12241">
            <w:pPr>
              <w:widowControl w:val="0"/>
              <w:jc w:val="right"/>
              <w:rPr>
                <w:rFonts w:cs="Times New Roman"/>
                <w:b/>
                <w:bCs/>
                <w:sz w:val="24"/>
                <w:szCs w:val="24"/>
              </w:rPr>
            </w:pPr>
          </w:p>
        </w:tc>
      </w:tr>
    </w:tbl>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1"/>
        <w:gridCol w:w="8683"/>
        <w:gridCol w:w="6345"/>
      </w:tblGrid>
      <w:tr w:rsidR="0006074F" w:rsidRPr="00B12241" w14:paraId="50545B0D" w14:textId="77777777" w:rsidTr="00B12241">
        <w:trPr>
          <w:cantSplit/>
          <w:trHeight w:val="20"/>
        </w:trPr>
        <w:tc>
          <w:tcPr>
            <w:tcW w:w="2997"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9A44163" w14:textId="7C6DC1DD" w:rsidR="0006074F" w:rsidRPr="00B12241" w:rsidRDefault="00B12241">
            <w:pPr>
              <w:keepNext/>
              <w:widowControl w:val="0"/>
              <w:suppressAutoHyphens w:val="0"/>
              <w:jc w:val="center"/>
              <w:rPr>
                <w:rFonts w:cs="Times New Roman"/>
                <w:b/>
                <w:sz w:val="20"/>
                <w:szCs w:val="20"/>
              </w:rPr>
            </w:pPr>
            <w:r>
              <w:rPr>
                <w:rFonts w:cs="Times New Roman"/>
                <w:b/>
                <w:bCs/>
                <w:sz w:val="20"/>
                <w:szCs w:val="20"/>
              </w:rPr>
              <w:lastRenderedPageBreak/>
              <w:t>W</w:t>
            </w:r>
            <w:r w:rsidR="0006074F" w:rsidRPr="00B12241">
              <w:rPr>
                <w:rFonts w:cs="Times New Roman"/>
                <w:b/>
                <w:bCs/>
                <w:sz w:val="20"/>
                <w:szCs w:val="20"/>
              </w:rPr>
              <w:t>YSZCZEGÓLNIENIE PARAMETRÓW/WARUNKÓW GRANICZNYCH</w:t>
            </w:r>
          </w:p>
        </w:tc>
        <w:tc>
          <w:tcPr>
            <w:tcW w:w="20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D6D66BC" w14:textId="77777777" w:rsidR="0006074F" w:rsidRPr="00B12241" w:rsidRDefault="0006074F">
            <w:pPr>
              <w:pStyle w:val="Nagwek1"/>
              <w:widowControl w:val="0"/>
              <w:numPr>
                <w:ilvl w:val="0"/>
                <w:numId w:val="0"/>
              </w:numPr>
              <w:tabs>
                <w:tab w:val="left" w:pos="708"/>
              </w:tabs>
              <w:suppressAutoHyphens w:val="0"/>
              <w:spacing w:line="240" w:lineRule="auto"/>
              <w:jc w:val="center"/>
              <w:rPr>
                <w:rFonts w:ascii="Times New Roman" w:hAnsi="Times New Roman" w:cs="Times New Roman"/>
                <w:sz w:val="20"/>
                <w:szCs w:val="20"/>
              </w:rPr>
            </w:pPr>
            <w:r w:rsidRPr="00B12241">
              <w:rPr>
                <w:rFonts w:ascii="Times New Roman" w:hAnsi="Times New Roman" w:cs="Times New Roman"/>
                <w:sz w:val="20"/>
                <w:szCs w:val="20"/>
              </w:rPr>
              <w:t>WARUNEK GRANICZNY</w:t>
            </w:r>
          </w:p>
          <w:p w14:paraId="390AEB3A" w14:textId="77777777" w:rsidR="0006074F" w:rsidRPr="00B12241" w:rsidRDefault="0006074F">
            <w:pPr>
              <w:pStyle w:val="Nagwek1"/>
              <w:widowControl w:val="0"/>
              <w:numPr>
                <w:ilvl w:val="0"/>
                <w:numId w:val="0"/>
              </w:numPr>
              <w:tabs>
                <w:tab w:val="left" w:pos="708"/>
              </w:tabs>
              <w:suppressAutoHyphens w:val="0"/>
              <w:spacing w:line="240" w:lineRule="auto"/>
              <w:jc w:val="center"/>
              <w:rPr>
                <w:rFonts w:ascii="Times New Roman" w:hAnsi="Times New Roman" w:cs="Times New Roman"/>
                <w:sz w:val="20"/>
                <w:szCs w:val="20"/>
              </w:rPr>
            </w:pPr>
            <w:r w:rsidRPr="00B12241">
              <w:rPr>
                <w:rFonts w:ascii="Times New Roman" w:hAnsi="Times New Roman" w:cs="Times New Roman"/>
                <w:sz w:val="20"/>
                <w:szCs w:val="20"/>
              </w:rPr>
              <w:t>TAK / NIE</w:t>
            </w:r>
          </w:p>
          <w:p w14:paraId="72EEDAFF" w14:textId="77777777" w:rsidR="0006074F" w:rsidRPr="00B12241" w:rsidRDefault="0006074F">
            <w:pPr>
              <w:pStyle w:val="Nagwek1"/>
              <w:widowControl w:val="0"/>
              <w:numPr>
                <w:ilvl w:val="0"/>
                <w:numId w:val="0"/>
              </w:numPr>
              <w:tabs>
                <w:tab w:val="left" w:pos="708"/>
              </w:tabs>
              <w:suppressAutoHyphens w:val="0"/>
              <w:spacing w:line="240" w:lineRule="auto"/>
              <w:jc w:val="center"/>
              <w:rPr>
                <w:rFonts w:ascii="Times New Roman" w:hAnsi="Times New Roman" w:cs="Times New Roman"/>
                <w:sz w:val="20"/>
                <w:szCs w:val="20"/>
              </w:rPr>
            </w:pPr>
            <w:r w:rsidRPr="00B12241">
              <w:rPr>
                <w:rFonts w:ascii="Times New Roman" w:hAnsi="Times New Roman" w:cs="Times New Roman"/>
                <w:sz w:val="20"/>
                <w:szCs w:val="20"/>
              </w:rPr>
              <w:t>(opisać)</w:t>
            </w:r>
          </w:p>
        </w:tc>
      </w:tr>
      <w:tr w:rsidR="0006074F" w:rsidRPr="00B12241" w14:paraId="197DEB89"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F35E9A6" w14:textId="77777777" w:rsidR="0006074F" w:rsidRPr="00B12241" w:rsidRDefault="0006074F" w:rsidP="0006074F">
            <w:pPr>
              <w:pStyle w:val="Tematkomentarza"/>
              <w:keepNext/>
              <w:widowControl w:val="0"/>
              <w:numPr>
                <w:ilvl w:val="0"/>
                <w:numId w:val="102"/>
              </w:numPr>
              <w:suppressAutoHyphens w:val="0"/>
              <w:overflowPunct w:val="0"/>
              <w:autoSpaceDE w:val="0"/>
              <w:jc w:val="center"/>
              <w:rPr>
                <w:b w:val="0"/>
                <w:sz w:val="22"/>
                <w:szCs w:val="22"/>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62515CAB" w14:textId="77777777" w:rsidR="0006074F" w:rsidRPr="00B12241" w:rsidRDefault="0006074F">
            <w:pPr>
              <w:keepNext/>
              <w:widowControl w:val="0"/>
              <w:suppressAutoHyphens w:val="0"/>
              <w:rPr>
                <w:rFonts w:cs="Times New Roman"/>
              </w:rPr>
            </w:pPr>
            <w:r w:rsidRPr="00B12241">
              <w:rPr>
                <w:rFonts w:cs="Times New Roman"/>
              </w:rPr>
              <w:t xml:space="preserve">Zautomatyzowany system do kompleksowej analizy moczu </w:t>
            </w:r>
          </w:p>
        </w:tc>
        <w:tc>
          <w:tcPr>
            <w:tcW w:w="2003" w:type="pct"/>
            <w:tcBorders>
              <w:top w:val="single" w:sz="4" w:space="0" w:color="auto"/>
              <w:left w:val="single" w:sz="4" w:space="0" w:color="auto"/>
              <w:bottom w:val="single" w:sz="4" w:space="0" w:color="auto"/>
              <w:right w:val="single" w:sz="4" w:space="0" w:color="auto"/>
            </w:tcBorders>
            <w:vAlign w:val="center"/>
          </w:tcPr>
          <w:p w14:paraId="665D0461" w14:textId="77777777" w:rsidR="0006074F" w:rsidRPr="00B12241" w:rsidRDefault="0006074F">
            <w:pPr>
              <w:keepNext/>
              <w:widowControl w:val="0"/>
              <w:suppressAutoHyphens w:val="0"/>
              <w:rPr>
                <w:rFonts w:cs="Times New Roman"/>
                <w:b/>
              </w:rPr>
            </w:pPr>
          </w:p>
        </w:tc>
      </w:tr>
      <w:tr w:rsidR="0006074F" w:rsidRPr="00B12241" w14:paraId="6F9F9DC2" w14:textId="77777777" w:rsidTr="00201EDA">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0EC1A8A3" w14:textId="77777777" w:rsidR="0006074F" w:rsidRPr="00B12241" w:rsidRDefault="0006074F" w:rsidP="0006074F">
            <w:pPr>
              <w:pStyle w:val="Styl"/>
              <w:keepNext/>
              <w:widowControl w:val="0"/>
              <w:numPr>
                <w:ilvl w:val="0"/>
                <w:numId w:val="102"/>
              </w:numPr>
              <w:suppressAutoHyphens w:val="0"/>
              <w:overflowPunct w:val="0"/>
              <w:autoSpaceDE w:val="0"/>
              <w:autoSpaceDN w:val="0"/>
              <w:adjustRightInd w:val="0"/>
              <w:jc w:val="center"/>
              <w:textAlignment w:val="baseline"/>
              <w:rPr>
                <w:bCs/>
                <w:sz w:val="22"/>
                <w:szCs w:val="22"/>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366F1BBB" w14:textId="77777777" w:rsidR="0006074F" w:rsidRPr="00B12241" w:rsidRDefault="0006074F">
            <w:pPr>
              <w:keepNext/>
              <w:widowControl w:val="0"/>
              <w:suppressAutoHyphens w:val="0"/>
              <w:rPr>
                <w:rFonts w:cs="Times New Roman"/>
              </w:rPr>
            </w:pPr>
            <w:r w:rsidRPr="00B12241">
              <w:rPr>
                <w:rFonts w:cs="Times New Roman"/>
                <w:color w:val="000000"/>
              </w:rPr>
              <w:t>Automatyczny system do odczytu pasków testowych oraz cyfrowej analizy obrazów mikroskopowych elementów upostaciowanych moczu. Mocz aspirowany bezpośrednio z probówki. Brak konieczności wirowania moczu przed i w trakcie analizy.</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14:paraId="5F879658" w14:textId="77777777" w:rsidR="0006074F" w:rsidRPr="00B12241" w:rsidRDefault="0006074F">
            <w:pPr>
              <w:keepNext/>
              <w:widowControl w:val="0"/>
              <w:suppressAutoHyphens w:val="0"/>
              <w:rPr>
                <w:rFonts w:cs="Times New Roman"/>
                <w:b/>
              </w:rPr>
            </w:pPr>
          </w:p>
        </w:tc>
      </w:tr>
      <w:tr w:rsidR="0006074F" w:rsidRPr="00B12241" w14:paraId="7CC65FC2" w14:textId="77777777" w:rsidTr="00201EDA">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9741BFA"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56623370" w14:textId="77777777" w:rsidR="0006074F" w:rsidRPr="00B12241" w:rsidRDefault="0006074F">
            <w:pPr>
              <w:autoSpaceDE w:val="0"/>
              <w:autoSpaceDN w:val="0"/>
              <w:adjustRightInd w:val="0"/>
              <w:rPr>
                <w:rFonts w:cs="Times New Roman"/>
                <w:color w:val="000000"/>
                <w:szCs w:val="24"/>
              </w:rPr>
            </w:pPr>
            <w:r w:rsidRPr="00B12241">
              <w:rPr>
                <w:rFonts w:cs="Times New Roman"/>
                <w:color w:val="000000"/>
              </w:rPr>
              <w:t xml:space="preserve">Automatyczny system złożony z 2 aparatów/modułów : </w:t>
            </w:r>
          </w:p>
          <w:p w14:paraId="105C45ED" w14:textId="77777777" w:rsidR="0006074F" w:rsidRPr="00B12241" w:rsidRDefault="0006074F">
            <w:pPr>
              <w:autoSpaceDE w:val="0"/>
              <w:autoSpaceDN w:val="0"/>
              <w:adjustRightInd w:val="0"/>
              <w:rPr>
                <w:rFonts w:cs="Times New Roman"/>
                <w:color w:val="000000"/>
              </w:rPr>
            </w:pPr>
            <w:r w:rsidRPr="00B12241">
              <w:rPr>
                <w:rFonts w:cs="Times New Roman"/>
                <w:color w:val="000000"/>
              </w:rPr>
              <w:t xml:space="preserve">    1 - do oceny właściwości fizyko-chemicznych moczu,</w:t>
            </w:r>
          </w:p>
          <w:p w14:paraId="3EF360B3" w14:textId="77777777" w:rsidR="0006074F" w:rsidRPr="00B12241" w:rsidRDefault="0006074F">
            <w:pPr>
              <w:autoSpaceDE w:val="0"/>
              <w:autoSpaceDN w:val="0"/>
              <w:adjustRightInd w:val="0"/>
              <w:rPr>
                <w:rFonts w:cs="Times New Roman"/>
                <w:color w:val="000000"/>
              </w:rPr>
            </w:pPr>
            <w:r w:rsidRPr="00B12241">
              <w:rPr>
                <w:rFonts w:cs="Times New Roman"/>
                <w:color w:val="000000"/>
              </w:rPr>
              <w:t xml:space="preserve">    2 - do analizy ilościowej elementów upostaciowanych moczu .</w:t>
            </w:r>
          </w:p>
          <w:p w14:paraId="19D1976F" w14:textId="77777777" w:rsidR="0006074F" w:rsidRPr="00B12241" w:rsidRDefault="0006074F">
            <w:pPr>
              <w:keepNext/>
              <w:widowControl w:val="0"/>
              <w:suppressAutoHyphens w:val="0"/>
              <w:rPr>
                <w:rFonts w:cs="Times New Roman"/>
              </w:rPr>
            </w:pPr>
            <w:r w:rsidRPr="00B12241">
              <w:rPr>
                <w:rFonts w:cs="Times New Roman"/>
                <w:color w:val="000000"/>
              </w:rPr>
              <w:t>System rozpoczyna analizę próbki automatycznie po umieszczeniu w nim statywu z próbkami.</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14:paraId="18AB4017" w14:textId="77777777" w:rsidR="0006074F" w:rsidRPr="00B12241" w:rsidRDefault="0006074F">
            <w:pPr>
              <w:keepNext/>
              <w:widowControl w:val="0"/>
              <w:suppressAutoHyphens w:val="0"/>
              <w:rPr>
                <w:rFonts w:cs="Times New Roman"/>
              </w:rPr>
            </w:pPr>
          </w:p>
        </w:tc>
      </w:tr>
      <w:tr w:rsidR="0006074F" w:rsidRPr="00B12241" w14:paraId="43C86998" w14:textId="77777777" w:rsidTr="00201EDA">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61549886"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56C410C" w14:textId="77777777" w:rsidR="0006074F" w:rsidRPr="00B12241" w:rsidRDefault="0006074F">
            <w:pPr>
              <w:keepNext/>
              <w:widowControl w:val="0"/>
              <w:suppressAutoHyphens w:val="0"/>
              <w:rPr>
                <w:rFonts w:cs="Times New Roman"/>
              </w:rPr>
            </w:pPr>
            <w:r w:rsidRPr="00B12241">
              <w:rPr>
                <w:rFonts w:cs="Times New Roman"/>
                <w:color w:val="000000"/>
              </w:rPr>
              <w:t>Każdy moduł wyposażony w oddzielną igłę pipetującą, pozwalającą na niezależną pracę obu modułów.</w:t>
            </w:r>
          </w:p>
        </w:tc>
        <w:tc>
          <w:tcPr>
            <w:tcW w:w="2003" w:type="pct"/>
            <w:tcBorders>
              <w:top w:val="single" w:sz="4" w:space="0" w:color="auto"/>
              <w:left w:val="single" w:sz="4" w:space="0" w:color="auto"/>
              <w:bottom w:val="single" w:sz="4" w:space="0" w:color="auto"/>
              <w:right w:val="single" w:sz="4" w:space="0" w:color="auto"/>
            </w:tcBorders>
            <w:shd w:val="clear" w:color="auto" w:fill="auto"/>
          </w:tcPr>
          <w:p w14:paraId="25082035" w14:textId="77777777" w:rsidR="0006074F" w:rsidRPr="00B12241" w:rsidRDefault="0006074F">
            <w:pPr>
              <w:keepNext/>
              <w:widowControl w:val="0"/>
              <w:suppressAutoHyphens w:val="0"/>
              <w:rPr>
                <w:rFonts w:cs="Times New Roman"/>
              </w:rPr>
            </w:pPr>
          </w:p>
        </w:tc>
      </w:tr>
      <w:tr w:rsidR="0006074F" w:rsidRPr="00B12241" w14:paraId="447C71C8" w14:textId="77777777" w:rsidTr="00201EDA">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7A87CBF9"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46A914E7" w14:textId="77777777" w:rsidR="0006074F" w:rsidRPr="00B12241" w:rsidRDefault="0006074F">
            <w:pPr>
              <w:keepNext/>
              <w:widowControl w:val="0"/>
              <w:suppressAutoHyphens w:val="0"/>
              <w:rPr>
                <w:rFonts w:cs="Times New Roman"/>
                <w:color w:val="000000"/>
                <w:szCs w:val="24"/>
              </w:rPr>
            </w:pPr>
            <w:r w:rsidRPr="00B12241">
              <w:rPr>
                <w:rFonts w:cs="Times New Roman"/>
                <w:color w:val="000000"/>
              </w:rPr>
              <w:t>W przypadku awarii jednego z modułów, możliwe jest wykonywanie badań na drugim sprawnym module.</w:t>
            </w:r>
          </w:p>
        </w:tc>
        <w:tc>
          <w:tcPr>
            <w:tcW w:w="2003" w:type="pct"/>
            <w:tcBorders>
              <w:top w:val="single" w:sz="4" w:space="0" w:color="auto"/>
              <w:left w:val="single" w:sz="4" w:space="0" w:color="auto"/>
              <w:bottom w:val="single" w:sz="4" w:space="0" w:color="auto"/>
              <w:right w:val="single" w:sz="4" w:space="0" w:color="auto"/>
            </w:tcBorders>
            <w:shd w:val="clear" w:color="auto" w:fill="auto"/>
          </w:tcPr>
          <w:p w14:paraId="5F93CF16" w14:textId="77777777" w:rsidR="0006074F" w:rsidRPr="00B12241" w:rsidRDefault="0006074F">
            <w:pPr>
              <w:keepNext/>
              <w:widowControl w:val="0"/>
              <w:suppressAutoHyphens w:val="0"/>
              <w:rPr>
                <w:rFonts w:cs="Times New Roman"/>
              </w:rPr>
            </w:pPr>
          </w:p>
        </w:tc>
      </w:tr>
      <w:tr w:rsidR="0006074F" w:rsidRPr="00B12241" w14:paraId="2DF46D36" w14:textId="77777777" w:rsidTr="00201EDA">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7525E9FB"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4A8E4AB4" w14:textId="77777777" w:rsidR="0006074F" w:rsidRPr="00B12241" w:rsidRDefault="0006074F">
            <w:pPr>
              <w:keepNext/>
              <w:widowControl w:val="0"/>
              <w:suppressAutoHyphens w:val="0"/>
              <w:rPr>
                <w:rFonts w:cs="Times New Roman"/>
              </w:rPr>
            </w:pPr>
            <w:r w:rsidRPr="00B12241">
              <w:rPr>
                <w:rFonts w:cs="Times New Roman"/>
                <w:color w:val="000000"/>
              </w:rPr>
              <w:t>Kompatybilność analizatora do oceny właściwości fizyko-chemicznych moczu i analizatora elementów upostaciowanych, możliwość wykonania badania z tej samej próbki bez konieczności jej przenoszenia.</w:t>
            </w:r>
          </w:p>
        </w:tc>
        <w:tc>
          <w:tcPr>
            <w:tcW w:w="2003" w:type="pct"/>
            <w:tcBorders>
              <w:top w:val="single" w:sz="4" w:space="0" w:color="auto"/>
              <w:left w:val="single" w:sz="4" w:space="0" w:color="auto"/>
              <w:bottom w:val="single" w:sz="4" w:space="0" w:color="auto"/>
              <w:right w:val="single" w:sz="4" w:space="0" w:color="auto"/>
            </w:tcBorders>
            <w:shd w:val="clear" w:color="auto" w:fill="auto"/>
          </w:tcPr>
          <w:p w14:paraId="4FD4B36E" w14:textId="77777777" w:rsidR="0006074F" w:rsidRPr="00B12241" w:rsidRDefault="0006074F">
            <w:pPr>
              <w:keepNext/>
              <w:widowControl w:val="0"/>
              <w:suppressAutoHyphens w:val="0"/>
              <w:rPr>
                <w:rFonts w:cs="Times New Roman"/>
              </w:rPr>
            </w:pPr>
          </w:p>
        </w:tc>
      </w:tr>
      <w:tr w:rsidR="0006074F" w:rsidRPr="00B12241" w14:paraId="59E2CADF" w14:textId="77777777" w:rsidTr="00201EDA">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150E79D3"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676458E2" w14:textId="77777777" w:rsidR="0006074F" w:rsidRPr="00B12241" w:rsidRDefault="0006074F">
            <w:pPr>
              <w:keepNext/>
              <w:widowControl w:val="0"/>
              <w:suppressAutoHyphens w:val="0"/>
              <w:rPr>
                <w:rFonts w:cs="Times New Roman"/>
              </w:rPr>
            </w:pPr>
            <w:r w:rsidRPr="00B12241">
              <w:rPr>
                <w:rFonts w:cs="Times New Roman"/>
              </w:rPr>
              <w:t>Analizator nie starszy niż 2020 rok produkcji</w:t>
            </w:r>
          </w:p>
        </w:tc>
        <w:tc>
          <w:tcPr>
            <w:tcW w:w="2003" w:type="pct"/>
            <w:tcBorders>
              <w:top w:val="single" w:sz="4" w:space="0" w:color="auto"/>
              <w:left w:val="single" w:sz="4" w:space="0" w:color="auto"/>
              <w:bottom w:val="single" w:sz="4" w:space="0" w:color="auto"/>
              <w:right w:val="single" w:sz="4" w:space="0" w:color="auto"/>
            </w:tcBorders>
            <w:shd w:val="clear" w:color="auto" w:fill="auto"/>
          </w:tcPr>
          <w:p w14:paraId="0FB2D003" w14:textId="77777777" w:rsidR="0006074F" w:rsidRPr="00B12241" w:rsidRDefault="0006074F">
            <w:pPr>
              <w:keepNext/>
              <w:widowControl w:val="0"/>
              <w:suppressAutoHyphens w:val="0"/>
              <w:rPr>
                <w:rFonts w:cs="Times New Roman"/>
                <w:b/>
              </w:rPr>
            </w:pPr>
          </w:p>
        </w:tc>
      </w:tr>
      <w:tr w:rsidR="0006074F" w:rsidRPr="00B12241" w14:paraId="70C3AF12" w14:textId="77777777" w:rsidTr="00201EDA">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6C8DA74C"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11580A18" w14:textId="77777777" w:rsidR="0006074F" w:rsidRPr="00B12241" w:rsidRDefault="0006074F">
            <w:pPr>
              <w:keepNext/>
              <w:widowControl w:val="0"/>
              <w:suppressAutoHyphens w:val="0"/>
              <w:rPr>
                <w:rFonts w:cs="Times New Roman"/>
              </w:rPr>
            </w:pPr>
            <w:r w:rsidRPr="00B12241">
              <w:rPr>
                <w:rFonts w:cs="Times New Roman"/>
              </w:rPr>
              <w:t>Wewnętrzny czytnik kodów kreskowych</w:t>
            </w:r>
          </w:p>
        </w:tc>
        <w:tc>
          <w:tcPr>
            <w:tcW w:w="2003" w:type="pct"/>
            <w:tcBorders>
              <w:top w:val="single" w:sz="4" w:space="0" w:color="auto"/>
              <w:left w:val="single" w:sz="4" w:space="0" w:color="auto"/>
              <w:bottom w:val="single" w:sz="4" w:space="0" w:color="auto"/>
              <w:right w:val="single" w:sz="4" w:space="0" w:color="auto"/>
            </w:tcBorders>
            <w:shd w:val="clear" w:color="auto" w:fill="auto"/>
          </w:tcPr>
          <w:p w14:paraId="7987FB61" w14:textId="77777777" w:rsidR="0006074F" w:rsidRPr="00B12241" w:rsidRDefault="0006074F">
            <w:pPr>
              <w:rPr>
                <w:rFonts w:cs="Times New Roman"/>
                <w:szCs w:val="24"/>
              </w:rPr>
            </w:pPr>
          </w:p>
        </w:tc>
      </w:tr>
      <w:tr w:rsidR="0006074F" w:rsidRPr="00B12241" w14:paraId="06493B21" w14:textId="77777777" w:rsidTr="00201EDA">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1E20490A"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579ED614" w14:textId="77777777" w:rsidR="0006074F" w:rsidRPr="00B12241" w:rsidRDefault="0006074F">
            <w:pPr>
              <w:keepNext/>
              <w:widowControl w:val="0"/>
              <w:suppressAutoHyphens w:val="0"/>
              <w:rPr>
                <w:rFonts w:cs="Times New Roman"/>
              </w:rPr>
            </w:pPr>
            <w:r w:rsidRPr="00B12241">
              <w:rPr>
                <w:rFonts w:cs="Times New Roman"/>
              </w:rPr>
              <w:t>Dwukierunkowa transmisja danych</w:t>
            </w:r>
          </w:p>
        </w:tc>
        <w:tc>
          <w:tcPr>
            <w:tcW w:w="2003" w:type="pct"/>
            <w:tcBorders>
              <w:top w:val="single" w:sz="4" w:space="0" w:color="auto"/>
              <w:left w:val="single" w:sz="4" w:space="0" w:color="auto"/>
              <w:bottom w:val="single" w:sz="4" w:space="0" w:color="auto"/>
              <w:right w:val="single" w:sz="4" w:space="0" w:color="auto"/>
            </w:tcBorders>
            <w:shd w:val="clear" w:color="auto" w:fill="auto"/>
          </w:tcPr>
          <w:p w14:paraId="0387A81E" w14:textId="77777777" w:rsidR="0006074F" w:rsidRPr="00B12241" w:rsidRDefault="0006074F">
            <w:pPr>
              <w:rPr>
                <w:rFonts w:cs="Times New Roman"/>
                <w:szCs w:val="24"/>
              </w:rPr>
            </w:pPr>
          </w:p>
        </w:tc>
      </w:tr>
      <w:tr w:rsidR="0006074F" w:rsidRPr="00B12241" w14:paraId="76E200C2"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26E0541"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11CC6529" w14:textId="77777777" w:rsidR="0006074F" w:rsidRPr="00B12241" w:rsidRDefault="0006074F">
            <w:pPr>
              <w:keepNext/>
              <w:widowControl w:val="0"/>
              <w:suppressAutoHyphens w:val="0"/>
              <w:rPr>
                <w:rFonts w:cs="Times New Roman"/>
              </w:rPr>
            </w:pPr>
            <w:r w:rsidRPr="00B12241">
              <w:rPr>
                <w:rFonts w:cs="Times New Roman"/>
              </w:rPr>
              <w:t xml:space="preserve">Łączna objętość próbki do kompleksowej analizy moczu: 3 – 5 ml </w:t>
            </w:r>
          </w:p>
        </w:tc>
        <w:tc>
          <w:tcPr>
            <w:tcW w:w="2003" w:type="pct"/>
            <w:tcBorders>
              <w:top w:val="single" w:sz="4" w:space="0" w:color="auto"/>
              <w:left w:val="single" w:sz="4" w:space="0" w:color="auto"/>
              <w:bottom w:val="single" w:sz="4" w:space="0" w:color="auto"/>
              <w:right w:val="single" w:sz="4" w:space="0" w:color="auto"/>
            </w:tcBorders>
          </w:tcPr>
          <w:p w14:paraId="69518180" w14:textId="77777777" w:rsidR="0006074F" w:rsidRPr="00B12241" w:rsidRDefault="0006074F">
            <w:pPr>
              <w:rPr>
                <w:rFonts w:cs="Times New Roman"/>
                <w:szCs w:val="24"/>
              </w:rPr>
            </w:pPr>
          </w:p>
        </w:tc>
      </w:tr>
      <w:tr w:rsidR="0006074F" w:rsidRPr="00B12241" w14:paraId="0A5A74EE"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7441CF1"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6B173D2A" w14:textId="77777777" w:rsidR="0006074F" w:rsidRPr="00B12241" w:rsidRDefault="0006074F">
            <w:pPr>
              <w:keepNext/>
              <w:widowControl w:val="0"/>
              <w:suppressAutoHyphens w:val="0"/>
              <w:rPr>
                <w:rFonts w:cs="Times New Roman"/>
              </w:rPr>
            </w:pPr>
            <w:r w:rsidRPr="00B12241">
              <w:rPr>
                <w:rFonts w:cs="Times New Roman"/>
              </w:rPr>
              <w:t>Wydajność aparatu min. 70 ozn./godz.</w:t>
            </w:r>
          </w:p>
        </w:tc>
        <w:tc>
          <w:tcPr>
            <w:tcW w:w="2003" w:type="pct"/>
            <w:tcBorders>
              <w:top w:val="single" w:sz="4" w:space="0" w:color="auto"/>
              <w:left w:val="single" w:sz="4" w:space="0" w:color="auto"/>
              <w:bottom w:val="single" w:sz="4" w:space="0" w:color="auto"/>
              <w:right w:val="single" w:sz="4" w:space="0" w:color="auto"/>
            </w:tcBorders>
          </w:tcPr>
          <w:p w14:paraId="75925882" w14:textId="77777777" w:rsidR="0006074F" w:rsidRPr="00B12241" w:rsidRDefault="0006074F">
            <w:pPr>
              <w:rPr>
                <w:rFonts w:cs="Times New Roman"/>
                <w:szCs w:val="24"/>
              </w:rPr>
            </w:pPr>
          </w:p>
        </w:tc>
      </w:tr>
      <w:tr w:rsidR="0006074F" w:rsidRPr="00B12241" w14:paraId="753AF115"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B44921F"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20A689ED" w14:textId="77777777" w:rsidR="0006074F" w:rsidRPr="00B12241" w:rsidRDefault="0006074F">
            <w:pPr>
              <w:keepNext/>
              <w:widowControl w:val="0"/>
              <w:suppressAutoHyphens w:val="0"/>
              <w:rPr>
                <w:rFonts w:cs="Times New Roman"/>
              </w:rPr>
            </w:pPr>
            <w:r w:rsidRPr="00B12241">
              <w:rPr>
                <w:rFonts w:cs="Times New Roman"/>
                <w:color w:val="000000"/>
              </w:rPr>
              <w:t>Moduł do oceny właściwości fizyko-chemicznych moczu - wymagane parametry pomiarowe : pH, glukoza, białko, krew, urobilinogen, bilirubina, ketony, azotyny, leukocyty, ciężar właściwy, kolor moczu, przejrzystość moczu, kwas askorbinowy</w:t>
            </w:r>
          </w:p>
        </w:tc>
        <w:tc>
          <w:tcPr>
            <w:tcW w:w="2003" w:type="pct"/>
            <w:tcBorders>
              <w:top w:val="single" w:sz="4" w:space="0" w:color="auto"/>
              <w:left w:val="single" w:sz="4" w:space="0" w:color="auto"/>
              <w:bottom w:val="single" w:sz="4" w:space="0" w:color="auto"/>
              <w:right w:val="single" w:sz="4" w:space="0" w:color="auto"/>
            </w:tcBorders>
          </w:tcPr>
          <w:p w14:paraId="30061AB2" w14:textId="77777777" w:rsidR="0006074F" w:rsidRPr="00B12241" w:rsidRDefault="0006074F">
            <w:pPr>
              <w:rPr>
                <w:rFonts w:cs="Times New Roman"/>
                <w:szCs w:val="24"/>
              </w:rPr>
            </w:pPr>
          </w:p>
        </w:tc>
      </w:tr>
      <w:tr w:rsidR="0006074F" w:rsidRPr="00B12241" w14:paraId="562B173E"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713FAB56"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329CF40F" w14:textId="77777777" w:rsidR="0006074F" w:rsidRPr="00B12241" w:rsidRDefault="0006074F">
            <w:pPr>
              <w:keepNext/>
              <w:widowControl w:val="0"/>
              <w:suppressAutoHyphens w:val="0"/>
              <w:rPr>
                <w:rFonts w:cs="Times New Roman"/>
              </w:rPr>
            </w:pPr>
            <w:r w:rsidRPr="00B12241">
              <w:rPr>
                <w:rFonts w:cs="Times New Roman"/>
                <w:color w:val="000000"/>
              </w:rPr>
              <w:t>Fizyczny pomiar barwy i przejrzystości próbki, nie dopuszcza się odczytu z paska.</w:t>
            </w:r>
          </w:p>
        </w:tc>
        <w:tc>
          <w:tcPr>
            <w:tcW w:w="2003" w:type="pct"/>
            <w:tcBorders>
              <w:top w:val="single" w:sz="4" w:space="0" w:color="auto"/>
              <w:left w:val="single" w:sz="4" w:space="0" w:color="auto"/>
              <w:bottom w:val="single" w:sz="4" w:space="0" w:color="auto"/>
              <w:right w:val="single" w:sz="4" w:space="0" w:color="auto"/>
            </w:tcBorders>
          </w:tcPr>
          <w:p w14:paraId="4A4BB9FE" w14:textId="77777777" w:rsidR="0006074F" w:rsidRPr="00B12241" w:rsidRDefault="0006074F">
            <w:pPr>
              <w:rPr>
                <w:rFonts w:cs="Times New Roman"/>
              </w:rPr>
            </w:pPr>
          </w:p>
        </w:tc>
      </w:tr>
      <w:tr w:rsidR="0006074F" w:rsidRPr="00B12241" w14:paraId="45350AA1"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E279AC9"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6069F51F" w14:textId="77777777" w:rsidR="0006074F" w:rsidRPr="00B12241" w:rsidRDefault="0006074F">
            <w:pPr>
              <w:keepNext/>
              <w:widowControl w:val="0"/>
              <w:suppressAutoHyphens w:val="0"/>
              <w:rPr>
                <w:rFonts w:cs="Times New Roman"/>
              </w:rPr>
            </w:pPr>
            <w:r w:rsidRPr="00B12241">
              <w:rPr>
                <w:rFonts w:cs="Times New Roman"/>
              </w:rPr>
              <w:t>Automatyczne pipetowanie moczu bezpośrednio na poszczególne pola paska testowego</w:t>
            </w:r>
          </w:p>
        </w:tc>
        <w:tc>
          <w:tcPr>
            <w:tcW w:w="2003" w:type="pct"/>
            <w:tcBorders>
              <w:top w:val="single" w:sz="4" w:space="0" w:color="auto"/>
              <w:left w:val="single" w:sz="4" w:space="0" w:color="auto"/>
              <w:bottom w:val="single" w:sz="4" w:space="0" w:color="auto"/>
              <w:right w:val="single" w:sz="4" w:space="0" w:color="auto"/>
            </w:tcBorders>
          </w:tcPr>
          <w:p w14:paraId="5BED99E0" w14:textId="77777777" w:rsidR="0006074F" w:rsidRPr="00B12241" w:rsidRDefault="0006074F">
            <w:pPr>
              <w:rPr>
                <w:rFonts w:cs="Times New Roman"/>
                <w:szCs w:val="24"/>
              </w:rPr>
            </w:pPr>
          </w:p>
        </w:tc>
      </w:tr>
      <w:tr w:rsidR="0006074F" w:rsidRPr="00B12241" w14:paraId="57648CE4"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1EE59DAE"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69DED1DB" w14:textId="77777777" w:rsidR="0006074F" w:rsidRPr="00B12241" w:rsidRDefault="0006074F">
            <w:pPr>
              <w:keepNext/>
              <w:widowControl w:val="0"/>
              <w:suppressAutoHyphens w:val="0"/>
              <w:rPr>
                <w:rFonts w:cs="Times New Roman"/>
              </w:rPr>
            </w:pPr>
            <w:r w:rsidRPr="00B12241">
              <w:rPr>
                <w:rFonts w:cs="Times New Roman"/>
                <w:color w:val="000000"/>
              </w:rPr>
              <w:t>Automatyczne płukanie pipetorów po każdej próbce przy użyciu roztworu innego niż woda.</w:t>
            </w:r>
          </w:p>
        </w:tc>
        <w:tc>
          <w:tcPr>
            <w:tcW w:w="2003" w:type="pct"/>
            <w:tcBorders>
              <w:top w:val="single" w:sz="4" w:space="0" w:color="auto"/>
              <w:left w:val="single" w:sz="4" w:space="0" w:color="auto"/>
              <w:bottom w:val="single" w:sz="4" w:space="0" w:color="auto"/>
              <w:right w:val="single" w:sz="4" w:space="0" w:color="auto"/>
            </w:tcBorders>
          </w:tcPr>
          <w:p w14:paraId="2425C0DC" w14:textId="77777777" w:rsidR="0006074F" w:rsidRPr="00B12241" w:rsidRDefault="0006074F">
            <w:pPr>
              <w:rPr>
                <w:rFonts w:cs="Times New Roman"/>
                <w:szCs w:val="24"/>
              </w:rPr>
            </w:pPr>
          </w:p>
        </w:tc>
      </w:tr>
      <w:tr w:rsidR="0006074F" w:rsidRPr="00B12241" w14:paraId="231E14EA"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77DDFEB"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43041316" w14:textId="77777777" w:rsidR="0006074F" w:rsidRPr="00B12241" w:rsidRDefault="0006074F">
            <w:pPr>
              <w:keepNext/>
              <w:widowControl w:val="0"/>
              <w:suppressAutoHyphens w:val="0"/>
              <w:rPr>
                <w:rFonts w:cs="Times New Roman"/>
              </w:rPr>
            </w:pPr>
            <w:r w:rsidRPr="00B12241">
              <w:rPr>
                <w:rFonts w:cs="Times New Roman"/>
                <w:color w:val="000000"/>
              </w:rPr>
              <w:t>Oba aparaty/moduły wyposażone w automatyczny podajnik z wbudowanym czytnikiem kodów kresowych na minimum 60 próbek ładowanych jednorazowo z możliwością doładowywania w trakcie pracy.</w:t>
            </w:r>
          </w:p>
        </w:tc>
        <w:tc>
          <w:tcPr>
            <w:tcW w:w="2003" w:type="pct"/>
            <w:tcBorders>
              <w:top w:val="single" w:sz="4" w:space="0" w:color="auto"/>
              <w:left w:val="single" w:sz="4" w:space="0" w:color="auto"/>
              <w:bottom w:val="single" w:sz="4" w:space="0" w:color="auto"/>
              <w:right w:val="single" w:sz="4" w:space="0" w:color="auto"/>
            </w:tcBorders>
          </w:tcPr>
          <w:p w14:paraId="0E5D0F3B" w14:textId="77777777" w:rsidR="0006074F" w:rsidRPr="00B12241" w:rsidRDefault="0006074F">
            <w:pPr>
              <w:rPr>
                <w:rFonts w:cs="Times New Roman"/>
                <w:szCs w:val="24"/>
              </w:rPr>
            </w:pPr>
          </w:p>
        </w:tc>
      </w:tr>
      <w:tr w:rsidR="0006074F" w:rsidRPr="00B12241" w14:paraId="597B9F33"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4151D9D"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491DEA40" w14:textId="77777777" w:rsidR="0006074F" w:rsidRPr="00B12241" w:rsidRDefault="0006074F">
            <w:pPr>
              <w:keepNext/>
              <w:widowControl w:val="0"/>
              <w:suppressAutoHyphens w:val="0"/>
              <w:rPr>
                <w:rFonts w:cs="Times New Roman"/>
              </w:rPr>
            </w:pPr>
            <w:r w:rsidRPr="00B12241">
              <w:rPr>
                <w:rFonts w:cs="Times New Roman"/>
              </w:rPr>
              <w:t>Technika pomiaru oparta na cyfrowej analizie obrazu mikroskopowego bez wirowania próbki moczu na pokładzie analizatora z dokumentacją fotograficzną analiza zdjęć pojedynczych elementów upostaciowanych moczu (min. 500 zdjęć dla każdej próbki)</w:t>
            </w:r>
          </w:p>
        </w:tc>
        <w:tc>
          <w:tcPr>
            <w:tcW w:w="2003" w:type="pct"/>
            <w:tcBorders>
              <w:top w:val="single" w:sz="4" w:space="0" w:color="auto"/>
              <w:left w:val="single" w:sz="4" w:space="0" w:color="auto"/>
              <w:bottom w:val="single" w:sz="4" w:space="0" w:color="auto"/>
              <w:right w:val="single" w:sz="4" w:space="0" w:color="auto"/>
            </w:tcBorders>
          </w:tcPr>
          <w:p w14:paraId="1BB06767" w14:textId="77777777" w:rsidR="0006074F" w:rsidRPr="00B12241" w:rsidRDefault="0006074F">
            <w:pPr>
              <w:rPr>
                <w:rFonts w:cs="Times New Roman"/>
                <w:szCs w:val="24"/>
              </w:rPr>
            </w:pPr>
          </w:p>
        </w:tc>
      </w:tr>
      <w:tr w:rsidR="0006074F" w:rsidRPr="00B12241" w14:paraId="068C9FE6"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76975DFC"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27FD936B" w14:textId="77777777" w:rsidR="0006074F" w:rsidRPr="00B12241" w:rsidRDefault="0006074F">
            <w:pPr>
              <w:keepNext/>
              <w:widowControl w:val="0"/>
              <w:suppressAutoHyphens w:val="0"/>
              <w:rPr>
                <w:rFonts w:cs="Times New Roman"/>
              </w:rPr>
            </w:pPr>
            <w:r w:rsidRPr="00B12241">
              <w:rPr>
                <w:rFonts w:cs="Times New Roman"/>
              </w:rPr>
              <w:t>Maksymalna wielkość opakowania do 100 pasków</w:t>
            </w:r>
          </w:p>
        </w:tc>
        <w:tc>
          <w:tcPr>
            <w:tcW w:w="2003" w:type="pct"/>
            <w:tcBorders>
              <w:top w:val="single" w:sz="4" w:space="0" w:color="auto"/>
              <w:left w:val="single" w:sz="4" w:space="0" w:color="auto"/>
              <w:bottom w:val="single" w:sz="4" w:space="0" w:color="auto"/>
              <w:right w:val="single" w:sz="4" w:space="0" w:color="auto"/>
            </w:tcBorders>
          </w:tcPr>
          <w:p w14:paraId="460D47E9" w14:textId="77777777" w:rsidR="0006074F" w:rsidRPr="00B12241" w:rsidRDefault="0006074F">
            <w:pPr>
              <w:rPr>
                <w:rFonts w:cs="Times New Roman"/>
                <w:szCs w:val="24"/>
              </w:rPr>
            </w:pPr>
          </w:p>
        </w:tc>
      </w:tr>
      <w:tr w:rsidR="0006074F" w:rsidRPr="00B12241" w14:paraId="7FE894BD"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BDEDD65"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FE0574B" w14:textId="77777777" w:rsidR="0006074F" w:rsidRPr="00B12241" w:rsidRDefault="0006074F">
            <w:pPr>
              <w:keepNext/>
              <w:widowControl w:val="0"/>
              <w:suppressAutoHyphens w:val="0"/>
              <w:rPr>
                <w:rFonts w:cs="Times New Roman"/>
              </w:rPr>
            </w:pPr>
            <w:r w:rsidRPr="00B12241">
              <w:rPr>
                <w:rFonts w:cs="Times New Roman"/>
                <w:color w:val="000000"/>
              </w:rPr>
              <w:t>Możliwość wpisania własnych reguł zarządzających pracą połączonych analizatorów i decydujących o konieczności wykonania dodatkowych oznaczeń. Integracja wszystkich wyników z połączonych aparatów/modułów.</w:t>
            </w:r>
          </w:p>
        </w:tc>
        <w:tc>
          <w:tcPr>
            <w:tcW w:w="2003" w:type="pct"/>
            <w:tcBorders>
              <w:top w:val="single" w:sz="4" w:space="0" w:color="auto"/>
              <w:left w:val="single" w:sz="4" w:space="0" w:color="auto"/>
              <w:bottom w:val="single" w:sz="4" w:space="0" w:color="auto"/>
              <w:right w:val="single" w:sz="4" w:space="0" w:color="auto"/>
            </w:tcBorders>
          </w:tcPr>
          <w:p w14:paraId="2C81856E" w14:textId="77777777" w:rsidR="0006074F" w:rsidRPr="00B12241" w:rsidRDefault="0006074F">
            <w:pPr>
              <w:rPr>
                <w:rFonts w:cs="Times New Roman"/>
                <w:szCs w:val="24"/>
              </w:rPr>
            </w:pPr>
          </w:p>
        </w:tc>
      </w:tr>
      <w:tr w:rsidR="0006074F" w:rsidRPr="00B12241" w14:paraId="515CA106"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189F1751"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2A4E2D42" w14:textId="77777777" w:rsidR="0006074F" w:rsidRPr="00B12241" w:rsidRDefault="0006074F">
            <w:pPr>
              <w:keepNext/>
              <w:widowControl w:val="0"/>
              <w:suppressAutoHyphens w:val="0"/>
              <w:rPr>
                <w:rFonts w:cs="Times New Roman"/>
              </w:rPr>
            </w:pPr>
            <w:r w:rsidRPr="00B12241">
              <w:rPr>
                <w:rFonts w:cs="Times New Roman"/>
                <w:color w:val="000000"/>
              </w:rPr>
              <w:t>Moduł do analizy ilościowej elementów upostaciowanych moczu - automatyczne ilościowe oznaczanie: RBC, WBC, Zlepy WBC, Bakterie, Wałeczki szkliste, Wałeczki niesklasyfikowane, Kryształy, Nabłonki Płaskie, Nabłonki Okrągłe, Drożdże, Śluz , Plemniki</w:t>
            </w:r>
          </w:p>
        </w:tc>
        <w:tc>
          <w:tcPr>
            <w:tcW w:w="2003" w:type="pct"/>
            <w:tcBorders>
              <w:top w:val="single" w:sz="4" w:space="0" w:color="auto"/>
              <w:left w:val="single" w:sz="4" w:space="0" w:color="auto"/>
              <w:bottom w:val="single" w:sz="4" w:space="0" w:color="auto"/>
              <w:right w:val="single" w:sz="4" w:space="0" w:color="auto"/>
            </w:tcBorders>
          </w:tcPr>
          <w:p w14:paraId="142B049C" w14:textId="77777777" w:rsidR="0006074F" w:rsidRPr="00B12241" w:rsidRDefault="0006074F">
            <w:pPr>
              <w:rPr>
                <w:rFonts w:cs="Times New Roman"/>
                <w:szCs w:val="24"/>
              </w:rPr>
            </w:pPr>
          </w:p>
        </w:tc>
      </w:tr>
      <w:tr w:rsidR="0006074F" w:rsidRPr="00B12241" w14:paraId="07FE0E3B"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699A408A"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5DAAD469" w14:textId="77777777" w:rsidR="0006074F" w:rsidRPr="00B12241" w:rsidRDefault="0006074F">
            <w:pPr>
              <w:keepNext/>
              <w:widowControl w:val="0"/>
              <w:suppressAutoHyphens w:val="0"/>
              <w:rPr>
                <w:rFonts w:cs="Times New Roman"/>
              </w:rPr>
            </w:pPr>
            <w:r w:rsidRPr="00B12241">
              <w:rPr>
                <w:rFonts w:cs="Times New Roman"/>
              </w:rPr>
              <w:t>Moduł do analizy parametrów fizykochemicznych (w tym refraktometr) skalibrowany fabrycznie, poprawność kalibracji sprawdzana w trakcie okresowych przeglądów technicznych przez serwis producenta analizatora. Brak konieczności kalibracji przez Użytkownika</w:t>
            </w:r>
          </w:p>
        </w:tc>
        <w:tc>
          <w:tcPr>
            <w:tcW w:w="2003" w:type="pct"/>
            <w:tcBorders>
              <w:top w:val="single" w:sz="4" w:space="0" w:color="auto"/>
              <w:left w:val="single" w:sz="4" w:space="0" w:color="auto"/>
              <w:bottom w:val="single" w:sz="4" w:space="0" w:color="auto"/>
              <w:right w:val="single" w:sz="4" w:space="0" w:color="auto"/>
            </w:tcBorders>
          </w:tcPr>
          <w:p w14:paraId="7DA397A8" w14:textId="77777777" w:rsidR="0006074F" w:rsidRPr="00B12241" w:rsidRDefault="0006074F">
            <w:pPr>
              <w:rPr>
                <w:rFonts w:cs="Times New Roman"/>
                <w:szCs w:val="24"/>
              </w:rPr>
            </w:pPr>
          </w:p>
        </w:tc>
      </w:tr>
      <w:tr w:rsidR="0006074F" w:rsidRPr="00B12241" w14:paraId="3718C97B" w14:textId="77777777" w:rsidTr="00B12241">
        <w:trPr>
          <w:cantSplit/>
          <w:trHeight w:val="772"/>
        </w:trPr>
        <w:tc>
          <w:tcPr>
            <w:tcW w:w="256" w:type="pct"/>
            <w:tcBorders>
              <w:top w:val="single" w:sz="4" w:space="0" w:color="auto"/>
              <w:left w:val="single" w:sz="4" w:space="0" w:color="auto"/>
              <w:bottom w:val="single" w:sz="4" w:space="0" w:color="auto"/>
              <w:right w:val="single" w:sz="4" w:space="0" w:color="auto"/>
            </w:tcBorders>
            <w:vAlign w:val="center"/>
          </w:tcPr>
          <w:p w14:paraId="3874AD33"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6F25471B" w14:textId="77777777" w:rsidR="0006074F" w:rsidRPr="00B12241" w:rsidRDefault="0006074F">
            <w:pPr>
              <w:keepNext/>
              <w:widowControl w:val="0"/>
              <w:suppressAutoHyphens w:val="0"/>
              <w:rPr>
                <w:rFonts w:cs="Times New Roman"/>
              </w:rPr>
            </w:pPr>
            <w:r w:rsidRPr="00B12241">
              <w:rPr>
                <w:rFonts w:cs="Times New Roman"/>
              </w:rPr>
              <w:t>Analizator, odczynniki, paski, materiały kalibracyjne oraz materiały kontrolne tego samego producenta</w:t>
            </w:r>
          </w:p>
        </w:tc>
        <w:tc>
          <w:tcPr>
            <w:tcW w:w="2003" w:type="pct"/>
            <w:tcBorders>
              <w:top w:val="single" w:sz="4" w:space="0" w:color="auto"/>
              <w:left w:val="single" w:sz="4" w:space="0" w:color="auto"/>
              <w:bottom w:val="single" w:sz="4" w:space="0" w:color="auto"/>
              <w:right w:val="single" w:sz="4" w:space="0" w:color="auto"/>
            </w:tcBorders>
            <w:vAlign w:val="center"/>
          </w:tcPr>
          <w:p w14:paraId="0425BEE3" w14:textId="77777777" w:rsidR="0006074F" w:rsidRPr="00B12241" w:rsidRDefault="0006074F">
            <w:pPr>
              <w:keepNext/>
              <w:widowControl w:val="0"/>
              <w:suppressAutoHyphens w:val="0"/>
              <w:rPr>
                <w:rFonts w:cs="Times New Roman"/>
              </w:rPr>
            </w:pPr>
          </w:p>
        </w:tc>
      </w:tr>
      <w:tr w:rsidR="0006074F" w:rsidRPr="00B12241" w14:paraId="5B54E647"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CF6444E"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1EA74F43" w14:textId="77777777" w:rsidR="0006074F" w:rsidRPr="00B12241" w:rsidRDefault="0006074F">
            <w:pPr>
              <w:keepNext/>
              <w:widowControl w:val="0"/>
              <w:suppressAutoHyphens w:val="0"/>
              <w:rPr>
                <w:rFonts w:cs="Times New Roman"/>
              </w:rPr>
            </w:pPr>
            <w:r w:rsidRPr="00B12241">
              <w:rPr>
                <w:rFonts w:cs="Times New Roman"/>
                <w:color w:val="000000"/>
              </w:rPr>
              <w:t>Wszystkie odczynniki, kontrole, kalibratory i materiały zużywalne gotowe do użycia, bez konieczności wcześniejszego przygotowania.</w:t>
            </w:r>
          </w:p>
        </w:tc>
        <w:tc>
          <w:tcPr>
            <w:tcW w:w="2003" w:type="pct"/>
            <w:tcBorders>
              <w:top w:val="single" w:sz="4" w:space="0" w:color="auto"/>
              <w:left w:val="single" w:sz="4" w:space="0" w:color="auto"/>
              <w:bottom w:val="single" w:sz="4" w:space="0" w:color="auto"/>
              <w:right w:val="single" w:sz="4" w:space="0" w:color="auto"/>
            </w:tcBorders>
          </w:tcPr>
          <w:p w14:paraId="13987889" w14:textId="77777777" w:rsidR="0006074F" w:rsidRPr="00B12241" w:rsidRDefault="0006074F">
            <w:pPr>
              <w:rPr>
                <w:rFonts w:cs="Times New Roman"/>
              </w:rPr>
            </w:pPr>
          </w:p>
        </w:tc>
      </w:tr>
      <w:tr w:rsidR="0006074F" w:rsidRPr="00B12241" w14:paraId="5488CE01"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631308B5"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6C41FC91" w14:textId="77777777" w:rsidR="0006074F" w:rsidRPr="00B12241" w:rsidRDefault="0006074F">
            <w:pPr>
              <w:keepNext/>
              <w:widowControl w:val="0"/>
              <w:suppressAutoHyphens w:val="0"/>
              <w:rPr>
                <w:rFonts w:cs="Times New Roman"/>
              </w:rPr>
            </w:pPr>
            <w:r w:rsidRPr="00B12241">
              <w:rPr>
                <w:rFonts w:cs="Times New Roman"/>
              </w:rPr>
              <w:t>Możliwość ciągłego uzupełniania pasków w trakcie pracy analizatora bez konieczności zatrzymywania/przejścia w status pauzy</w:t>
            </w:r>
          </w:p>
        </w:tc>
        <w:tc>
          <w:tcPr>
            <w:tcW w:w="2003" w:type="pct"/>
            <w:tcBorders>
              <w:top w:val="single" w:sz="4" w:space="0" w:color="auto"/>
              <w:left w:val="single" w:sz="4" w:space="0" w:color="auto"/>
              <w:bottom w:val="single" w:sz="4" w:space="0" w:color="auto"/>
              <w:right w:val="single" w:sz="4" w:space="0" w:color="auto"/>
            </w:tcBorders>
          </w:tcPr>
          <w:p w14:paraId="3A832755" w14:textId="77777777" w:rsidR="0006074F" w:rsidRPr="00B12241" w:rsidRDefault="0006074F">
            <w:pPr>
              <w:rPr>
                <w:rFonts w:cs="Times New Roman"/>
                <w:szCs w:val="24"/>
              </w:rPr>
            </w:pPr>
          </w:p>
        </w:tc>
      </w:tr>
      <w:tr w:rsidR="0006074F" w:rsidRPr="00B12241" w14:paraId="3BF5766F"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1F53EC4F" w14:textId="77777777" w:rsidR="0006074F" w:rsidRPr="00B12241" w:rsidRDefault="0006074F" w:rsidP="0006074F">
            <w:pPr>
              <w:keepNext/>
              <w:widowControl w:val="0"/>
              <w:numPr>
                <w:ilvl w:val="0"/>
                <w:numId w:val="102"/>
              </w:numPr>
              <w:suppressAutoHyphens w:val="0"/>
              <w:jc w:val="center"/>
              <w:rPr>
                <w:rFonts w:cs="Times New Roman"/>
                <w:bCs/>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719D5469" w14:textId="77777777" w:rsidR="0006074F" w:rsidRPr="00B12241" w:rsidRDefault="0006074F">
            <w:pPr>
              <w:autoSpaceDE w:val="0"/>
              <w:autoSpaceDN w:val="0"/>
              <w:adjustRightInd w:val="0"/>
              <w:rPr>
                <w:rFonts w:cs="Times New Roman"/>
                <w:color w:val="000000"/>
                <w:szCs w:val="24"/>
              </w:rPr>
            </w:pPr>
            <w:r w:rsidRPr="00B12241">
              <w:rPr>
                <w:rFonts w:cs="Times New Roman"/>
                <w:color w:val="000000"/>
              </w:rPr>
              <w:t>Stabilność pasków na pokładzie minimum 5 dni</w:t>
            </w:r>
          </w:p>
        </w:tc>
        <w:tc>
          <w:tcPr>
            <w:tcW w:w="2003" w:type="pct"/>
            <w:tcBorders>
              <w:top w:val="single" w:sz="4" w:space="0" w:color="auto"/>
              <w:left w:val="single" w:sz="4" w:space="0" w:color="auto"/>
              <w:bottom w:val="single" w:sz="4" w:space="0" w:color="auto"/>
              <w:right w:val="single" w:sz="4" w:space="0" w:color="auto"/>
            </w:tcBorders>
          </w:tcPr>
          <w:p w14:paraId="3BBC2573" w14:textId="77777777" w:rsidR="0006074F" w:rsidRPr="00B12241" w:rsidRDefault="0006074F">
            <w:pPr>
              <w:rPr>
                <w:rFonts w:cs="Times New Roman"/>
              </w:rPr>
            </w:pPr>
          </w:p>
        </w:tc>
      </w:tr>
      <w:tr w:rsidR="0006074F" w:rsidRPr="00B12241" w14:paraId="37FB0FFD"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52CD4901" w14:textId="77777777" w:rsidR="0006074F" w:rsidRPr="00B12241" w:rsidRDefault="0006074F" w:rsidP="0006074F">
            <w:pPr>
              <w:keepNext/>
              <w:widowControl w:val="0"/>
              <w:numPr>
                <w:ilvl w:val="0"/>
                <w:numId w:val="10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28768C8C" w14:textId="77777777" w:rsidR="0006074F" w:rsidRPr="00B12241" w:rsidRDefault="0006074F">
            <w:pPr>
              <w:keepNext/>
              <w:widowControl w:val="0"/>
              <w:suppressAutoHyphens w:val="0"/>
              <w:rPr>
                <w:rFonts w:cs="Times New Roman"/>
              </w:rPr>
            </w:pPr>
            <w:r w:rsidRPr="00B12241">
              <w:rPr>
                <w:rFonts w:cs="Times New Roman"/>
              </w:rPr>
              <w:t>Możliwość zdefiniowania dodatkowych kategorii elementów upostaciowionych moczu przez operatora</w:t>
            </w:r>
          </w:p>
        </w:tc>
        <w:tc>
          <w:tcPr>
            <w:tcW w:w="2003" w:type="pct"/>
            <w:tcBorders>
              <w:top w:val="single" w:sz="4" w:space="0" w:color="auto"/>
              <w:left w:val="single" w:sz="4" w:space="0" w:color="auto"/>
              <w:bottom w:val="single" w:sz="4" w:space="0" w:color="auto"/>
              <w:right w:val="single" w:sz="4" w:space="0" w:color="auto"/>
            </w:tcBorders>
          </w:tcPr>
          <w:p w14:paraId="66FAA0E3" w14:textId="77777777" w:rsidR="0006074F" w:rsidRPr="00B12241" w:rsidRDefault="0006074F">
            <w:pPr>
              <w:rPr>
                <w:rFonts w:cs="Times New Roman"/>
                <w:szCs w:val="24"/>
              </w:rPr>
            </w:pPr>
          </w:p>
        </w:tc>
      </w:tr>
      <w:tr w:rsidR="0006074F" w:rsidRPr="00B12241" w14:paraId="2D95D977"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35A1297D" w14:textId="77777777" w:rsidR="0006074F" w:rsidRPr="00B12241" w:rsidRDefault="0006074F" w:rsidP="0006074F">
            <w:pPr>
              <w:keepNext/>
              <w:widowControl w:val="0"/>
              <w:numPr>
                <w:ilvl w:val="0"/>
                <w:numId w:val="10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2C16C51" w14:textId="77777777" w:rsidR="0006074F" w:rsidRPr="00B12241" w:rsidRDefault="0006074F">
            <w:pPr>
              <w:keepNext/>
              <w:widowControl w:val="0"/>
              <w:suppressAutoHyphens w:val="0"/>
              <w:rPr>
                <w:rFonts w:cs="Times New Roman"/>
              </w:rPr>
            </w:pPr>
            <w:r w:rsidRPr="00B12241">
              <w:rPr>
                <w:rFonts w:cs="Times New Roman"/>
              </w:rPr>
              <w:t>Bezpłatny serwis producenta analizatora przez cały okres trwania umowy</w:t>
            </w:r>
          </w:p>
        </w:tc>
        <w:tc>
          <w:tcPr>
            <w:tcW w:w="2003" w:type="pct"/>
            <w:tcBorders>
              <w:top w:val="single" w:sz="4" w:space="0" w:color="auto"/>
              <w:left w:val="single" w:sz="4" w:space="0" w:color="auto"/>
              <w:bottom w:val="single" w:sz="4" w:space="0" w:color="auto"/>
              <w:right w:val="single" w:sz="4" w:space="0" w:color="auto"/>
            </w:tcBorders>
          </w:tcPr>
          <w:p w14:paraId="516512FA" w14:textId="77777777" w:rsidR="0006074F" w:rsidRPr="00B12241" w:rsidRDefault="0006074F">
            <w:pPr>
              <w:rPr>
                <w:rFonts w:cs="Times New Roman"/>
                <w:szCs w:val="24"/>
              </w:rPr>
            </w:pPr>
          </w:p>
        </w:tc>
      </w:tr>
      <w:tr w:rsidR="0006074F" w:rsidRPr="00B12241" w14:paraId="2EBC8A04"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68C47023" w14:textId="77777777" w:rsidR="0006074F" w:rsidRPr="00B12241" w:rsidRDefault="0006074F" w:rsidP="0006074F">
            <w:pPr>
              <w:keepNext/>
              <w:widowControl w:val="0"/>
              <w:numPr>
                <w:ilvl w:val="0"/>
                <w:numId w:val="10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530EDA9C" w14:textId="77777777" w:rsidR="0006074F" w:rsidRPr="00B12241" w:rsidRDefault="0006074F">
            <w:pPr>
              <w:keepNext/>
              <w:widowControl w:val="0"/>
              <w:suppressAutoHyphens w:val="0"/>
              <w:rPr>
                <w:rFonts w:cs="Times New Roman"/>
              </w:rPr>
            </w:pPr>
            <w:r w:rsidRPr="00B12241">
              <w:rPr>
                <w:rFonts w:cs="Times New Roman"/>
                <w:color w:val="000000"/>
              </w:rPr>
              <w:t>Bezpośredni kontakt z inżynierem serwisowym, nie przez infolinię</w:t>
            </w:r>
          </w:p>
        </w:tc>
        <w:tc>
          <w:tcPr>
            <w:tcW w:w="2003" w:type="pct"/>
            <w:tcBorders>
              <w:top w:val="single" w:sz="4" w:space="0" w:color="auto"/>
              <w:left w:val="single" w:sz="4" w:space="0" w:color="auto"/>
              <w:bottom w:val="single" w:sz="4" w:space="0" w:color="auto"/>
              <w:right w:val="single" w:sz="4" w:space="0" w:color="auto"/>
            </w:tcBorders>
          </w:tcPr>
          <w:p w14:paraId="7BE58216" w14:textId="77777777" w:rsidR="0006074F" w:rsidRPr="00B12241" w:rsidRDefault="0006074F">
            <w:pPr>
              <w:rPr>
                <w:rFonts w:cs="Times New Roman"/>
              </w:rPr>
            </w:pPr>
          </w:p>
        </w:tc>
      </w:tr>
      <w:tr w:rsidR="0006074F" w:rsidRPr="00B12241" w14:paraId="0A1F83BF"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12079765" w14:textId="77777777" w:rsidR="0006074F" w:rsidRPr="00B12241" w:rsidRDefault="0006074F" w:rsidP="0006074F">
            <w:pPr>
              <w:keepNext/>
              <w:widowControl w:val="0"/>
              <w:numPr>
                <w:ilvl w:val="0"/>
                <w:numId w:val="10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4847AC4C" w14:textId="77777777" w:rsidR="0006074F" w:rsidRPr="00B12241" w:rsidRDefault="0006074F">
            <w:pPr>
              <w:keepNext/>
              <w:widowControl w:val="0"/>
              <w:suppressAutoHyphens w:val="0"/>
              <w:rPr>
                <w:rFonts w:cs="Times New Roman"/>
              </w:rPr>
            </w:pPr>
            <w:r w:rsidRPr="00B12241">
              <w:rPr>
                <w:rFonts w:cs="Times New Roman"/>
              </w:rPr>
              <w:t>Pamięć min. 10 000 wyników prób badanych z dokumentacją fotograficzną</w:t>
            </w:r>
          </w:p>
        </w:tc>
        <w:tc>
          <w:tcPr>
            <w:tcW w:w="2003" w:type="pct"/>
            <w:tcBorders>
              <w:top w:val="single" w:sz="4" w:space="0" w:color="auto"/>
              <w:left w:val="single" w:sz="4" w:space="0" w:color="auto"/>
              <w:bottom w:val="single" w:sz="4" w:space="0" w:color="auto"/>
              <w:right w:val="single" w:sz="4" w:space="0" w:color="auto"/>
            </w:tcBorders>
            <w:vAlign w:val="center"/>
          </w:tcPr>
          <w:p w14:paraId="00A9B8B4" w14:textId="77777777" w:rsidR="0006074F" w:rsidRPr="00B12241" w:rsidRDefault="0006074F">
            <w:pPr>
              <w:keepNext/>
              <w:widowControl w:val="0"/>
              <w:suppressAutoHyphens w:val="0"/>
              <w:rPr>
                <w:rFonts w:cs="Times New Roman"/>
              </w:rPr>
            </w:pPr>
          </w:p>
        </w:tc>
      </w:tr>
      <w:tr w:rsidR="0006074F" w:rsidRPr="00B12241" w14:paraId="2912698F"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760DEC42" w14:textId="77777777" w:rsidR="0006074F" w:rsidRPr="00B12241" w:rsidRDefault="0006074F" w:rsidP="0006074F">
            <w:pPr>
              <w:keepNext/>
              <w:widowControl w:val="0"/>
              <w:numPr>
                <w:ilvl w:val="0"/>
                <w:numId w:val="10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0F2D9C53" w14:textId="77777777" w:rsidR="0006074F" w:rsidRPr="00B12241" w:rsidRDefault="0006074F">
            <w:pPr>
              <w:keepNext/>
              <w:widowControl w:val="0"/>
              <w:suppressAutoHyphens w:val="0"/>
              <w:rPr>
                <w:rFonts w:cs="Times New Roman"/>
              </w:rPr>
            </w:pPr>
            <w:r w:rsidRPr="00B12241">
              <w:rPr>
                <w:rFonts w:cs="Times New Roman"/>
              </w:rPr>
              <w:t>Możliwość raportowania wyników w wybranych przez operatora jednostkach</w:t>
            </w:r>
          </w:p>
        </w:tc>
        <w:tc>
          <w:tcPr>
            <w:tcW w:w="2003" w:type="pct"/>
            <w:tcBorders>
              <w:top w:val="single" w:sz="4" w:space="0" w:color="auto"/>
              <w:left w:val="single" w:sz="4" w:space="0" w:color="auto"/>
              <w:bottom w:val="single" w:sz="4" w:space="0" w:color="auto"/>
              <w:right w:val="single" w:sz="4" w:space="0" w:color="auto"/>
            </w:tcBorders>
          </w:tcPr>
          <w:p w14:paraId="63D2CD14" w14:textId="77777777" w:rsidR="0006074F" w:rsidRPr="00B12241" w:rsidRDefault="0006074F">
            <w:pPr>
              <w:rPr>
                <w:rFonts w:cs="Times New Roman"/>
                <w:szCs w:val="24"/>
              </w:rPr>
            </w:pPr>
          </w:p>
        </w:tc>
      </w:tr>
      <w:tr w:rsidR="0006074F" w:rsidRPr="00B12241" w14:paraId="7AD9863C"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2685F00" w14:textId="77777777" w:rsidR="0006074F" w:rsidRPr="00B12241" w:rsidRDefault="0006074F" w:rsidP="0006074F">
            <w:pPr>
              <w:keepNext/>
              <w:widowControl w:val="0"/>
              <w:numPr>
                <w:ilvl w:val="0"/>
                <w:numId w:val="10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39116ADA" w14:textId="77777777" w:rsidR="0006074F" w:rsidRPr="00201EDA" w:rsidRDefault="0006074F">
            <w:pPr>
              <w:pStyle w:val="Nagwek"/>
              <w:keepNext/>
              <w:widowControl w:val="0"/>
              <w:tabs>
                <w:tab w:val="left" w:pos="708"/>
              </w:tabs>
              <w:suppressAutoHyphens w:val="0"/>
            </w:pPr>
            <w:r w:rsidRPr="00201EDA">
              <w:t>Możliwość weryfikacji wykonanych zdjęć na ekranie monitora</w:t>
            </w:r>
          </w:p>
        </w:tc>
        <w:tc>
          <w:tcPr>
            <w:tcW w:w="2003" w:type="pct"/>
            <w:tcBorders>
              <w:top w:val="single" w:sz="4" w:space="0" w:color="auto"/>
              <w:left w:val="single" w:sz="4" w:space="0" w:color="auto"/>
              <w:bottom w:val="single" w:sz="4" w:space="0" w:color="auto"/>
              <w:right w:val="single" w:sz="4" w:space="0" w:color="auto"/>
            </w:tcBorders>
            <w:vAlign w:val="center"/>
          </w:tcPr>
          <w:p w14:paraId="6C3CFD97" w14:textId="77777777" w:rsidR="0006074F" w:rsidRPr="00B12241" w:rsidRDefault="0006074F">
            <w:pPr>
              <w:pStyle w:val="Nagwek"/>
              <w:keepNext/>
              <w:widowControl w:val="0"/>
              <w:tabs>
                <w:tab w:val="left" w:pos="708"/>
              </w:tabs>
              <w:suppressAutoHyphens w:val="0"/>
            </w:pPr>
          </w:p>
        </w:tc>
      </w:tr>
      <w:tr w:rsidR="0006074F" w:rsidRPr="00B12241" w14:paraId="40159004"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05FF99B8" w14:textId="77777777" w:rsidR="0006074F" w:rsidRPr="00B12241" w:rsidRDefault="0006074F" w:rsidP="0006074F">
            <w:pPr>
              <w:keepNext/>
              <w:widowControl w:val="0"/>
              <w:numPr>
                <w:ilvl w:val="0"/>
                <w:numId w:val="10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39B8ED4E" w14:textId="77777777" w:rsidR="0006074F" w:rsidRPr="00201EDA" w:rsidRDefault="0006074F">
            <w:pPr>
              <w:keepNext/>
              <w:widowControl w:val="0"/>
              <w:suppressAutoHyphens w:val="0"/>
              <w:rPr>
                <w:rFonts w:cs="Times New Roman"/>
              </w:rPr>
            </w:pPr>
            <w:r w:rsidRPr="00201EDA">
              <w:rPr>
                <w:rFonts w:cs="Times New Roman"/>
              </w:rPr>
              <w:t xml:space="preserve">Wpięcie do sieci komputerowej szpitala </w:t>
            </w:r>
          </w:p>
        </w:tc>
        <w:tc>
          <w:tcPr>
            <w:tcW w:w="2003" w:type="pct"/>
            <w:tcBorders>
              <w:top w:val="single" w:sz="4" w:space="0" w:color="auto"/>
              <w:left w:val="single" w:sz="4" w:space="0" w:color="auto"/>
              <w:bottom w:val="single" w:sz="4" w:space="0" w:color="auto"/>
              <w:right w:val="single" w:sz="4" w:space="0" w:color="auto"/>
            </w:tcBorders>
          </w:tcPr>
          <w:p w14:paraId="06748B6D" w14:textId="77777777" w:rsidR="0006074F" w:rsidRPr="00B12241" w:rsidRDefault="0006074F">
            <w:pPr>
              <w:rPr>
                <w:rFonts w:cs="Times New Roman"/>
                <w:szCs w:val="24"/>
              </w:rPr>
            </w:pPr>
          </w:p>
        </w:tc>
      </w:tr>
      <w:tr w:rsidR="0006074F" w:rsidRPr="00B12241" w14:paraId="2E213853"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1642C4DE" w14:textId="77777777" w:rsidR="0006074F" w:rsidRPr="00B12241" w:rsidRDefault="0006074F" w:rsidP="0006074F">
            <w:pPr>
              <w:keepNext/>
              <w:widowControl w:val="0"/>
              <w:numPr>
                <w:ilvl w:val="0"/>
                <w:numId w:val="10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1A874334" w14:textId="77777777" w:rsidR="0006074F" w:rsidRPr="00201EDA" w:rsidRDefault="0006074F">
            <w:pPr>
              <w:keepNext/>
              <w:widowControl w:val="0"/>
              <w:suppressAutoHyphens w:val="0"/>
              <w:rPr>
                <w:rFonts w:cs="Times New Roman"/>
              </w:rPr>
            </w:pPr>
            <w:r w:rsidRPr="00201EDA">
              <w:rPr>
                <w:rFonts w:cs="Times New Roman"/>
              </w:rPr>
              <w:t>UPS, drukarka + czytnik kodów zewnętrzny, komputer sieciowy wraz z wyposażeniem</w:t>
            </w:r>
          </w:p>
        </w:tc>
        <w:tc>
          <w:tcPr>
            <w:tcW w:w="2003" w:type="pct"/>
            <w:tcBorders>
              <w:top w:val="single" w:sz="4" w:space="0" w:color="auto"/>
              <w:left w:val="single" w:sz="4" w:space="0" w:color="auto"/>
              <w:bottom w:val="single" w:sz="4" w:space="0" w:color="auto"/>
              <w:right w:val="single" w:sz="4" w:space="0" w:color="auto"/>
            </w:tcBorders>
            <w:vAlign w:val="center"/>
          </w:tcPr>
          <w:p w14:paraId="5229F177" w14:textId="77777777" w:rsidR="0006074F" w:rsidRPr="00B12241" w:rsidRDefault="0006074F">
            <w:pPr>
              <w:keepNext/>
              <w:widowControl w:val="0"/>
              <w:suppressAutoHyphens w:val="0"/>
              <w:rPr>
                <w:rFonts w:cs="Times New Roman"/>
              </w:rPr>
            </w:pPr>
          </w:p>
        </w:tc>
      </w:tr>
      <w:tr w:rsidR="0006074F" w:rsidRPr="00B12241" w14:paraId="187786F2"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4B7A96AD" w14:textId="77777777" w:rsidR="0006074F" w:rsidRPr="00B12241" w:rsidRDefault="0006074F" w:rsidP="0006074F">
            <w:pPr>
              <w:keepNext/>
              <w:widowControl w:val="0"/>
              <w:numPr>
                <w:ilvl w:val="0"/>
                <w:numId w:val="10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38F35279" w14:textId="77777777" w:rsidR="0006074F" w:rsidRPr="00201EDA" w:rsidRDefault="0006074F">
            <w:pPr>
              <w:keepNext/>
              <w:widowControl w:val="0"/>
              <w:suppressAutoHyphens w:val="0"/>
              <w:rPr>
                <w:rFonts w:cs="Times New Roman"/>
              </w:rPr>
            </w:pPr>
            <w:r w:rsidRPr="00201EDA">
              <w:rPr>
                <w:rFonts w:cs="Times New Roman"/>
              </w:rPr>
              <w:t>Stolik na kółkach pod aparat</w:t>
            </w:r>
          </w:p>
        </w:tc>
        <w:tc>
          <w:tcPr>
            <w:tcW w:w="2003" w:type="pct"/>
            <w:tcBorders>
              <w:top w:val="single" w:sz="4" w:space="0" w:color="auto"/>
              <w:left w:val="single" w:sz="4" w:space="0" w:color="auto"/>
              <w:bottom w:val="single" w:sz="4" w:space="0" w:color="auto"/>
              <w:right w:val="single" w:sz="4" w:space="0" w:color="auto"/>
            </w:tcBorders>
          </w:tcPr>
          <w:p w14:paraId="69AFCDD0" w14:textId="77777777" w:rsidR="0006074F" w:rsidRPr="00B12241" w:rsidRDefault="0006074F">
            <w:pPr>
              <w:rPr>
                <w:rFonts w:cs="Times New Roman"/>
                <w:szCs w:val="24"/>
              </w:rPr>
            </w:pPr>
          </w:p>
        </w:tc>
      </w:tr>
      <w:tr w:rsidR="0006074F" w:rsidRPr="00B12241" w14:paraId="49BDD9DA"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3C80B859" w14:textId="77777777" w:rsidR="0006074F" w:rsidRPr="00B12241" w:rsidRDefault="0006074F" w:rsidP="0006074F">
            <w:pPr>
              <w:keepNext/>
              <w:widowControl w:val="0"/>
              <w:numPr>
                <w:ilvl w:val="0"/>
                <w:numId w:val="10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312CFE48" w14:textId="77777777" w:rsidR="0006074F" w:rsidRPr="00B12241" w:rsidRDefault="0006074F">
            <w:pPr>
              <w:keepNext/>
              <w:widowControl w:val="0"/>
              <w:suppressAutoHyphens w:val="0"/>
              <w:rPr>
                <w:rFonts w:cs="Times New Roman"/>
              </w:rPr>
            </w:pPr>
            <w:r w:rsidRPr="00B12241">
              <w:rPr>
                <w:rFonts w:cs="Times New Roman"/>
              </w:rPr>
              <w:t>Flagowanie wyników patologicznych</w:t>
            </w:r>
          </w:p>
        </w:tc>
        <w:tc>
          <w:tcPr>
            <w:tcW w:w="2003" w:type="pct"/>
            <w:tcBorders>
              <w:top w:val="single" w:sz="4" w:space="0" w:color="auto"/>
              <w:left w:val="single" w:sz="4" w:space="0" w:color="auto"/>
              <w:bottom w:val="single" w:sz="4" w:space="0" w:color="auto"/>
              <w:right w:val="single" w:sz="4" w:space="0" w:color="auto"/>
            </w:tcBorders>
          </w:tcPr>
          <w:p w14:paraId="2623E2BB" w14:textId="77777777" w:rsidR="0006074F" w:rsidRPr="00B12241" w:rsidRDefault="0006074F">
            <w:pPr>
              <w:rPr>
                <w:rFonts w:cs="Times New Roman"/>
                <w:szCs w:val="24"/>
              </w:rPr>
            </w:pPr>
          </w:p>
        </w:tc>
      </w:tr>
      <w:tr w:rsidR="0006074F" w:rsidRPr="00B12241" w14:paraId="68058027" w14:textId="77777777" w:rsidTr="00B12241">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14:paraId="135B69B3" w14:textId="77777777" w:rsidR="0006074F" w:rsidRPr="00B12241" w:rsidRDefault="0006074F" w:rsidP="0006074F">
            <w:pPr>
              <w:keepNext/>
              <w:widowControl w:val="0"/>
              <w:numPr>
                <w:ilvl w:val="0"/>
                <w:numId w:val="102"/>
              </w:numPr>
              <w:suppressAutoHyphens w:val="0"/>
              <w:jc w:val="center"/>
              <w:rPr>
                <w:rFonts w:cs="Times New Roman"/>
              </w:rPr>
            </w:pPr>
          </w:p>
        </w:tc>
        <w:tc>
          <w:tcPr>
            <w:tcW w:w="2741" w:type="pct"/>
            <w:tcBorders>
              <w:top w:val="single" w:sz="4" w:space="0" w:color="auto"/>
              <w:left w:val="single" w:sz="4" w:space="0" w:color="auto"/>
              <w:bottom w:val="single" w:sz="4" w:space="0" w:color="auto"/>
              <w:right w:val="single" w:sz="4" w:space="0" w:color="auto"/>
            </w:tcBorders>
            <w:vAlign w:val="center"/>
            <w:hideMark/>
          </w:tcPr>
          <w:p w14:paraId="34F2A1EA" w14:textId="77777777" w:rsidR="0006074F" w:rsidRPr="00B12241" w:rsidRDefault="0006074F">
            <w:pPr>
              <w:keepNext/>
              <w:widowControl w:val="0"/>
              <w:suppressAutoHyphens w:val="0"/>
              <w:rPr>
                <w:rFonts w:cs="Times New Roman"/>
              </w:rPr>
            </w:pPr>
            <w:r w:rsidRPr="00B12241">
              <w:rPr>
                <w:rFonts w:cs="Times New Roman"/>
              </w:rPr>
              <w:t>Możliwość tworzenia raportów wyników wymagających weryfikacji.</w:t>
            </w:r>
          </w:p>
        </w:tc>
        <w:tc>
          <w:tcPr>
            <w:tcW w:w="2003" w:type="pct"/>
            <w:tcBorders>
              <w:top w:val="single" w:sz="4" w:space="0" w:color="auto"/>
              <w:left w:val="single" w:sz="4" w:space="0" w:color="auto"/>
              <w:bottom w:val="single" w:sz="4" w:space="0" w:color="auto"/>
              <w:right w:val="single" w:sz="4" w:space="0" w:color="auto"/>
            </w:tcBorders>
          </w:tcPr>
          <w:p w14:paraId="5B3A5616" w14:textId="77777777" w:rsidR="0006074F" w:rsidRPr="00B12241" w:rsidRDefault="0006074F">
            <w:pPr>
              <w:rPr>
                <w:rFonts w:cs="Times New Roman"/>
                <w:szCs w:val="24"/>
              </w:rPr>
            </w:pPr>
          </w:p>
        </w:tc>
      </w:tr>
    </w:tbl>
    <w:p w14:paraId="3612432B" w14:textId="77777777" w:rsidR="0006074F" w:rsidRPr="00B12241" w:rsidRDefault="0006074F" w:rsidP="0006074F">
      <w:pPr>
        <w:keepNext/>
        <w:widowControl w:val="0"/>
        <w:suppressAutoHyphens w:val="0"/>
        <w:rPr>
          <w:rFonts w:cs="Times New Roman"/>
        </w:rPr>
      </w:pPr>
    </w:p>
    <w:p w14:paraId="75A78AC8" w14:textId="77777777" w:rsidR="0006074F" w:rsidRPr="00B12241" w:rsidRDefault="0006074F" w:rsidP="0006074F">
      <w:pPr>
        <w:pStyle w:val="Nagwek"/>
        <w:keepNext/>
        <w:widowControl w:val="0"/>
        <w:tabs>
          <w:tab w:val="left" w:pos="708"/>
        </w:tabs>
        <w:suppressAutoHyphens w:val="0"/>
        <w:rPr>
          <w:b/>
          <w:u w:val="single"/>
        </w:rPr>
      </w:pPr>
      <w:r w:rsidRPr="00B12241">
        <w:rPr>
          <w:b/>
          <w:u w:val="single"/>
        </w:rPr>
        <w:t>UWAGA:</w:t>
      </w:r>
    </w:p>
    <w:p w14:paraId="37840368" w14:textId="77777777" w:rsidR="0006074F" w:rsidRPr="00B12241" w:rsidRDefault="0006074F" w:rsidP="0006074F">
      <w:pPr>
        <w:keepNext/>
        <w:widowControl w:val="0"/>
        <w:suppressAutoHyphens w:val="0"/>
        <w:rPr>
          <w:rFonts w:cs="Times New Roman"/>
          <w:b/>
          <w:u w:val="single"/>
        </w:rPr>
      </w:pPr>
      <w:r w:rsidRPr="00B12241">
        <w:rPr>
          <w:rFonts w:cs="Times New Roman"/>
          <w:bCs/>
        </w:rPr>
        <w:t>Wartości podane w rubryce PARAMETRY GRANICZNE należy traktować jako niezbędne minimum – pod rygorem odrzucenia oferty.</w:t>
      </w:r>
    </w:p>
    <w:p w14:paraId="5E838439" w14:textId="77777777" w:rsidR="0006074F" w:rsidRPr="00B12241" w:rsidRDefault="0006074F" w:rsidP="0006074F">
      <w:pPr>
        <w:keepNext/>
        <w:widowControl w:val="0"/>
        <w:suppressAutoHyphens w:val="0"/>
        <w:jc w:val="center"/>
        <w:rPr>
          <w:rFonts w:cs="Times New Roman"/>
          <w:b/>
          <w:u w:val="single"/>
        </w:rPr>
      </w:pPr>
    </w:p>
    <w:p w14:paraId="76745792" w14:textId="77777777" w:rsidR="0006074F" w:rsidRPr="00B12241" w:rsidRDefault="0006074F" w:rsidP="0006074F">
      <w:pPr>
        <w:keepNext/>
        <w:widowControl w:val="0"/>
        <w:suppressAutoHyphens w:val="0"/>
        <w:jc w:val="center"/>
        <w:rPr>
          <w:rFonts w:cs="Times New Roman"/>
          <w:b/>
          <w:u w:val="single"/>
        </w:rPr>
      </w:pPr>
    </w:p>
    <w:p w14:paraId="68506636" w14:textId="77777777" w:rsidR="0006074F" w:rsidRPr="00B12241" w:rsidRDefault="0006074F" w:rsidP="0006074F">
      <w:pPr>
        <w:keepNext/>
        <w:widowControl w:val="0"/>
        <w:suppressAutoHyphens w:val="0"/>
        <w:jc w:val="center"/>
        <w:rPr>
          <w:rFonts w:cs="Times New Roman"/>
          <w:b/>
          <w:u w:val="single"/>
        </w:rPr>
      </w:pPr>
    </w:p>
    <w:p w14:paraId="6F6E0E4A" w14:textId="77777777" w:rsidR="0006074F" w:rsidRDefault="0006074F" w:rsidP="0006074F">
      <w:pPr>
        <w:keepNext/>
        <w:widowControl w:val="0"/>
        <w:suppressAutoHyphens w:val="0"/>
        <w:jc w:val="center"/>
        <w:rPr>
          <w:rFonts w:cs="Times New Roman"/>
          <w:b/>
          <w:u w:val="single"/>
        </w:rPr>
      </w:pPr>
    </w:p>
    <w:p w14:paraId="2D8D603E" w14:textId="77777777" w:rsidR="00B12241" w:rsidRDefault="00B12241" w:rsidP="0006074F">
      <w:pPr>
        <w:keepNext/>
        <w:widowControl w:val="0"/>
        <w:suppressAutoHyphens w:val="0"/>
        <w:jc w:val="center"/>
        <w:rPr>
          <w:rFonts w:cs="Times New Roman"/>
          <w:b/>
          <w:u w:val="single"/>
        </w:rPr>
      </w:pPr>
    </w:p>
    <w:p w14:paraId="7CF71121" w14:textId="77777777" w:rsidR="00B12241" w:rsidRPr="00B12241" w:rsidRDefault="00B12241" w:rsidP="0006074F">
      <w:pPr>
        <w:keepNext/>
        <w:widowControl w:val="0"/>
        <w:suppressAutoHyphens w:val="0"/>
        <w:jc w:val="center"/>
        <w:rPr>
          <w:rFonts w:cs="Times New Roman"/>
          <w:b/>
          <w:u w:val="single"/>
        </w:rPr>
      </w:pPr>
    </w:p>
    <w:p w14:paraId="6C272391" w14:textId="77777777" w:rsidR="0006074F" w:rsidRPr="00B12241" w:rsidRDefault="0006074F" w:rsidP="0006074F">
      <w:pPr>
        <w:keepNext/>
        <w:widowControl w:val="0"/>
        <w:suppressAutoHyphens w:val="0"/>
        <w:jc w:val="center"/>
        <w:rPr>
          <w:rFonts w:cs="Times New Roman"/>
          <w:b/>
          <w:u w:val="single"/>
        </w:rPr>
      </w:pPr>
    </w:p>
    <w:p w14:paraId="348C6717" w14:textId="77777777" w:rsidR="0006074F" w:rsidRPr="00B12241" w:rsidRDefault="0006074F" w:rsidP="0006074F">
      <w:pPr>
        <w:keepNext/>
        <w:widowControl w:val="0"/>
        <w:suppressAutoHyphens w:val="0"/>
        <w:jc w:val="center"/>
        <w:rPr>
          <w:rFonts w:cs="Times New Roman"/>
          <w:b/>
          <w:u w:val="single"/>
        </w:rPr>
      </w:pPr>
      <w:r w:rsidRPr="00B12241">
        <w:rPr>
          <w:rFonts w:cs="Times New Roman"/>
          <w:b/>
          <w:u w:val="single"/>
        </w:rPr>
        <w:t xml:space="preserve">PARAMETRY OCENIANE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6217"/>
        <w:gridCol w:w="3969"/>
        <w:gridCol w:w="4773"/>
      </w:tblGrid>
      <w:tr w:rsidR="0006074F" w:rsidRPr="00B12241" w14:paraId="6CB023E1" w14:textId="77777777" w:rsidTr="0006074F">
        <w:trPr>
          <w:trHeight w:val="20"/>
        </w:trPr>
        <w:tc>
          <w:tcPr>
            <w:tcW w:w="224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95BA91D" w14:textId="77777777" w:rsidR="0006074F" w:rsidRPr="00B12241" w:rsidRDefault="0006074F">
            <w:pPr>
              <w:keepNext/>
              <w:widowControl w:val="0"/>
              <w:suppressAutoHyphens w:val="0"/>
              <w:jc w:val="center"/>
              <w:rPr>
                <w:rFonts w:cs="Times New Roman"/>
                <w:b/>
              </w:rPr>
            </w:pPr>
            <w:r w:rsidRPr="00B12241">
              <w:rPr>
                <w:rFonts w:cs="Times New Roman"/>
                <w:b/>
                <w:bCs/>
              </w:rPr>
              <w:t>WYSZCZEGÓLNIENIE PARAMETRÓW / WARUNKÓW OCENIANYCH</w:t>
            </w:r>
          </w:p>
        </w:tc>
        <w:tc>
          <w:tcPr>
            <w:tcW w:w="125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736327" w14:textId="77777777" w:rsidR="0006074F" w:rsidRPr="00B12241" w:rsidRDefault="0006074F">
            <w:pPr>
              <w:pStyle w:val="Nagwek1"/>
              <w:widowControl w:val="0"/>
              <w:numPr>
                <w:ilvl w:val="0"/>
                <w:numId w:val="0"/>
              </w:numPr>
              <w:tabs>
                <w:tab w:val="left" w:pos="708"/>
              </w:tabs>
              <w:suppressAutoHyphens w:val="0"/>
              <w:spacing w:line="240" w:lineRule="auto"/>
              <w:jc w:val="center"/>
              <w:rPr>
                <w:rFonts w:ascii="Times New Roman" w:hAnsi="Times New Roman" w:cs="Times New Roman"/>
              </w:rPr>
            </w:pPr>
            <w:r w:rsidRPr="00B12241">
              <w:rPr>
                <w:rFonts w:ascii="Times New Roman" w:hAnsi="Times New Roman" w:cs="Times New Roman"/>
              </w:rPr>
              <w:t>Ocena</w:t>
            </w:r>
          </w:p>
        </w:tc>
        <w:tc>
          <w:tcPr>
            <w:tcW w:w="150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1AF89B1" w14:textId="77777777" w:rsidR="0006074F" w:rsidRPr="00B12241" w:rsidRDefault="0006074F">
            <w:pPr>
              <w:pStyle w:val="Nagwek1"/>
              <w:widowControl w:val="0"/>
              <w:numPr>
                <w:ilvl w:val="0"/>
                <w:numId w:val="0"/>
              </w:numPr>
              <w:tabs>
                <w:tab w:val="left" w:pos="708"/>
              </w:tabs>
              <w:suppressAutoHyphens w:val="0"/>
              <w:spacing w:line="240" w:lineRule="auto"/>
              <w:jc w:val="center"/>
              <w:rPr>
                <w:rFonts w:ascii="Times New Roman" w:hAnsi="Times New Roman" w:cs="Times New Roman"/>
              </w:rPr>
            </w:pPr>
            <w:r w:rsidRPr="00B12241">
              <w:rPr>
                <w:rFonts w:ascii="Times New Roman" w:hAnsi="Times New Roman" w:cs="Times New Roman"/>
              </w:rPr>
              <w:t>WARUNEK GRANICZNY</w:t>
            </w:r>
          </w:p>
          <w:p w14:paraId="1641F976" w14:textId="77777777" w:rsidR="0006074F" w:rsidRPr="00B12241" w:rsidRDefault="0006074F">
            <w:pPr>
              <w:pStyle w:val="Nagwek1"/>
              <w:widowControl w:val="0"/>
              <w:numPr>
                <w:ilvl w:val="0"/>
                <w:numId w:val="0"/>
              </w:numPr>
              <w:tabs>
                <w:tab w:val="left" w:pos="708"/>
              </w:tabs>
              <w:suppressAutoHyphens w:val="0"/>
              <w:spacing w:line="240" w:lineRule="auto"/>
              <w:jc w:val="center"/>
              <w:rPr>
                <w:rFonts w:ascii="Times New Roman" w:hAnsi="Times New Roman" w:cs="Times New Roman"/>
                <w:szCs w:val="24"/>
              </w:rPr>
            </w:pPr>
            <w:r w:rsidRPr="00B12241">
              <w:rPr>
                <w:rFonts w:ascii="Times New Roman" w:hAnsi="Times New Roman" w:cs="Times New Roman"/>
              </w:rPr>
              <w:t>TAK / NIE</w:t>
            </w:r>
          </w:p>
          <w:p w14:paraId="7C0BD325" w14:textId="77777777" w:rsidR="0006074F" w:rsidRPr="00B12241" w:rsidRDefault="0006074F">
            <w:pPr>
              <w:keepNext/>
              <w:widowControl w:val="0"/>
              <w:suppressAutoHyphens w:val="0"/>
              <w:jc w:val="center"/>
              <w:rPr>
                <w:rFonts w:cs="Times New Roman"/>
                <w:b/>
              </w:rPr>
            </w:pPr>
            <w:r w:rsidRPr="00B12241">
              <w:rPr>
                <w:rFonts w:cs="Times New Roman"/>
                <w:b/>
              </w:rPr>
              <w:t>(opisać)</w:t>
            </w:r>
          </w:p>
        </w:tc>
      </w:tr>
      <w:tr w:rsidR="0006074F" w:rsidRPr="00B12241" w14:paraId="1E5C891D" w14:textId="77777777" w:rsidTr="0006074F">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3C5D6F3E" w14:textId="77777777" w:rsidR="0006074F" w:rsidRPr="00B12241" w:rsidRDefault="0006074F" w:rsidP="0006074F">
            <w:pPr>
              <w:keepNext/>
              <w:widowControl w:val="0"/>
              <w:numPr>
                <w:ilvl w:val="0"/>
                <w:numId w:val="101"/>
              </w:numPr>
              <w:suppressAutoHyphens w:val="0"/>
              <w:rPr>
                <w:rFonts w:cs="Times New Roman"/>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678164C7" w14:textId="77777777" w:rsidR="0006074F" w:rsidRPr="00B12241" w:rsidRDefault="0006074F">
            <w:pPr>
              <w:keepNext/>
              <w:widowControl w:val="0"/>
              <w:shd w:val="clear" w:color="auto" w:fill="FFFFFF"/>
              <w:suppressAutoHyphens w:val="0"/>
              <w:rPr>
                <w:rFonts w:cs="Times New Roman"/>
              </w:rPr>
            </w:pPr>
            <w:r w:rsidRPr="00B12241">
              <w:rPr>
                <w:rFonts w:cs="Times New Roman"/>
              </w:rPr>
              <w:t>Minimalne stężenie białka oznaczane na paskach testowych w mg/dl</w:t>
            </w:r>
          </w:p>
        </w:tc>
        <w:tc>
          <w:tcPr>
            <w:tcW w:w="1253" w:type="pct"/>
            <w:tcBorders>
              <w:top w:val="single" w:sz="4" w:space="0" w:color="auto"/>
              <w:left w:val="single" w:sz="4" w:space="0" w:color="auto"/>
              <w:bottom w:val="single" w:sz="4" w:space="0" w:color="auto"/>
              <w:right w:val="single" w:sz="4" w:space="0" w:color="auto"/>
            </w:tcBorders>
            <w:hideMark/>
          </w:tcPr>
          <w:p w14:paraId="6A041C87" w14:textId="77777777" w:rsidR="0006074F" w:rsidRPr="00B12241" w:rsidRDefault="0006074F">
            <w:pPr>
              <w:keepNext/>
              <w:widowControl w:val="0"/>
              <w:shd w:val="clear" w:color="auto" w:fill="FFFFFF"/>
              <w:suppressAutoHyphens w:val="0"/>
              <w:snapToGrid w:val="0"/>
              <w:rPr>
                <w:rFonts w:cs="Times New Roman"/>
              </w:rPr>
            </w:pPr>
            <w:r w:rsidRPr="00B12241">
              <w:rPr>
                <w:rFonts w:cs="Times New Roman"/>
              </w:rPr>
              <w:t>Najniższa wartość oznaczana –10 pkt</w:t>
            </w:r>
          </w:p>
          <w:p w14:paraId="3AC75902" w14:textId="77777777" w:rsidR="0006074F" w:rsidRPr="00B12241" w:rsidRDefault="0006074F">
            <w:pPr>
              <w:keepNext/>
              <w:widowControl w:val="0"/>
              <w:shd w:val="clear" w:color="auto" w:fill="FFFFFF"/>
              <w:suppressAutoHyphens w:val="0"/>
              <w:snapToGrid w:val="0"/>
              <w:rPr>
                <w:rFonts w:cs="Times New Roman"/>
              </w:rPr>
            </w:pPr>
            <w:r w:rsidRPr="00B12241">
              <w:rPr>
                <w:rFonts w:cs="Times New Roman"/>
              </w:rPr>
              <w:t>Pozostałe liczone proporcjonalnie</w:t>
            </w:r>
          </w:p>
        </w:tc>
        <w:tc>
          <w:tcPr>
            <w:tcW w:w="1507" w:type="pct"/>
            <w:tcBorders>
              <w:top w:val="single" w:sz="4" w:space="0" w:color="auto"/>
              <w:left w:val="single" w:sz="4" w:space="0" w:color="auto"/>
              <w:bottom w:val="single" w:sz="4" w:space="0" w:color="auto"/>
              <w:right w:val="single" w:sz="4" w:space="0" w:color="auto"/>
            </w:tcBorders>
          </w:tcPr>
          <w:p w14:paraId="0CAE8622" w14:textId="77777777" w:rsidR="0006074F" w:rsidRPr="00B12241" w:rsidRDefault="0006074F">
            <w:pPr>
              <w:rPr>
                <w:rFonts w:cs="Times New Roman"/>
                <w:szCs w:val="24"/>
              </w:rPr>
            </w:pPr>
          </w:p>
        </w:tc>
      </w:tr>
      <w:tr w:rsidR="0006074F" w:rsidRPr="00B12241" w14:paraId="15844D9C" w14:textId="77777777" w:rsidTr="0006074F">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5F04F14E" w14:textId="77777777" w:rsidR="0006074F" w:rsidRPr="00B12241" w:rsidRDefault="0006074F" w:rsidP="0006074F">
            <w:pPr>
              <w:keepNext/>
              <w:widowControl w:val="0"/>
              <w:numPr>
                <w:ilvl w:val="0"/>
                <w:numId w:val="101"/>
              </w:numPr>
              <w:suppressAutoHyphens w:val="0"/>
              <w:rPr>
                <w:rFonts w:cs="Times New Roman"/>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5BAA1A05" w14:textId="77777777" w:rsidR="0006074F" w:rsidRPr="00B12241" w:rsidRDefault="0006074F">
            <w:pPr>
              <w:keepNext/>
              <w:widowControl w:val="0"/>
              <w:suppressAutoHyphens w:val="0"/>
              <w:rPr>
                <w:rFonts w:cs="Times New Roman"/>
              </w:rPr>
            </w:pPr>
            <w:r w:rsidRPr="00B12241">
              <w:rPr>
                <w:rFonts w:cs="Times New Roman"/>
              </w:rPr>
              <w:t>Możliwość dokładania pasków w trakcie pracy analizatora – brak konieczności wprowadzenia aparatu w tryb gotowości/ready</w:t>
            </w:r>
          </w:p>
        </w:tc>
        <w:tc>
          <w:tcPr>
            <w:tcW w:w="1253" w:type="pct"/>
            <w:tcBorders>
              <w:top w:val="single" w:sz="4" w:space="0" w:color="auto"/>
              <w:left w:val="single" w:sz="4" w:space="0" w:color="auto"/>
              <w:bottom w:val="single" w:sz="4" w:space="0" w:color="auto"/>
              <w:right w:val="single" w:sz="4" w:space="0" w:color="auto"/>
            </w:tcBorders>
            <w:hideMark/>
          </w:tcPr>
          <w:p w14:paraId="27B5261B" w14:textId="77777777" w:rsidR="0006074F" w:rsidRPr="00B12241" w:rsidRDefault="0006074F">
            <w:pPr>
              <w:keepNext/>
              <w:widowControl w:val="0"/>
              <w:shd w:val="clear" w:color="auto" w:fill="FFFFFF"/>
              <w:suppressAutoHyphens w:val="0"/>
              <w:snapToGrid w:val="0"/>
              <w:rPr>
                <w:rFonts w:cs="Times New Roman"/>
              </w:rPr>
            </w:pPr>
            <w:r w:rsidRPr="00B12241">
              <w:rPr>
                <w:rFonts w:cs="Times New Roman"/>
              </w:rPr>
              <w:t xml:space="preserve">TAK – 10 pkt; </w:t>
            </w:r>
          </w:p>
          <w:p w14:paraId="6B83B00C" w14:textId="77777777" w:rsidR="0006074F" w:rsidRPr="00B12241" w:rsidRDefault="0006074F">
            <w:pPr>
              <w:keepNext/>
              <w:widowControl w:val="0"/>
              <w:shd w:val="clear" w:color="auto" w:fill="FFFFFF"/>
              <w:suppressAutoHyphens w:val="0"/>
              <w:snapToGrid w:val="0"/>
              <w:rPr>
                <w:rFonts w:cs="Times New Roman"/>
              </w:rPr>
            </w:pPr>
            <w:r w:rsidRPr="00B12241">
              <w:rPr>
                <w:rFonts w:cs="Times New Roman"/>
              </w:rPr>
              <w:t>NIE – 0 pkt</w:t>
            </w:r>
          </w:p>
        </w:tc>
        <w:tc>
          <w:tcPr>
            <w:tcW w:w="1507" w:type="pct"/>
            <w:tcBorders>
              <w:top w:val="single" w:sz="4" w:space="0" w:color="auto"/>
              <w:left w:val="single" w:sz="4" w:space="0" w:color="auto"/>
              <w:bottom w:val="single" w:sz="4" w:space="0" w:color="auto"/>
              <w:right w:val="single" w:sz="4" w:space="0" w:color="auto"/>
            </w:tcBorders>
          </w:tcPr>
          <w:p w14:paraId="3605BF2F" w14:textId="77777777" w:rsidR="0006074F" w:rsidRPr="00B12241" w:rsidRDefault="0006074F">
            <w:pPr>
              <w:rPr>
                <w:rFonts w:cs="Times New Roman"/>
                <w:szCs w:val="24"/>
              </w:rPr>
            </w:pPr>
          </w:p>
        </w:tc>
      </w:tr>
      <w:tr w:rsidR="0006074F" w:rsidRPr="00B12241" w14:paraId="1EE739D7" w14:textId="77777777" w:rsidTr="0006074F">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0FA223DB" w14:textId="77777777" w:rsidR="0006074F" w:rsidRPr="00B12241" w:rsidRDefault="0006074F" w:rsidP="0006074F">
            <w:pPr>
              <w:keepNext/>
              <w:widowControl w:val="0"/>
              <w:numPr>
                <w:ilvl w:val="0"/>
                <w:numId w:val="101"/>
              </w:numPr>
              <w:suppressAutoHyphens w:val="0"/>
              <w:rPr>
                <w:rFonts w:cs="Times New Roman"/>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5A46354A" w14:textId="77777777" w:rsidR="0006074F" w:rsidRPr="00B12241" w:rsidRDefault="0006074F">
            <w:pPr>
              <w:keepNext/>
              <w:widowControl w:val="0"/>
              <w:suppressAutoHyphens w:val="0"/>
              <w:rPr>
                <w:rFonts w:cs="Times New Roman"/>
              </w:rPr>
            </w:pPr>
            <w:r w:rsidRPr="00B12241">
              <w:rPr>
                <w:rFonts w:cs="Times New Roman"/>
              </w:rPr>
              <w:t>Automatyczny start analizatora po umieszczeniu statywów z próbkami badanymi (brak konieczności „startowania” aparatu)</w:t>
            </w:r>
          </w:p>
        </w:tc>
        <w:tc>
          <w:tcPr>
            <w:tcW w:w="1253" w:type="pct"/>
            <w:tcBorders>
              <w:top w:val="single" w:sz="4" w:space="0" w:color="auto"/>
              <w:left w:val="single" w:sz="4" w:space="0" w:color="auto"/>
              <w:bottom w:val="single" w:sz="4" w:space="0" w:color="auto"/>
              <w:right w:val="single" w:sz="4" w:space="0" w:color="auto"/>
            </w:tcBorders>
            <w:hideMark/>
          </w:tcPr>
          <w:p w14:paraId="52774294" w14:textId="77777777" w:rsidR="0006074F" w:rsidRPr="00B12241" w:rsidRDefault="0006074F">
            <w:pPr>
              <w:keepNext/>
              <w:widowControl w:val="0"/>
              <w:shd w:val="clear" w:color="auto" w:fill="FFFFFF"/>
              <w:suppressAutoHyphens w:val="0"/>
              <w:snapToGrid w:val="0"/>
              <w:rPr>
                <w:rFonts w:cs="Times New Roman"/>
              </w:rPr>
            </w:pPr>
            <w:r w:rsidRPr="00B12241">
              <w:rPr>
                <w:rFonts w:cs="Times New Roman"/>
              </w:rPr>
              <w:t xml:space="preserve">TAK – 10 pkt; </w:t>
            </w:r>
          </w:p>
          <w:p w14:paraId="44421AC8" w14:textId="77777777" w:rsidR="0006074F" w:rsidRPr="00B12241" w:rsidRDefault="0006074F">
            <w:pPr>
              <w:keepNext/>
              <w:widowControl w:val="0"/>
              <w:shd w:val="clear" w:color="auto" w:fill="FFFFFF"/>
              <w:suppressAutoHyphens w:val="0"/>
              <w:snapToGrid w:val="0"/>
              <w:rPr>
                <w:rFonts w:cs="Times New Roman"/>
              </w:rPr>
            </w:pPr>
            <w:r w:rsidRPr="00B12241">
              <w:rPr>
                <w:rFonts w:cs="Times New Roman"/>
              </w:rPr>
              <w:t>NIE – 0 pkt</w:t>
            </w:r>
          </w:p>
        </w:tc>
        <w:tc>
          <w:tcPr>
            <w:tcW w:w="1507" w:type="pct"/>
            <w:tcBorders>
              <w:top w:val="single" w:sz="4" w:space="0" w:color="auto"/>
              <w:left w:val="single" w:sz="4" w:space="0" w:color="auto"/>
              <w:bottom w:val="single" w:sz="4" w:space="0" w:color="auto"/>
              <w:right w:val="single" w:sz="4" w:space="0" w:color="auto"/>
            </w:tcBorders>
          </w:tcPr>
          <w:p w14:paraId="370A3D87" w14:textId="77777777" w:rsidR="0006074F" w:rsidRPr="00B12241" w:rsidRDefault="0006074F">
            <w:pPr>
              <w:rPr>
                <w:rFonts w:cs="Times New Roman"/>
                <w:szCs w:val="24"/>
              </w:rPr>
            </w:pPr>
          </w:p>
        </w:tc>
      </w:tr>
      <w:tr w:rsidR="0006074F" w:rsidRPr="00B12241" w14:paraId="5AB9395C" w14:textId="77777777" w:rsidTr="0006074F">
        <w:trPr>
          <w:trHeight w:val="20"/>
        </w:trPr>
        <w:tc>
          <w:tcPr>
            <w:tcW w:w="277" w:type="pct"/>
            <w:tcBorders>
              <w:top w:val="single" w:sz="4" w:space="0" w:color="auto"/>
              <w:left w:val="single" w:sz="4" w:space="0" w:color="auto"/>
              <w:bottom w:val="single" w:sz="4" w:space="0" w:color="auto"/>
              <w:right w:val="single" w:sz="4" w:space="0" w:color="auto"/>
            </w:tcBorders>
            <w:vAlign w:val="center"/>
          </w:tcPr>
          <w:p w14:paraId="27A29FC2" w14:textId="77777777" w:rsidR="0006074F" w:rsidRPr="00B12241" w:rsidRDefault="0006074F" w:rsidP="0006074F">
            <w:pPr>
              <w:keepNext/>
              <w:widowControl w:val="0"/>
              <w:numPr>
                <w:ilvl w:val="0"/>
                <w:numId w:val="101"/>
              </w:numPr>
              <w:suppressAutoHyphens w:val="0"/>
              <w:rPr>
                <w:rFonts w:cs="Times New Roman"/>
                <w:bCs/>
              </w:rPr>
            </w:pPr>
          </w:p>
        </w:tc>
        <w:tc>
          <w:tcPr>
            <w:tcW w:w="1963" w:type="pct"/>
            <w:tcBorders>
              <w:top w:val="single" w:sz="4" w:space="0" w:color="auto"/>
              <w:left w:val="single" w:sz="4" w:space="0" w:color="auto"/>
              <w:bottom w:val="single" w:sz="4" w:space="0" w:color="auto"/>
              <w:right w:val="single" w:sz="4" w:space="0" w:color="auto"/>
            </w:tcBorders>
            <w:vAlign w:val="center"/>
            <w:hideMark/>
          </w:tcPr>
          <w:p w14:paraId="24D7A73A" w14:textId="77777777" w:rsidR="0006074F" w:rsidRPr="00B12241" w:rsidRDefault="0006074F">
            <w:pPr>
              <w:keepNext/>
              <w:widowControl w:val="0"/>
              <w:suppressAutoHyphens w:val="0"/>
              <w:rPr>
                <w:rFonts w:cs="Times New Roman"/>
              </w:rPr>
            </w:pPr>
            <w:r w:rsidRPr="00B12241">
              <w:rPr>
                <w:rFonts w:cs="Times New Roman"/>
              </w:rPr>
              <w:t>Możliwość analizy płynów z jam ciała</w:t>
            </w:r>
          </w:p>
        </w:tc>
        <w:tc>
          <w:tcPr>
            <w:tcW w:w="1253" w:type="pct"/>
            <w:tcBorders>
              <w:top w:val="single" w:sz="4" w:space="0" w:color="auto"/>
              <w:left w:val="single" w:sz="4" w:space="0" w:color="auto"/>
              <w:bottom w:val="single" w:sz="4" w:space="0" w:color="auto"/>
              <w:right w:val="single" w:sz="4" w:space="0" w:color="auto"/>
            </w:tcBorders>
            <w:hideMark/>
          </w:tcPr>
          <w:p w14:paraId="00371612" w14:textId="77777777" w:rsidR="0006074F" w:rsidRPr="00B12241" w:rsidRDefault="0006074F">
            <w:pPr>
              <w:keepNext/>
              <w:widowControl w:val="0"/>
              <w:shd w:val="clear" w:color="auto" w:fill="FFFFFF"/>
              <w:suppressAutoHyphens w:val="0"/>
              <w:snapToGrid w:val="0"/>
              <w:rPr>
                <w:rFonts w:cs="Times New Roman"/>
              </w:rPr>
            </w:pPr>
            <w:r w:rsidRPr="00B12241">
              <w:rPr>
                <w:rFonts w:cs="Times New Roman"/>
              </w:rPr>
              <w:t xml:space="preserve">TAK – 10 pkt. </w:t>
            </w:r>
          </w:p>
          <w:p w14:paraId="5C565447" w14:textId="77777777" w:rsidR="0006074F" w:rsidRPr="00B12241" w:rsidRDefault="0006074F">
            <w:pPr>
              <w:keepNext/>
              <w:widowControl w:val="0"/>
              <w:shd w:val="clear" w:color="auto" w:fill="FFFFFF"/>
              <w:suppressAutoHyphens w:val="0"/>
              <w:snapToGrid w:val="0"/>
              <w:rPr>
                <w:rFonts w:cs="Times New Roman"/>
              </w:rPr>
            </w:pPr>
            <w:r w:rsidRPr="00B12241">
              <w:rPr>
                <w:rFonts w:cs="Times New Roman"/>
              </w:rPr>
              <w:t>NIE –    0 pkt.</w:t>
            </w:r>
          </w:p>
        </w:tc>
        <w:tc>
          <w:tcPr>
            <w:tcW w:w="1507" w:type="pct"/>
            <w:tcBorders>
              <w:top w:val="single" w:sz="4" w:space="0" w:color="auto"/>
              <w:left w:val="single" w:sz="4" w:space="0" w:color="auto"/>
              <w:bottom w:val="single" w:sz="4" w:space="0" w:color="auto"/>
              <w:right w:val="single" w:sz="4" w:space="0" w:color="auto"/>
            </w:tcBorders>
          </w:tcPr>
          <w:p w14:paraId="76EC1A48" w14:textId="77777777" w:rsidR="0006074F" w:rsidRPr="00B12241" w:rsidRDefault="0006074F">
            <w:pPr>
              <w:rPr>
                <w:rFonts w:cs="Times New Roman"/>
                <w:szCs w:val="24"/>
              </w:rPr>
            </w:pPr>
          </w:p>
        </w:tc>
      </w:tr>
    </w:tbl>
    <w:p w14:paraId="0EDA6C58" w14:textId="77777777" w:rsidR="0006074F" w:rsidRPr="00B12241" w:rsidRDefault="0006074F" w:rsidP="0006074F">
      <w:pPr>
        <w:keepNext/>
        <w:widowControl w:val="0"/>
        <w:suppressAutoHyphens w:val="0"/>
        <w:ind w:left="851"/>
        <w:rPr>
          <w:rFonts w:cs="Times New Roman"/>
          <w:b/>
        </w:rPr>
      </w:pPr>
    </w:p>
    <w:p w14:paraId="6C7B315A" w14:textId="77777777" w:rsidR="0006074F" w:rsidRPr="00B12241" w:rsidRDefault="0006074F" w:rsidP="0006074F">
      <w:pPr>
        <w:keepNext/>
        <w:widowControl w:val="0"/>
        <w:suppressAutoHyphens w:val="0"/>
        <w:ind w:left="5672" w:firstLine="709"/>
        <w:rPr>
          <w:rFonts w:cs="Times New Roman"/>
          <w:b/>
          <w:bCs/>
        </w:rPr>
      </w:pPr>
      <w:r w:rsidRPr="00B12241">
        <w:rPr>
          <w:rFonts w:cs="Times New Roman"/>
          <w:b/>
          <w:bCs/>
        </w:rPr>
        <w:tab/>
      </w:r>
    </w:p>
    <w:p w14:paraId="46786C5A" w14:textId="77777777" w:rsidR="0006074F" w:rsidRPr="00B12241" w:rsidRDefault="0006074F" w:rsidP="0006074F">
      <w:pPr>
        <w:widowControl w:val="0"/>
        <w:rPr>
          <w:rFonts w:eastAsia="Times New Roman" w:cs="Times New Roman"/>
          <w:b/>
          <w:sz w:val="24"/>
          <w:szCs w:val="24"/>
        </w:rPr>
      </w:pPr>
    </w:p>
    <w:p w14:paraId="2E65F06F" w14:textId="77777777" w:rsidR="0006074F" w:rsidRPr="00B12241" w:rsidRDefault="0006074F" w:rsidP="00231FDD">
      <w:pPr>
        <w:widowControl w:val="0"/>
        <w:jc w:val="right"/>
        <w:rPr>
          <w:rFonts w:eastAsia="Times New Roman" w:cs="Times New Roman"/>
          <w:b/>
          <w:sz w:val="24"/>
          <w:szCs w:val="24"/>
        </w:rPr>
      </w:pPr>
    </w:p>
    <w:p w14:paraId="10CD2E16" w14:textId="77777777" w:rsidR="0006074F" w:rsidRPr="00B12241" w:rsidRDefault="0006074F" w:rsidP="00231FDD">
      <w:pPr>
        <w:widowControl w:val="0"/>
        <w:jc w:val="right"/>
        <w:rPr>
          <w:rFonts w:eastAsia="Times New Roman" w:cs="Times New Roman"/>
          <w:b/>
          <w:sz w:val="24"/>
          <w:szCs w:val="24"/>
        </w:rPr>
      </w:pPr>
    </w:p>
    <w:p w14:paraId="4EA3A515" w14:textId="77777777" w:rsidR="0006074F" w:rsidRPr="00B12241" w:rsidRDefault="0006074F" w:rsidP="00231FDD">
      <w:pPr>
        <w:widowControl w:val="0"/>
        <w:jc w:val="right"/>
        <w:rPr>
          <w:rFonts w:eastAsia="Times New Roman" w:cs="Times New Roman"/>
          <w:b/>
          <w:sz w:val="24"/>
          <w:szCs w:val="24"/>
        </w:rPr>
      </w:pPr>
    </w:p>
    <w:p w14:paraId="7C29C556" w14:textId="77777777" w:rsidR="0006074F" w:rsidRDefault="0006074F" w:rsidP="00231FDD">
      <w:pPr>
        <w:widowControl w:val="0"/>
        <w:jc w:val="right"/>
        <w:rPr>
          <w:rFonts w:eastAsia="Times New Roman" w:cs="Times New Roman"/>
          <w:b/>
          <w:sz w:val="24"/>
          <w:szCs w:val="24"/>
        </w:rPr>
      </w:pPr>
    </w:p>
    <w:p w14:paraId="1A208367" w14:textId="77777777" w:rsidR="0006074F" w:rsidRDefault="0006074F" w:rsidP="00231FDD">
      <w:pPr>
        <w:widowControl w:val="0"/>
        <w:jc w:val="right"/>
        <w:rPr>
          <w:rFonts w:eastAsia="Times New Roman" w:cs="Times New Roman"/>
          <w:b/>
          <w:sz w:val="24"/>
          <w:szCs w:val="24"/>
        </w:rPr>
      </w:pPr>
    </w:p>
    <w:p w14:paraId="66DBC7E2" w14:textId="77777777" w:rsidR="0006074F" w:rsidRDefault="0006074F" w:rsidP="00231FDD">
      <w:pPr>
        <w:widowControl w:val="0"/>
        <w:jc w:val="right"/>
        <w:rPr>
          <w:rFonts w:eastAsia="Times New Roman" w:cs="Times New Roman"/>
          <w:b/>
          <w:sz w:val="24"/>
          <w:szCs w:val="24"/>
        </w:rPr>
      </w:pPr>
    </w:p>
    <w:p w14:paraId="6896E02B" w14:textId="77777777" w:rsidR="0006074F" w:rsidRDefault="0006074F" w:rsidP="00231FDD">
      <w:pPr>
        <w:widowControl w:val="0"/>
        <w:jc w:val="right"/>
        <w:rPr>
          <w:rFonts w:eastAsia="Times New Roman" w:cs="Times New Roman"/>
          <w:b/>
          <w:sz w:val="24"/>
          <w:szCs w:val="24"/>
        </w:rPr>
      </w:pPr>
    </w:p>
    <w:p w14:paraId="72CA8080" w14:textId="77777777" w:rsidR="0006074F" w:rsidRDefault="0006074F" w:rsidP="00231FDD">
      <w:pPr>
        <w:widowControl w:val="0"/>
        <w:jc w:val="right"/>
        <w:rPr>
          <w:rFonts w:eastAsia="Times New Roman" w:cs="Times New Roman"/>
          <w:b/>
          <w:sz w:val="24"/>
          <w:szCs w:val="24"/>
        </w:rPr>
      </w:pPr>
    </w:p>
    <w:p w14:paraId="59A1B562" w14:textId="77777777" w:rsidR="0006074F" w:rsidRDefault="0006074F" w:rsidP="00231FDD">
      <w:pPr>
        <w:widowControl w:val="0"/>
        <w:jc w:val="right"/>
        <w:rPr>
          <w:rFonts w:eastAsia="Times New Roman" w:cs="Times New Roman"/>
          <w:b/>
          <w:sz w:val="24"/>
          <w:szCs w:val="24"/>
        </w:rPr>
      </w:pPr>
    </w:p>
    <w:p w14:paraId="5B511D16" w14:textId="77777777" w:rsidR="0006074F" w:rsidRDefault="0006074F" w:rsidP="00231FDD">
      <w:pPr>
        <w:widowControl w:val="0"/>
        <w:jc w:val="right"/>
        <w:rPr>
          <w:rFonts w:eastAsia="Times New Roman" w:cs="Times New Roman"/>
          <w:b/>
          <w:sz w:val="24"/>
          <w:szCs w:val="24"/>
        </w:rPr>
      </w:pPr>
    </w:p>
    <w:p w14:paraId="11D122D1" w14:textId="77777777" w:rsidR="0006074F" w:rsidRDefault="0006074F" w:rsidP="00231FDD">
      <w:pPr>
        <w:widowControl w:val="0"/>
        <w:jc w:val="right"/>
        <w:rPr>
          <w:rFonts w:eastAsia="Times New Roman" w:cs="Times New Roman"/>
          <w:b/>
          <w:sz w:val="24"/>
          <w:szCs w:val="24"/>
        </w:rPr>
      </w:pPr>
    </w:p>
    <w:p w14:paraId="43AFE964" w14:textId="77777777" w:rsidR="0006074F" w:rsidRDefault="0006074F" w:rsidP="00231FDD">
      <w:pPr>
        <w:widowControl w:val="0"/>
        <w:jc w:val="right"/>
        <w:rPr>
          <w:rFonts w:eastAsia="Times New Roman" w:cs="Times New Roman"/>
          <w:b/>
          <w:sz w:val="24"/>
          <w:szCs w:val="24"/>
        </w:rPr>
      </w:pPr>
    </w:p>
    <w:p w14:paraId="7358B84C" w14:textId="77777777" w:rsidR="0006074F" w:rsidRDefault="0006074F" w:rsidP="00231FDD">
      <w:pPr>
        <w:widowControl w:val="0"/>
        <w:jc w:val="right"/>
        <w:rPr>
          <w:rFonts w:eastAsia="Times New Roman" w:cs="Times New Roman"/>
          <w:b/>
          <w:sz w:val="24"/>
          <w:szCs w:val="24"/>
        </w:rPr>
      </w:pPr>
    </w:p>
    <w:p w14:paraId="66C23458" w14:textId="77777777" w:rsidR="0006074F" w:rsidRDefault="0006074F" w:rsidP="00231FDD">
      <w:pPr>
        <w:widowControl w:val="0"/>
        <w:jc w:val="right"/>
        <w:rPr>
          <w:rFonts w:eastAsia="Times New Roman" w:cs="Times New Roman"/>
          <w:b/>
          <w:sz w:val="24"/>
          <w:szCs w:val="24"/>
        </w:rPr>
      </w:pPr>
    </w:p>
    <w:p w14:paraId="2EF7EBCA" w14:textId="77777777" w:rsidR="0006074F" w:rsidRDefault="0006074F" w:rsidP="00231FDD">
      <w:pPr>
        <w:widowControl w:val="0"/>
        <w:jc w:val="right"/>
        <w:rPr>
          <w:rFonts w:eastAsia="Times New Roman" w:cs="Times New Roman"/>
          <w:b/>
          <w:sz w:val="24"/>
          <w:szCs w:val="24"/>
        </w:rPr>
      </w:pPr>
    </w:p>
    <w:p w14:paraId="1E9A0138" w14:textId="77777777" w:rsidR="0006074F" w:rsidRDefault="0006074F" w:rsidP="00231FDD">
      <w:pPr>
        <w:widowControl w:val="0"/>
        <w:jc w:val="right"/>
        <w:rPr>
          <w:rFonts w:eastAsia="Times New Roman" w:cs="Times New Roman"/>
          <w:b/>
          <w:sz w:val="24"/>
          <w:szCs w:val="24"/>
        </w:rPr>
      </w:pPr>
    </w:p>
    <w:p w14:paraId="0C09EC6A" w14:textId="77777777" w:rsidR="0006074F" w:rsidRDefault="0006074F" w:rsidP="00231FDD">
      <w:pPr>
        <w:widowControl w:val="0"/>
        <w:jc w:val="right"/>
        <w:rPr>
          <w:rFonts w:eastAsia="Times New Roman" w:cs="Times New Roman"/>
          <w:b/>
          <w:sz w:val="24"/>
          <w:szCs w:val="24"/>
        </w:rPr>
      </w:pPr>
    </w:p>
    <w:p w14:paraId="0BFE5623" w14:textId="77777777" w:rsidR="0006074F" w:rsidRDefault="0006074F" w:rsidP="00231FDD">
      <w:pPr>
        <w:widowControl w:val="0"/>
        <w:jc w:val="right"/>
        <w:rPr>
          <w:rFonts w:eastAsia="Times New Roman" w:cs="Times New Roman"/>
          <w:b/>
          <w:sz w:val="24"/>
          <w:szCs w:val="24"/>
        </w:rPr>
      </w:pPr>
    </w:p>
    <w:p w14:paraId="77C2764B" w14:textId="77777777" w:rsidR="0006074F" w:rsidRDefault="0006074F" w:rsidP="00231FDD">
      <w:pPr>
        <w:widowControl w:val="0"/>
        <w:jc w:val="right"/>
        <w:rPr>
          <w:rFonts w:eastAsia="Times New Roman" w:cs="Times New Roman"/>
          <w:b/>
          <w:sz w:val="24"/>
          <w:szCs w:val="24"/>
        </w:rPr>
      </w:pPr>
    </w:p>
    <w:p w14:paraId="2D73ABC9" w14:textId="77777777" w:rsidR="0006074F" w:rsidRDefault="0006074F" w:rsidP="00231FDD">
      <w:pPr>
        <w:widowControl w:val="0"/>
        <w:jc w:val="right"/>
        <w:rPr>
          <w:rFonts w:eastAsia="Times New Roman" w:cs="Times New Roman"/>
          <w:b/>
          <w:sz w:val="24"/>
          <w:szCs w:val="24"/>
        </w:rPr>
      </w:pPr>
    </w:p>
    <w:p w14:paraId="3665D292" w14:textId="77777777" w:rsidR="00201EDA" w:rsidRDefault="00201EDA" w:rsidP="00231FDD">
      <w:pPr>
        <w:widowControl w:val="0"/>
        <w:jc w:val="right"/>
        <w:rPr>
          <w:rFonts w:eastAsia="Times New Roman" w:cs="Times New Roman"/>
          <w:b/>
          <w:sz w:val="24"/>
          <w:szCs w:val="24"/>
        </w:rPr>
        <w:sectPr w:rsidR="00201EDA" w:rsidSect="0006074F">
          <w:type w:val="continuous"/>
          <w:pgSz w:w="16838" w:h="11906" w:orient="landscape"/>
          <w:pgMar w:top="1134" w:right="425" w:bottom="851" w:left="567" w:header="0" w:footer="278" w:gutter="0"/>
          <w:cols w:space="708"/>
          <w:formProt w:val="0"/>
          <w:docGrid w:linePitch="312" w:charSpace="-2049"/>
        </w:sectPr>
      </w:pPr>
    </w:p>
    <w:p w14:paraId="03C9EEAF" w14:textId="77777777" w:rsidR="0006074F" w:rsidRDefault="0006074F" w:rsidP="00231FDD">
      <w:pPr>
        <w:widowControl w:val="0"/>
        <w:jc w:val="right"/>
        <w:rPr>
          <w:rFonts w:eastAsia="Times New Roman" w:cs="Times New Roman"/>
          <w:b/>
          <w:sz w:val="24"/>
          <w:szCs w:val="24"/>
        </w:rPr>
      </w:pPr>
    </w:p>
    <w:p w14:paraId="5B7F587D" w14:textId="77777777" w:rsidR="0006074F" w:rsidRDefault="0006074F" w:rsidP="00231FDD">
      <w:pPr>
        <w:widowControl w:val="0"/>
        <w:jc w:val="right"/>
        <w:rPr>
          <w:rFonts w:eastAsia="Times New Roman" w:cs="Times New Roman"/>
          <w:b/>
          <w:sz w:val="24"/>
          <w:szCs w:val="24"/>
        </w:rPr>
      </w:pPr>
    </w:p>
    <w:p w14:paraId="2B87408F" w14:textId="77777777" w:rsidR="0006074F" w:rsidRDefault="0006074F" w:rsidP="00231FDD">
      <w:pPr>
        <w:widowControl w:val="0"/>
        <w:jc w:val="right"/>
        <w:rPr>
          <w:rFonts w:eastAsia="Times New Roman" w:cs="Times New Roman"/>
          <w:b/>
          <w:sz w:val="24"/>
          <w:szCs w:val="24"/>
        </w:rPr>
      </w:pPr>
    </w:p>
    <w:p w14:paraId="10FF1493" w14:textId="3F72A095"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t xml:space="preserve">ZAŁĄCZNIK NR </w:t>
      </w:r>
      <w:r w:rsidR="00E60E8C">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51896743" w:rsidR="00CC2AD8" w:rsidRPr="00A746CF" w:rsidRDefault="00E524CA" w:rsidP="00231FDD">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362B7796" w:rsidR="001C689A" w:rsidRPr="00E524CA" w:rsidRDefault="001C689A" w:rsidP="00231FDD">
      <w:pPr>
        <w:pStyle w:val="Nagwek1"/>
        <w:keepNext w:val="0"/>
        <w:widowControl w:val="0"/>
        <w:spacing w:line="240" w:lineRule="auto"/>
        <w:rPr>
          <w:rFonts w:ascii="Times New Roman" w:hAnsi="Times New Roman" w:cs="Times New Roman"/>
          <w:b w:val="0"/>
          <w:bCs w:val="0"/>
          <w:sz w:val="24"/>
          <w:szCs w:val="24"/>
        </w:rPr>
      </w:pPr>
      <w:r w:rsidRPr="00E524CA">
        <w:rPr>
          <w:rFonts w:ascii="Times New Roman" w:hAnsi="Times New Roman" w:cs="Times New Roman"/>
          <w:b w:val="0"/>
          <w:bCs w:val="0"/>
          <w:sz w:val="24"/>
          <w:szCs w:val="24"/>
        </w:rPr>
        <w:t xml:space="preserve">Przystępując do postępowania o udzielenie zamówienia publicznego </w:t>
      </w:r>
      <w:r w:rsidRPr="00E524CA">
        <w:rPr>
          <w:rFonts w:ascii="Times New Roman" w:eastAsia="Times New Roman" w:hAnsi="Times New Roman" w:cs="Times New Roman"/>
          <w:b w:val="0"/>
          <w:bCs w:val="0"/>
          <w:sz w:val="24"/>
          <w:szCs w:val="24"/>
          <w:lang w:eastAsia="pl-PL"/>
        </w:rPr>
        <w:t xml:space="preserve">pn.: </w:t>
      </w:r>
      <w:r w:rsidRPr="00E524CA">
        <w:rPr>
          <w:rFonts w:ascii="Times New Roman" w:eastAsia="Times New Roman" w:hAnsi="Times New Roman" w:cs="Times New Roman"/>
          <w:sz w:val="24"/>
          <w:szCs w:val="24"/>
          <w:lang w:eastAsia="pl-PL"/>
        </w:rPr>
        <w:t>„</w:t>
      </w:r>
      <w:r w:rsidR="00E524CA" w:rsidRPr="00E524CA">
        <w:rPr>
          <w:rFonts w:ascii="Times New Roman" w:eastAsia="Times New Roman" w:hAnsi="Times New Roman" w:cs="Times New Roman"/>
          <w:sz w:val="24"/>
          <w:szCs w:val="24"/>
          <w:lang w:eastAsia="pl-PL"/>
        </w:rPr>
        <w:t>Dostawy odczynników wraz z dzierżawą aparatu do oznaczania parametrów biochemicznych i elementów upostaciowanych w moczu na okres 3 lat</w:t>
      </w:r>
      <w:r w:rsidRPr="00E524CA">
        <w:rPr>
          <w:rFonts w:ascii="Times New Roman" w:eastAsia="Times New Roman" w:hAnsi="Times New Roman" w:cs="Times New Roman"/>
          <w:sz w:val="24"/>
          <w:szCs w:val="24"/>
          <w:lang w:eastAsia="pl-PL"/>
        </w:rPr>
        <w:t>”,</w:t>
      </w:r>
      <w:r w:rsidRPr="00E524CA">
        <w:rPr>
          <w:rFonts w:ascii="Times New Roman" w:eastAsia="Times New Roman" w:hAnsi="Times New Roman" w:cs="Times New Roman"/>
          <w:b w:val="0"/>
          <w:bCs w:val="0"/>
          <w:sz w:val="24"/>
          <w:szCs w:val="24"/>
          <w:lang w:eastAsia="pl-PL"/>
        </w:rPr>
        <w:t xml:space="preserve"> nr sprawy </w:t>
      </w:r>
      <w:r w:rsidRPr="00E524CA">
        <w:rPr>
          <w:rFonts w:ascii="Times New Roman" w:eastAsia="Times New Roman" w:hAnsi="Times New Roman" w:cs="Times New Roman"/>
          <w:sz w:val="24"/>
          <w:szCs w:val="24"/>
          <w:lang w:eastAsia="pl-PL"/>
        </w:rPr>
        <w:t>SZP/</w:t>
      </w:r>
      <w:r w:rsidR="00E524CA" w:rsidRPr="00E524CA">
        <w:rPr>
          <w:rFonts w:ascii="Times New Roman" w:eastAsia="Times New Roman" w:hAnsi="Times New Roman" w:cs="Times New Roman"/>
          <w:sz w:val="24"/>
          <w:szCs w:val="24"/>
          <w:lang w:eastAsia="pl-PL"/>
        </w:rPr>
        <w:t>22</w:t>
      </w:r>
      <w:r w:rsidRPr="00E524CA">
        <w:rPr>
          <w:rFonts w:ascii="Times New Roman" w:eastAsia="Times New Roman" w:hAnsi="Times New Roman" w:cs="Times New Roman"/>
          <w:sz w:val="24"/>
          <w:szCs w:val="24"/>
          <w:lang w:eastAsia="pl-PL"/>
        </w:rPr>
        <w:t>/202</w:t>
      </w:r>
      <w:r w:rsidR="00E524CA">
        <w:rPr>
          <w:rFonts w:ascii="Times New Roman" w:eastAsia="Times New Roman" w:hAnsi="Times New Roman" w:cs="Times New Roman"/>
          <w:sz w:val="24"/>
          <w:szCs w:val="24"/>
          <w:lang w:eastAsia="pl-PL"/>
        </w:rPr>
        <w:t>3</w:t>
      </w:r>
      <w:r w:rsidRPr="00E524CA">
        <w:rPr>
          <w:rFonts w:ascii="Times New Roman" w:eastAsia="Times New Roman" w:hAnsi="Times New Roman" w:cs="Times New Roman"/>
          <w:b w:val="0"/>
          <w:bCs w:val="0"/>
          <w:sz w:val="24"/>
          <w:szCs w:val="24"/>
        </w:rPr>
        <w:t xml:space="preserve">, </w:t>
      </w:r>
      <w:r w:rsidR="00382689" w:rsidRPr="00E524CA">
        <w:rPr>
          <w:rFonts w:ascii="Times New Roman" w:eastAsia="Times New Roman" w:hAnsi="Times New Roman" w:cs="Times New Roman"/>
          <w:b w:val="0"/>
          <w:bCs w:val="0"/>
          <w:sz w:val="24"/>
          <w:szCs w:val="24"/>
        </w:rPr>
        <w:t xml:space="preserve">jako ………………..……………. </w:t>
      </w:r>
      <w:r w:rsidR="00382689" w:rsidRPr="00E524CA">
        <w:rPr>
          <w:rFonts w:ascii="Times New Roman" w:eastAsia="Times New Roman" w:hAnsi="Times New Roman" w:cs="Times New Roman"/>
          <w:b w:val="0"/>
          <w:bCs w:val="0"/>
          <w:i/>
          <w:iCs/>
          <w:sz w:val="20"/>
          <w:szCs w:val="20"/>
        </w:rPr>
        <w:t>(wpisać np. wykonawca, podmiot udostępniający zasoby, podwykonawca, …)</w:t>
      </w:r>
      <w:r w:rsidR="00382689" w:rsidRPr="00E524CA">
        <w:rPr>
          <w:rFonts w:ascii="Times New Roman" w:eastAsia="Times New Roman" w:hAnsi="Times New Roman" w:cs="Times New Roman"/>
          <w:b w:val="0"/>
          <w:bCs w:val="0"/>
          <w:sz w:val="24"/>
          <w:szCs w:val="24"/>
        </w:rPr>
        <w:t xml:space="preserve"> </w:t>
      </w:r>
      <w:r w:rsidRPr="00E524CA">
        <w:rPr>
          <w:rFonts w:ascii="Times New Roman" w:eastAsia="Times New Roman" w:hAnsi="Times New Roman" w:cs="Times New Roman"/>
          <w:b w:val="0"/>
          <w:bCs w:val="0"/>
          <w:sz w:val="24"/>
          <w:szCs w:val="24"/>
        </w:rPr>
        <w:t>oświadcza</w:t>
      </w:r>
      <w:r w:rsidR="00A115D7" w:rsidRPr="00E524CA">
        <w:rPr>
          <w:rFonts w:ascii="Times New Roman" w:eastAsia="Times New Roman" w:hAnsi="Times New Roman" w:cs="Times New Roman"/>
          <w:b w:val="0"/>
          <w:bCs w:val="0"/>
          <w:sz w:val="24"/>
          <w:szCs w:val="24"/>
        </w:rPr>
        <w:t>m</w:t>
      </w:r>
      <w:r w:rsidRPr="00E524CA">
        <w:rPr>
          <w:rFonts w:ascii="Times New Roman" w:eastAsia="Times New Roman" w:hAnsi="Times New Roman" w:cs="Times New Roman"/>
          <w:b w:val="0"/>
          <w:bCs w:val="0"/>
          <w:sz w:val="24"/>
          <w:szCs w:val="24"/>
        </w:rPr>
        <w:t>, że:</w:t>
      </w:r>
    </w:p>
    <w:p w14:paraId="5E382AD9" w14:textId="2BD0B158" w:rsidR="001C689A" w:rsidRPr="00E524CA" w:rsidRDefault="001C689A" w:rsidP="00231FDD">
      <w:pPr>
        <w:widowControl w:val="0"/>
        <w:jc w:val="center"/>
        <w:rPr>
          <w:rFonts w:eastAsia="Times New Roman" w:cs="Times New Roman"/>
          <w:b/>
          <w:sz w:val="24"/>
          <w:szCs w:val="24"/>
        </w:rPr>
      </w:pPr>
    </w:p>
    <w:p w14:paraId="701FA668" w14:textId="77777777" w:rsidR="001C689A" w:rsidRPr="00E524CA" w:rsidRDefault="001C689A" w:rsidP="00231FDD">
      <w:pPr>
        <w:widowControl w:val="0"/>
        <w:jc w:val="center"/>
        <w:rPr>
          <w:rFonts w:eastAsia="Times New Roman" w:cs="Times New Roman"/>
          <w:b/>
          <w:sz w:val="24"/>
          <w:szCs w:val="24"/>
        </w:rPr>
      </w:pPr>
    </w:p>
    <w:p w14:paraId="1EA02F18" w14:textId="7A1C008C" w:rsidR="001C689A" w:rsidRPr="00E524CA" w:rsidRDefault="001C689A" w:rsidP="007079F2">
      <w:pPr>
        <w:pStyle w:val="Akapitzlist"/>
        <w:widowControl w:val="0"/>
        <w:numPr>
          <w:ilvl w:val="0"/>
          <w:numId w:val="55"/>
        </w:numPr>
        <w:suppressAutoHyphens/>
        <w:spacing w:after="0" w:line="240" w:lineRule="auto"/>
        <w:rPr>
          <w:rFonts w:ascii="Times New Roman" w:eastAsia="Times New Roman" w:hAnsi="Times New Roman" w:cs="Times New Roman"/>
          <w:b/>
          <w:sz w:val="24"/>
          <w:szCs w:val="24"/>
        </w:rPr>
      </w:pPr>
      <w:r w:rsidRPr="00E524CA">
        <w:rPr>
          <w:rFonts w:ascii="Times New Roman" w:eastAsia="SimSun" w:hAnsi="Times New Roman" w:cs="Times New Roman"/>
          <w:b/>
          <w:bCs/>
          <w:iCs/>
          <w:kern w:val="1"/>
          <w:sz w:val="24"/>
          <w:szCs w:val="24"/>
          <w:lang w:eastAsia="pl-PL"/>
        </w:rPr>
        <w:t>NIEPODLEGANIE WYKLUCZENIU</w:t>
      </w:r>
    </w:p>
    <w:p w14:paraId="307453B6" w14:textId="77777777" w:rsidR="00A115D7" w:rsidRPr="00E524CA" w:rsidRDefault="00A115D7" w:rsidP="00231FDD">
      <w:pPr>
        <w:widowControl w:val="0"/>
        <w:ind w:left="710"/>
        <w:jc w:val="both"/>
        <w:rPr>
          <w:rFonts w:eastAsia="Times New Roman" w:cs="Times New Roman"/>
          <w:b/>
          <w:sz w:val="24"/>
          <w:szCs w:val="24"/>
        </w:rPr>
      </w:pPr>
    </w:p>
    <w:p w14:paraId="0AF7365D" w14:textId="24FF844F" w:rsidR="00614C33" w:rsidRPr="00E524CA" w:rsidRDefault="00A115D7" w:rsidP="007079F2">
      <w:pPr>
        <w:pStyle w:val="Akapitzlist"/>
        <w:widowControl w:val="0"/>
        <w:numPr>
          <w:ilvl w:val="0"/>
          <w:numId w:val="56"/>
        </w:numPr>
        <w:suppressAutoHyphens/>
        <w:spacing w:after="0" w:line="240" w:lineRule="auto"/>
        <w:jc w:val="both"/>
        <w:rPr>
          <w:rFonts w:ascii="Times New Roman" w:eastAsia="Times New Roman" w:hAnsi="Times New Roman" w:cs="Times New Roman"/>
          <w:b/>
          <w:sz w:val="24"/>
          <w:szCs w:val="24"/>
        </w:rPr>
      </w:pPr>
      <w:r w:rsidRPr="00E524CA">
        <w:rPr>
          <w:rFonts w:ascii="Times New Roman" w:eastAsia="Times New Roman" w:hAnsi="Times New Roman" w:cs="Times New Roman"/>
          <w:sz w:val="24"/>
          <w:szCs w:val="24"/>
        </w:rPr>
        <w:t>Oświadczam, że nie podlegam wykluczeniu z postępowania na podstawie art. 108 ust 1 pkt 1-6 ustawy pzp</w:t>
      </w:r>
      <w:r w:rsidR="00614C33" w:rsidRPr="00E524CA">
        <w:rPr>
          <w:rFonts w:ascii="Times New Roman" w:eastAsia="Times New Roman" w:hAnsi="Times New Roman" w:cs="Times New Roman"/>
          <w:sz w:val="24"/>
          <w:szCs w:val="24"/>
        </w:rPr>
        <w:t xml:space="preserve"> oraz </w:t>
      </w:r>
      <w:r w:rsidR="00614C33" w:rsidRPr="00E524CA">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1B21D06B" w:rsidR="00A746CF" w:rsidRPr="00A746CF" w:rsidRDefault="00A746CF" w:rsidP="007079F2">
      <w:pPr>
        <w:pStyle w:val="Akapitzlist"/>
        <w:widowControl w:val="0"/>
        <w:numPr>
          <w:ilvl w:val="0"/>
          <w:numId w:val="56"/>
        </w:numPr>
        <w:suppressAutoHyphens/>
        <w:spacing w:after="0" w:line="240" w:lineRule="auto"/>
        <w:ind w:left="714" w:hanging="357"/>
        <w:jc w:val="both"/>
        <w:rPr>
          <w:rFonts w:ascii="Times New Roman" w:eastAsia="Times New Roman" w:hAnsi="Times New Roman" w:cs="Times New Roman"/>
          <w:b/>
          <w:sz w:val="24"/>
          <w:szCs w:val="24"/>
        </w:rPr>
      </w:pPr>
      <w:r w:rsidRPr="00E524CA">
        <w:rPr>
          <w:rFonts w:ascii="Times New Roman" w:eastAsia="Times New Roman" w:hAnsi="Times New Roman" w:cs="Times New Roman"/>
          <w:sz w:val="24"/>
          <w:szCs w:val="24"/>
        </w:rPr>
        <w:t>*) Oświadczam</w:t>
      </w:r>
      <w:r w:rsidR="00A115D7" w:rsidRPr="00E524CA">
        <w:rPr>
          <w:rFonts w:ascii="Times New Roman" w:eastAsia="Times New Roman" w:hAnsi="Times New Roman" w:cs="Times New Roman"/>
          <w:sz w:val="24"/>
          <w:szCs w:val="24"/>
        </w:rPr>
        <w:t xml:space="preserve">, że zachodzą w stosunku do mnie podstawy wykluczenia z postępowania na podstawie art. …………. ustawy </w:t>
      </w:r>
      <w:r w:rsidRPr="00E524CA">
        <w:rPr>
          <w:rFonts w:ascii="Times New Roman" w:eastAsia="Times New Roman" w:hAnsi="Times New Roman" w:cs="Times New Roman"/>
          <w:sz w:val="24"/>
          <w:szCs w:val="24"/>
        </w:rPr>
        <w:t>p</w:t>
      </w:r>
      <w:r w:rsidR="00A115D7" w:rsidRPr="00E524CA">
        <w:rPr>
          <w:rFonts w:ascii="Times New Roman" w:eastAsia="Times New Roman" w:hAnsi="Times New Roman" w:cs="Times New Roman"/>
          <w:sz w:val="24"/>
          <w:szCs w:val="24"/>
        </w:rPr>
        <w:t>zp (podać mającą</w:t>
      </w:r>
      <w:r w:rsidR="00A115D7" w:rsidRPr="00A746CF">
        <w:rPr>
          <w:rFonts w:ascii="Times New Roman" w:eastAsia="Times New Roman" w:hAnsi="Times New Roman" w:cs="Times New Roman"/>
          <w:sz w:val="24"/>
          <w:szCs w:val="24"/>
        </w:rPr>
        <w:t xml:space="preserve">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A746CF" w:rsidRDefault="001C689A" w:rsidP="00231FDD">
      <w:pPr>
        <w:widowControl w:val="0"/>
        <w:rPr>
          <w:rFonts w:eastAsia="Times New Roman" w:cs="Times New Roman"/>
          <w:b/>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7079F2">
      <w:pPr>
        <w:pStyle w:val="Akapitzlist"/>
        <w:widowControl w:val="0"/>
        <w:numPr>
          <w:ilvl w:val="0"/>
          <w:numId w:val="55"/>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2ADFC810" w14:textId="6D556FEF" w:rsidR="005C6B3C" w:rsidRPr="00E524CA" w:rsidRDefault="005C6B3C" w:rsidP="00231FDD">
      <w:pPr>
        <w:widowControl w:val="0"/>
        <w:rPr>
          <w:rFonts w:eastAsia="Times New Roman" w:cs="Times New Roman"/>
          <w:b/>
          <w:bCs/>
          <w:color w:val="76923C" w:themeColor="accent3" w:themeShade="BF"/>
        </w:rPr>
      </w:pPr>
      <w:r w:rsidRPr="005C6B3C">
        <w:rPr>
          <w:rFonts w:eastAsia="Times New Roman" w:cs="Times New Roman"/>
          <w:color w:val="000000"/>
          <w:sz w:val="24"/>
          <w:szCs w:val="24"/>
          <w:lang w:eastAsia="pl-PL"/>
        </w:rPr>
        <w:t xml:space="preserve">            </w:t>
      </w:r>
    </w:p>
    <w:p w14:paraId="15613C0C" w14:textId="77777777" w:rsidR="00F42BAC" w:rsidRDefault="005C6B3C" w:rsidP="00231FDD">
      <w:pPr>
        <w:widowControl w:val="0"/>
        <w:ind w:left="680"/>
        <w:contextualSpacing/>
        <w:jc w:val="right"/>
        <w:rPr>
          <w:rFonts w:eastAsia="Times New Roman" w:cs="Times New Roman"/>
          <w:sz w:val="24"/>
          <w:szCs w:val="24"/>
        </w:rPr>
      </w:pPr>
      <w:r w:rsidRPr="005C6B3C">
        <w:rPr>
          <w:rFonts w:eastAsia="Times New Roman" w:cs="Times New Roman"/>
          <w:sz w:val="24"/>
          <w:szCs w:val="24"/>
        </w:rPr>
        <w:br w:type="page"/>
      </w:r>
    </w:p>
    <w:p w14:paraId="25D3D9C0" w14:textId="77777777" w:rsidR="00F42BAC" w:rsidRDefault="00F42BAC" w:rsidP="00F42BAC">
      <w:pPr>
        <w:widowControl w:val="0"/>
        <w:ind w:left="680"/>
        <w:contextualSpacing/>
        <w:jc w:val="right"/>
        <w:rPr>
          <w:rFonts w:eastAsia="Times New Roman" w:cs="Times New Roman"/>
          <w:sz w:val="24"/>
          <w:szCs w:val="24"/>
        </w:rPr>
      </w:pPr>
      <w:r>
        <w:rPr>
          <w:rFonts w:eastAsia="Times New Roman" w:cs="Times New Roman"/>
          <w:b/>
          <w:bCs/>
          <w:sz w:val="24"/>
          <w:szCs w:val="24"/>
        </w:rPr>
        <w:lastRenderedPageBreak/>
        <w:t xml:space="preserve">ZAŁĄCZNIK NR 4 </w:t>
      </w:r>
      <w:bookmarkStart w:id="64" w:name="_Hlk68690070"/>
      <w:r>
        <w:rPr>
          <w:rFonts w:eastAsia="Times New Roman" w:cs="Times New Roman"/>
          <w:b/>
          <w:bCs/>
          <w:sz w:val="24"/>
          <w:szCs w:val="24"/>
        </w:rPr>
        <w:t>DO SWZ</w:t>
      </w:r>
      <w:bookmarkEnd w:id="64"/>
    </w:p>
    <w:p w14:paraId="4B556CCC" w14:textId="77777777" w:rsidR="00F42BAC" w:rsidRDefault="00F42BAC" w:rsidP="00F42BAC">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u w:val="single"/>
        </w:rPr>
        <w:t>WZÓR</w:t>
      </w:r>
    </w:p>
    <w:p w14:paraId="273BA3FB" w14:textId="77777777" w:rsidR="00F42BAC" w:rsidRDefault="00F42BAC" w:rsidP="00F42BAC">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360E8DCE"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6762E576" w14:textId="6990B43C"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nr SZP/22/2023</w:t>
      </w:r>
    </w:p>
    <w:p w14:paraId="5809C099" w14:textId="77777777" w:rsidR="00F42BAC" w:rsidRDefault="00F42BAC" w:rsidP="00F42BAC">
      <w:pPr>
        <w:widowControl w:val="0"/>
        <w:ind w:left="680"/>
        <w:jc w:val="both"/>
        <w:rPr>
          <w:rFonts w:eastAsia="Times New Roman" w:cs="Times New Roman"/>
          <w:b/>
          <w:bCs/>
          <w:sz w:val="24"/>
          <w:szCs w:val="24"/>
        </w:rPr>
      </w:pPr>
    </w:p>
    <w:p w14:paraId="092E9A88" w14:textId="77777777" w:rsidR="00F42BAC" w:rsidRDefault="00F42BAC" w:rsidP="00F42BAC">
      <w:pPr>
        <w:widowControl w:val="0"/>
        <w:ind w:left="680"/>
        <w:jc w:val="both"/>
        <w:rPr>
          <w:rFonts w:eastAsia="Times New Roman" w:cs="Times New Roman"/>
          <w:sz w:val="24"/>
          <w:szCs w:val="24"/>
        </w:rPr>
      </w:pPr>
    </w:p>
    <w:p w14:paraId="5BEB0AED" w14:textId="77777777" w:rsidR="00F42BAC" w:rsidRDefault="00F42BAC" w:rsidP="00F42BAC">
      <w:pPr>
        <w:widowControl w:val="0"/>
        <w:jc w:val="both"/>
        <w:rPr>
          <w:rFonts w:eastAsia="Times New Roman" w:cs="Times New Roman"/>
          <w:sz w:val="24"/>
          <w:szCs w:val="24"/>
        </w:rPr>
      </w:pPr>
      <w:r>
        <w:rPr>
          <w:rFonts w:eastAsia="Times New Roman" w:cs="Times New Roman"/>
          <w:sz w:val="24"/>
          <w:szCs w:val="24"/>
        </w:rPr>
        <w:t>zawarta pomiędzy:</w:t>
      </w:r>
    </w:p>
    <w:p w14:paraId="630F16CA" w14:textId="77777777" w:rsidR="00F42BAC" w:rsidRDefault="00F42BAC" w:rsidP="00F42BAC">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54EA246A" w14:textId="77777777" w:rsidR="00F42BAC" w:rsidRDefault="00F42BAC" w:rsidP="00F42BAC">
      <w:pPr>
        <w:widowControl w:val="0"/>
        <w:jc w:val="both"/>
        <w:rPr>
          <w:rFonts w:eastAsia="Times New Roman" w:cs="Times New Roman"/>
          <w:b/>
          <w:bCs/>
          <w:sz w:val="24"/>
          <w:szCs w:val="24"/>
        </w:rPr>
      </w:pPr>
      <w:r>
        <w:rPr>
          <w:rFonts w:eastAsia="Times New Roman" w:cs="Times New Roman"/>
          <w:sz w:val="24"/>
          <w:szCs w:val="24"/>
        </w:rPr>
        <w:t>reprezentowanym przez:</w:t>
      </w:r>
      <w:r>
        <w:rPr>
          <w:rFonts w:eastAsia="Times New Roman" w:cs="Times New Roman"/>
          <w:b/>
          <w:bCs/>
          <w:sz w:val="24"/>
          <w:szCs w:val="24"/>
        </w:rPr>
        <w:t xml:space="preserve"> lek. med.  Wojciecha Zarębę - Dyrektora</w:t>
      </w:r>
    </w:p>
    <w:p w14:paraId="3583D8F7" w14:textId="77777777" w:rsidR="00F42BAC" w:rsidRDefault="00F42BAC" w:rsidP="00F42BAC">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1E274922" w14:textId="77777777" w:rsidR="00F42BAC" w:rsidRDefault="00F42BAC" w:rsidP="00F42BAC">
      <w:pPr>
        <w:widowControl w:val="0"/>
        <w:ind w:left="680"/>
        <w:jc w:val="both"/>
        <w:rPr>
          <w:rFonts w:eastAsia="Times New Roman" w:cs="Times New Roman"/>
          <w:b/>
          <w:bCs/>
          <w:sz w:val="24"/>
          <w:szCs w:val="24"/>
        </w:rPr>
      </w:pPr>
    </w:p>
    <w:p w14:paraId="642D692D" w14:textId="77777777" w:rsidR="00F42BAC" w:rsidRDefault="00F42BAC" w:rsidP="00F42BAC">
      <w:pPr>
        <w:widowControl w:val="0"/>
        <w:jc w:val="both"/>
        <w:rPr>
          <w:rFonts w:eastAsia="Times New Roman" w:cs="Times New Roman"/>
          <w:b/>
          <w:bCs/>
          <w:sz w:val="24"/>
          <w:szCs w:val="24"/>
        </w:rPr>
      </w:pPr>
      <w:r>
        <w:rPr>
          <w:rFonts w:eastAsia="Times New Roman" w:cs="Times New Roman"/>
          <w:b/>
          <w:bCs/>
          <w:sz w:val="24"/>
          <w:szCs w:val="24"/>
        </w:rPr>
        <w:t>a</w:t>
      </w:r>
    </w:p>
    <w:p w14:paraId="3D28DCA8" w14:textId="77777777" w:rsidR="00F42BAC" w:rsidRDefault="00F42BAC" w:rsidP="00F42BAC">
      <w:pPr>
        <w:widowControl w:val="0"/>
        <w:jc w:val="both"/>
        <w:rPr>
          <w:rFonts w:eastAsia="Times New Roman" w:cs="Times New Roman"/>
          <w:sz w:val="24"/>
          <w:szCs w:val="24"/>
        </w:rPr>
      </w:pPr>
      <w:r>
        <w:rPr>
          <w:rFonts w:eastAsia="Times New Roman" w:cs="Times New Roman"/>
          <w:sz w:val="24"/>
          <w:szCs w:val="24"/>
        </w:rPr>
        <w:t xml:space="preserve">..........................................................................., REGON: ..............; NIP: ............................................., </w:t>
      </w:r>
    </w:p>
    <w:p w14:paraId="63A5F5CA" w14:textId="77777777" w:rsidR="00F42BAC" w:rsidRDefault="00F42BAC" w:rsidP="00F42BAC">
      <w:pPr>
        <w:widowControl w:val="0"/>
        <w:jc w:val="both"/>
        <w:rPr>
          <w:rFonts w:eastAsia="Times New Roman" w:cs="Times New Roman"/>
          <w:sz w:val="24"/>
          <w:szCs w:val="24"/>
        </w:rPr>
      </w:pPr>
      <w:r>
        <w:rPr>
          <w:rFonts w:eastAsia="Times New Roman" w:cs="Times New Roman"/>
          <w:sz w:val="24"/>
          <w:szCs w:val="24"/>
        </w:rPr>
        <w:t>reprezentowaną przez: .........................................................................................</w:t>
      </w:r>
    </w:p>
    <w:p w14:paraId="70D341A3" w14:textId="77777777" w:rsidR="00F42BAC" w:rsidRDefault="00F42BAC" w:rsidP="00F42BAC">
      <w:pPr>
        <w:widowControl w:val="0"/>
        <w:jc w:val="both"/>
        <w:rPr>
          <w:rFonts w:eastAsia="Times New Roman" w:cs="Times New Roman"/>
          <w:sz w:val="24"/>
          <w:szCs w:val="24"/>
          <w:u w:val="single"/>
        </w:rPr>
      </w:pPr>
      <w:r>
        <w:rPr>
          <w:rFonts w:eastAsia="Times New Roman" w:cs="Times New Roman"/>
          <w:sz w:val="24"/>
          <w:szCs w:val="24"/>
          <w:u w:val="single"/>
        </w:rPr>
        <w:t>zwaną dalej Dostawcą.</w:t>
      </w:r>
    </w:p>
    <w:p w14:paraId="738A02B2" w14:textId="77777777" w:rsidR="00F42BAC" w:rsidRDefault="00F42BAC" w:rsidP="00F42BAC">
      <w:pPr>
        <w:widowControl w:val="0"/>
        <w:ind w:left="680"/>
        <w:jc w:val="both"/>
        <w:rPr>
          <w:rFonts w:eastAsia="Times New Roman" w:cs="Times New Roman"/>
          <w:sz w:val="24"/>
          <w:szCs w:val="24"/>
        </w:rPr>
      </w:pPr>
    </w:p>
    <w:p w14:paraId="109669DE" w14:textId="1EFBA364" w:rsidR="00F42BAC" w:rsidRDefault="00F42BAC" w:rsidP="00F42BAC">
      <w:pPr>
        <w:widowControl w:val="0"/>
        <w:jc w:val="both"/>
        <w:rPr>
          <w:rFonts w:eastAsia="Arial" w:cs="Times New Roman"/>
          <w:i/>
          <w:iCs/>
          <w:sz w:val="24"/>
          <w:szCs w:val="24"/>
          <w:lang w:eastAsia="pl-PL"/>
        </w:rPr>
      </w:pPr>
      <w:bookmarkStart w:id="65" w:name="_Hlk51676788"/>
      <w:r>
        <w:rPr>
          <w:rFonts w:eastAsia="Times New Roman" w:cs="Times New Roman"/>
          <w:i/>
          <w:iCs/>
          <w:sz w:val="24"/>
          <w:szCs w:val="24"/>
        </w:rPr>
        <w:t xml:space="preserve">Umowę zawarto w wyniku postępowania o zamówienie publiczne nr SZP/22/2023 przeprowadzonego w trybie </w:t>
      </w:r>
      <w:r>
        <w:rPr>
          <w:rFonts w:eastAsia="Arial" w:cs="Times New Roman"/>
          <w:i/>
          <w:iCs/>
          <w:sz w:val="24"/>
          <w:szCs w:val="24"/>
          <w:lang w:eastAsia="pl-PL"/>
        </w:rPr>
        <w:t>podstawowym z możliwością przeprowadzenia negocjacji</w:t>
      </w:r>
      <w:r>
        <w:rPr>
          <w:rFonts w:eastAsia="Times New Roman" w:cs="Times New Roman"/>
          <w:i/>
          <w:iCs/>
          <w:sz w:val="24"/>
          <w:szCs w:val="24"/>
        </w:rPr>
        <w:t xml:space="preserve">, zgodnie z art. </w:t>
      </w:r>
      <w:r>
        <w:rPr>
          <w:rFonts w:eastAsia="Arial" w:cs="Times New Roman"/>
          <w:i/>
          <w:iCs/>
          <w:sz w:val="24"/>
          <w:szCs w:val="24"/>
          <w:lang w:eastAsia="pl-PL"/>
        </w:rPr>
        <w:t xml:space="preserve">275 pkt </w:t>
      </w:r>
      <w:r>
        <w:rPr>
          <w:rFonts w:eastAsia="Times New Roman" w:cs="Times New Roman"/>
          <w:i/>
          <w:iCs/>
          <w:sz w:val="24"/>
          <w:szCs w:val="24"/>
        </w:rPr>
        <w:t>2</w:t>
      </w:r>
      <w:r>
        <w:rPr>
          <w:rFonts w:eastAsia="Arial" w:cs="Times New Roman"/>
          <w:i/>
          <w:iCs/>
          <w:sz w:val="24"/>
          <w:szCs w:val="24"/>
          <w:lang w:eastAsia="pl-PL"/>
        </w:rPr>
        <w:t xml:space="preserve"> </w:t>
      </w:r>
      <w:r>
        <w:rPr>
          <w:rFonts w:eastAsia="Times New Roman" w:cs="Times New Roman"/>
          <w:i/>
          <w:iCs/>
          <w:sz w:val="24"/>
          <w:szCs w:val="24"/>
        </w:rPr>
        <w:t xml:space="preserve">ustawy z dnia 11.09.2019 r. Prawo zamówień publicznych </w:t>
      </w:r>
      <w:hyperlink r:id="rId67" w:history="1">
        <w:r>
          <w:rPr>
            <w:rStyle w:val="Hipercze"/>
            <w:rFonts w:cs="Times New Roman"/>
            <w:i/>
            <w:iCs/>
            <w:sz w:val="24"/>
            <w:szCs w:val="24"/>
          </w:rPr>
          <w:t>(Dz.U. z 2022 r. poz. 1710 ze zm.)</w:t>
        </w:r>
      </w:hyperlink>
      <w:r>
        <w:rPr>
          <w:rFonts w:eastAsia="Arial" w:cs="Times New Roman"/>
          <w:i/>
          <w:iCs/>
          <w:sz w:val="24"/>
          <w:szCs w:val="24"/>
          <w:lang w:eastAsia="pl-PL"/>
        </w:rPr>
        <w:t> </w:t>
      </w:r>
    </w:p>
    <w:bookmarkEnd w:id="65"/>
    <w:p w14:paraId="75681F38" w14:textId="77777777" w:rsidR="00F42BAC" w:rsidRDefault="00F42BAC" w:rsidP="00F42BAC">
      <w:pPr>
        <w:widowControl w:val="0"/>
        <w:jc w:val="center"/>
        <w:rPr>
          <w:rFonts w:eastAsia="Times New Roman" w:cs="Times New Roman"/>
          <w:b/>
          <w:bCs/>
          <w:color w:val="76923C" w:themeColor="accent3" w:themeShade="BF"/>
          <w:sz w:val="24"/>
          <w:szCs w:val="24"/>
        </w:rPr>
      </w:pPr>
    </w:p>
    <w:p w14:paraId="3682A2AD"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1</w:t>
      </w:r>
    </w:p>
    <w:p w14:paraId="4CA7A016"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55B552A5" w14:textId="0838C4D2" w:rsidR="00F42BAC" w:rsidRDefault="00F42BAC" w:rsidP="007079F2">
      <w:pPr>
        <w:widowControl w:val="0"/>
        <w:numPr>
          <w:ilvl w:val="0"/>
          <w:numId w:val="8"/>
        </w:numPr>
        <w:jc w:val="both"/>
        <w:rPr>
          <w:rFonts w:eastAsia="Times New Roman" w:cs="Times New Roman"/>
          <w:sz w:val="24"/>
          <w:szCs w:val="24"/>
        </w:rPr>
      </w:pPr>
      <w:r>
        <w:rPr>
          <w:rFonts w:eastAsia="Times New Roman" w:cs="Times New Roman"/>
          <w:sz w:val="24"/>
          <w:szCs w:val="24"/>
        </w:rPr>
        <w:t xml:space="preserve">Dostawca zobowiązuje się do dostarczania Zamawiającemu </w:t>
      </w:r>
      <w:r>
        <w:rPr>
          <w:rFonts w:eastAsia="Calibri" w:cs="Times New Roman"/>
          <w:bCs/>
          <w:sz w:val="24"/>
          <w:szCs w:val="24"/>
        </w:rPr>
        <w:t>odczynników</w:t>
      </w:r>
      <w:r w:rsidR="002F04C2">
        <w:rPr>
          <w:rFonts w:eastAsia="Calibri" w:cs="Times New Roman"/>
          <w:bCs/>
          <w:sz w:val="24"/>
          <w:szCs w:val="24"/>
        </w:rPr>
        <w:t xml:space="preserve"> do oznaczania parametrów biochemicznych i elementów upostaciowanych w moczu</w:t>
      </w:r>
      <w:r>
        <w:rPr>
          <w:rFonts w:eastAsia="Times New Roman" w:cs="Times New Roman"/>
          <w:sz w:val="24"/>
          <w:szCs w:val="24"/>
        </w:rPr>
        <w:t>, zwanych dalej „towarem”, zgodnie z asortymentem i ilościami oraz po cenach określonych w załączniku nr 1 do umowy, zgodnym z ofertą Dostawcy – z zastrzeżeniem postanowień niniejszej umowy.</w:t>
      </w:r>
    </w:p>
    <w:p w14:paraId="283057F0" w14:textId="77777777" w:rsidR="00F42BAC" w:rsidRDefault="00F42BAC" w:rsidP="007079F2">
      <w:pPr>
        <w:widowControl w:val="0"/>
        <w:numPr>
          <w:ilvl w:val="0"/>
          <w:numId w:val="8"/>
        </w:numPr>
        <w:jc w:val="both"/>
        <w:rPr>
          <w:rFonts w:eastAsia="Calibri" w:cs="Times New Roman"/>
          <w:color w:val="000000" w:themeColor="text1"/>
          <w:sz w:val="24"/>
          <w:szCs w:val="24"/>
        </w:rPr>
      </w:pPr>
      <w:r>
        <w:rPr>
          <w:rFonts w:eastAsia="Calibri" w:cs="Times New Roman"/>
          <w:color w:val="000000" w:themeColor="text1"/>
          <w:sz w:val="24"/>
          <w:szCs w:val="24"/>
        </w:rPr>
        <w:t xml:space="preserve">Dostawca oddaje również Zamawiającemu w dzierżawę: </w:t>
      </w:r>
    </w:p>
    <w:p w14:paraId="61AA5D6A" w14:textId="1A8973BD" w:rsidR="00F42BAC" w:rsidRPr="00201EDA" w:rsidRDefault="00F42BAC" w:rsidP="007079F2">
      <w:pPr>
        <w:widowControl w:val="0"/>
        <w:numPr>
          <w:ilvl w:val="0"/>
          <w:numId w:val="87"/>
        </w:numPr>
        <w:jc w:val="both"/>
        <w:rPr>
          <w:rFonts w:eastAsia="Calibri" w:cs="Times New Roman"/>
          <w:sz w:val="24"/>
          <w:szCs w:val="24"/>
          <w:lang w:eastAsia="en-US"/>
        </w:rPr>
      </w:pPr>
      <w:r>
        <w:rPr>
          <w:rFonts w:eastAsia="Calibri" w:cs="Times New Roman"/>
          <w:color w:val="000000" w:themeColor="text1"/>
          <w:sz w:val="24"/>
          <w:szCs w:val="24"/>
          <w:lang w:eastAsia="en-US"/>
        </w:rPr>
        <w:t>automatyczny analizator do oznaczania</w:t>
      </w:r>
      <w:r w:rsidR="00620894">
        <w:rPr>
          <w:rFonts w:eastAsia="Calibri" w:cs="Times New Roman"/>
          <w:color w:val="000000" w:themeColor="text1"/>
          <w:sz w:val="24"/>
          <w:szCs w:val="24"/>
          <w:lang w:eastAsia="en-US"/>
        </w:rPr>
        <w:t xml:space="preserve"> parametrów biochemicznych i elementów upostaciowanych w moczu</w:t>
      </w:r>
      <w:r>
        <w:rPr>
          <w:rFonts w:eastAsia="Calibri" w:cs="Times New Roman"/>
          <w:color w:val="000000" w:themeColor="text1"/>
          <w:sz w:val="24"/>
          <w:szCs w:val="24"/>
          <w:lang w:eastAsia="en-US"/>
        </w:rPr>
        <w:t xml:space="preserve">, o wartości ……………… zł brutto (wartość na dzień przekazania do </w:t>
      </w:r>
      <w:r w:rsidRPr="00201EDA">
        <w:rPr>
          <w:rFonts w:eastAsia="Calibri" w:cs="Times New Roman"/>
          <w:sz w:val="24"/>
          <w:szCs w:val="24"/>
          <w:lang w:eastAsia="en-US"/>
        </w:rPr>
        <w:t>Zamawiającego);</w:t>
      </w:r>
    </w:p>
    <w:p w14:paraId="5FCE936F" w14:textId="04E3689C" w:rsidR="00F42BAC" w:rsidRPr="00B93208" w:rsidRDefault="00F42BAC" w:rsidP="007079F2">
      <w:pPr>
        <w:widowControl w:val="0"/>
        <w:numPr>
          <w:ilvl w:val="0"/>
          <w:numId w:val="87"/>
        </w:numPr>
        <w:jc w:val="both"/>
        <w:rPr>
          <w:rFonts w:eastAsia="Times New Roman" w:cs="Times New Roman"/>
          <w:b/>
          <w:bCs/>
          <w:sz w:val="24"/>
          <w:szCs w:val="24"/>
        </w:rPr>
      </w:pPr>
      <w:bookmarkStart w:id="66" w:name="_Hlk132711842"/>
      <w:r w:rsidRPr="00B93208">
        <w:rPr>
          <w:rFonts w:eastAsia="Calibri" w:cs="Times New Roman"/>
          <w:sz w:val="24"/>
          <w:szCs w:val="24"/>
          <w:lang w:eastAsia="en-US"/>
        </w:rPr>
        <w:t>z</w:t>
      </w:r>
      <w:r w:rsidRPr="00B93208">
        <w:rPr>
          <w:rFonts w:cs="Times New Roman"/>
          <w:sz w:val="24"/>
          <w:szCs w:val="24"/>
        </w:rPr>
        <w:t>ewnętrzne stanowisko robocze (komputer, monitor, drukarka, czytnik kodów kreskowych)</w:t>
      </w:r>
      <w:r w:rsidR="00201EDA" w:rsidRPr="00B93208">
        <w:rPr>
          <w:rFonts w:cs="Times New Roman"/>
          <w:sz w:val="24"/>
          <w:szCs w:val="24"/>
        </w:rPr>
        <w:t>, o wartości ............ zł brutto (wartość na dzień przekazania do Zamawiającego).</w:t>
      </w:r>
    </w:p>
    <w:bookmarkEnd w:id="66"/>
    <w:p w14:paraId="12FAE0B2" w14:textId="77777777" w:rsidR="00F42BAC" w:rsidRDefault="00F42BAC" w:rsidP="007079F2">
      <w:pPr>
        <w:widowControl w:val="0"/>
        <w:numPr>
          <w:ilvl w:val="0"/>
          <w:numId w:val="8"/>
        </w:numPr>
        <w:jc w:val="both"/>
        <w:rPr>
          <w:rFonts w:eastAsia="Times New Roman" w:cs="Times New Roman"/>
          <w:sz w:val="24"/>
          <w:szCs w:val="24"/>
        </w:rPr>
      </w:pPr>
      <w:r>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3D8AB833" w14:textId="77777777" w:rsidR="00F42BAC" w:rsidRDefault="00F42BAC" w:rsidP="007079F2">
      <w:pPr>
        <w:widowControl w:val="0"/>
        <w:numPr>
          <w:ilvl w:val="0"/>
          <w:numId w:val="8"/>
        </w:numPr>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Zamawiający dopuszcza, w razie wystąpienia okoliczności od niego niezależnych, za zgodą </w:t>
      </w:r>
      <w:r>
        <w:rPr>
          <w:rFonts w:eastAsia="Calibri" w:cs="Times New Roman"/>
          <w:color w:val="000000" w:themeColor="text1"/>
          <w:sz w:val="24"/>
          <w:szCs w:val="24"/>
        </w:rPr>
        <w:t>Dostawcy,</w:t>
      </w:r>
      <w:r>
        <w:rPr>
          <w:rFonts w:eastAsia="Times New Roman" w:cs="Times New Roman"/>
          <w:color w:val="000000" w:themeColor="text1"/>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 zmiany w tym zakresie nie wymagają formy aneksu do umowy. Zgoda Dostawcy nie wymaga formy pisemnej.</w:t>
      </w:r>
    </w:p>
    <w:p w14:paraId="0DC94476" w14:textId="77777777" w:rsidR="00F42BAC" w:rsidRDefault="00F42BAC" w:rsidP="007079F2">
      <w:pPr>
        <w:widowControl w:val="0"/>
        <w:numPr>
          <w:ilvl w:val="0"/>
          <w:numId w:val="8"/>
        </w:numPr>
        <w:ind w:left="357" w:hanging="357"/>
        <w:jc w:val="both"/>
        <w:rPr>
          <w:rFonts w:eastAsia="Times New Roman" w:cs="Times New Roman"/>
          <w:sz w:val="24"/>
          <w:szCs w:val="24"/>
          <w:lang w:eastAsia="pl-PL"/>
        </w:rPr>
      </w:pPr>
      <w:r>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7D5424BA" w14:textId="77777777" w:rsidR="00F42BAC" w:rsidRDefault="00F42BAC" w:rsidP="00F42BAC">
      <w:pPr>
        <w:widowControl w:val="0"/>
        <w:jc w:val="both"/>
        <w:rPr>
          <w:rFonts w:eastAsia="Times New Roman" w:cs="Times New Roman"/>
          <w:sz w:val="24"/>
          <w:szCs w:val="24"/>
          <w:lang w:eastAsia="en-US"/>
        </w:rPr>
      </w:pPr>
    </w:p>
    <w:p w14:paraId="2011E6D0" w14:textId="77777777" w:rsidR="00F42BAC" w:rsidRDefault="00F42BAC" w:rsidP="00F42BAC">
      <w:pPr>
        <w:widowControl w:val="0"/>
        <w:shd w:val="clear" w:color="auto" w:fill="FFFFFF" w:themeFill="background1"/>
        <w:tabs>
          <w:tab w:val="left" w:pos="851"/>
        </w:tabs>
        <w:jc w:val="center"/>
        <w:rPr>
          <w:rFonts w:eastAsia="Times New Roman" w:cs="Times New Roman"/>
          <w:b/>
          <w:bCs/>
          <w:sz w:val="24"/>
          <w:szCs w:val="24"/>
        </w:rPr>
      </w:pPr>
      <w:r>
        <w:rPr>
          <w:rFonts w:eastAsia="Times New Roman" w:cs="Times New Roman"/>
          <w:b/>
          <w:bCs/>
          <w:sz w:val="24"/>
          <w:szCs w:val="24"/>
        </w:rPr>
        <w:t>§ 2</w:t>
      </w:r>
    </w:p>
    <w:p w14:paraId="69D07B1F" w14:textId="77777777" w:rsidR="00F42BAC" w:rsidRDefault="00F42BAC" w:rsidP="007079F2">
      <w:pPr>
        <w:widowControl w:val="0"/>
        <w:numPr>
          <w:ilvl w:val="0"/>
          <w:numId w:val="88"/>
        </w:numPr>
        <w:shd w:val="clear" w:color="auto" w:fill="FFFFFF" w:themeFill="background1"/>
        <w:jc w:val="both"/>
        <w:rPr>
          <w:rFonts w:eastAsia="Times New Roman" w:cs="Times New Roman"/>
          <w:sz w:val="24"/>
          <w:szCs w:val="24"/>
        </w:rPr>
      </w:pPr>
      <w:r>
        <w:rPr>
          <w:rFonts w:eastAsia="Times New Roman" w:cs="Times New Roman"/>
          <w:sz w:val="24"/>
          <w:szCs w:val="24"/>
        </w:rPr>
        <w:t xml:space="preserve">Dostawca zobowiązuje się dostarczyć towar określony w § 1 ust. 1 do magazynu Zamawiającego - magazyn laboratoryjny, w Krakowie, ul. Skarbowej 1, poziom -1 (po wcześniejszym zgłoszeniu się do magazynu ogólnego Szpitala, ul. Skarbowa 4, Kraków (półpiętro – między parterem a pierwszym piętrem) w dniach od poniedziałku do piątku, w godzinach 8.00 – 14.00, </w:t>
      </w:r>
      <w:r>
        <w:rPr>
          <w:rFonts w:eastAsia="Times New Roman" w:cs="Times New Roman"/>
          <w:bCs/>
          <w:iCs/>
          <w:sz w:val="24"/>
          <w:szCs w:val="24"/>
        </w:rPr>
        <w:t>lub w innym terminie uzgodnionym z upoważnionym pracownikiem Zamawiającego</w:t>
      </w:r>
      <w:r>
        <w:rPr>
          <w:rFonts w:eastAsia="Times New Roman" w:cs="Times New Roman"/>
          <w:sz w:val="24"/>
          <w:szCs w:val="24"/>
        </w:rPr>
        <w:t>, po złożeniu przez Zamawiającego zamówienia na adres e-mail……………………………………………. którego odbiór, na żądanie Zamawiającego, potwierdza Dostawca.</w:t>
      </w:r>
    </w:p>
    <w:p w14:paraId="7E1051FD" w14:textId="77777777" w:rsidR="00F42BAC" w:rsidRPr="00201EDA" w:rsidRDefault="00F42BAC" w:rsidP="007079F2">
      <w:pPr>
        <w:widowControl w:val="0"/>
        <w:numPr>
          <w:ilvl w:val="0"/>
          <w:numId w:val="88"/>
        </w:numPr>
        <w:jc w:val="both"/>
        <w:rPr>
          <w:rFonts w:eastAsia="Times New Roman" w:cs="Times New Roman"/>
          <w:sz w:val="24"/>
          <w:szCs w:val="24"/>
        </w:rPr>
      </w:pPr>
      <w:r>
        <w:rPr>
          <w:rFonts w:eastAsia="Times New Roman" w:cs="Times New Roman"/>
          <w:sz w:val="24"/>
          <w:szCs w:val="24"/>
        </w:rPr>
        <w:lastRenderedPageBreak/>
        <w:t xml:space="preserve">Dostawca zobowiązuje się dostarczyć towar wraz z fakturą. W przypadku gdy Dostawca wystawiać będzie fakturę w wersji elektronicznej, winien przesłać ją Zamawiającemu przed przystąpieniem </w:t>
      </w:r>
      <w:r w:rsidRPr="00201EDA">
        <w:rPr>
          <w:rFonts w:eastAsia="Times New Roman" w:cs="Times New Roman"/>
          <w:sz w:val="24"/>
          <w:szCs w:val="24"/>
        </w:rPr>
        <w:t xml:space="preserve">Zamawiającego do odbioru towaru. </w:t>
      </w:r>
    </w:p>
    <w:p w14:paraId="53264F2B" w14:textId="77777777" w:rsidR="00F42BAC" w:rsidRPr="00201EDA" w:rsidRDefault="00F42BAC" w:rsidP="007079F2">
      <w:pPr>
        <w:widowControl w:val="0"/>
        <w:numPr>
          <w:ilvl w:val="0"/>
          <w:numId w:val="88"/>
        </w:numPr>
        <w:jc w:val="both"/>
        <w:rPr>
          <w:rFonts w:eastAsia="Times New Roman" w:cs="Times New Roman"/>
          <w:sz w:val="24"/>
          <w:szCs w:val="24"/>
        </w:rPr>
      </w:pPr>
      <w:r w:rsidRPr="00201EDA">
        <w:rPr>
          <w:rFonts w:eastAsia="Times New Roman" w:cs="Times New Roman"/>
          <w:sz w:val="24"/>
          <w:szCs w:val="24"/>
        </w:rPr>
        <w:t xml:space="preserve">Dostawca zobowiązuje się realizować dostawy towaru w terminie nie dłuższym niż: </w:t>
      </w:r>
      <w:r w:rsidRPr="00201EDA">
        <w:rPr>
          <w:rFonts w:eastAsia="Times New Roman" w:cs="Times New Roman"/>
          <w:b/>
          <w:bCs/>
          <w:sz w:val="24"/>
          <w:szCs w:val="24"/>
        </w:rPr>
        <w:t>168 godzin przypadających w</w:t>
      </w:r>
      <w:r w:rsidRPr="00201EDA">
        <w:rPr>
          <w:rFonts w:eastAsia="Times New Roman" w:cs="Times New Roman"/>
          <w:sz w:val="24"/>
          <w:szCs w:val="24"/>
        </w:rPr>
        <w:t xml:space="preserve"> </w:t>
      </w:r>
      <w:r w:rsidRPr="00201EDA">
        <w:rPr>
          <w:rFonts w:eastAsia="Times New Roman" w:cs="Times New Roman"/>
          <w:b/>
          <w:bCs/>
          <w:sz w:val="24"/>
          <w:szCs w:val="24"/>
        </w:rPr>
        <w:t>dni robocze</w:t>
      </w:r>
      <w:r w:rsidRPr="00201EDA">
        <w:rPr>
          <w:rFonts w:eastAsia="Times New Roman" w:cs="Times New Roman"/>
          <w:sz w:val="24"/>
          <w:szCs w:val="24"/>
        </w:rPr>
        <w:t xml:space="preserve"> od daty złożenia zamówienia. W uzasadnionych, wyjątkowych sytuacjach (zamówienia „na cito”) dostawca zobowiązuje się dostarczyć towar w terminie </w:t>
      </w:r>
      <w:r w:rsidRPr="00201EDA">
        <w:rPr>
          <w:rFonts w:eastAsia="Times New Roman" w:cs="Times New Roman"/>
          <w:b/>
          <w:bCs/>
          <w:sz w:val="24"/>
          <w:szCs w:val="24"/>
        </w:rPr>
        <w:t>96 godzin</w:t>
      </w:r>
      <w:r w:rsidRPr="00201EDA">
        <w:rPr>
          <w:rFonts w:eastAsia="Times New Roman" w:cs="Times New Roman"/>
          <w:sz w:val="24"/>
          <w:szCs w:val="24"/>
        </w:rPr>
        <w:t xml:space="preserve"> od zgłoszenia zapotrzebowania.</w:t>
      </w:r>
    </w:p>
    <w:p w14:paraId="7FB812FD" w14:textId="77777777" w:rsidR="00F42BAC" w:rsidRDefault="00F42BAC" w:rsidP="00F42BAC">
      <w:pPr>
        <w:widowControl w:val="0"/>
        <w:tabs>
          <w:tab w:val="left" w:pos="360"/>
        </w:tabs>
        <w:ind w:left="360"/>
        <w:jc w:val="both"/>
        <w:rPr>
          <w:rFonts w:eastAsia="Times New Roman" w:cs="Times New Roman"/>
          <w:sz w:val="24"/>
          <w:szCs w:val="24"/>
        </w:rPr>
      </w:pPr>
      <w:r w:rsidRPr="00201EDA">
        <w:rPr>
          <w:rFonts w:eastAsia="Times New Roman" w:cs="Times New Roman"/>
          <w:sz w:val="24"/>
          <w:szCs w:val="24"/>
        </w:rPr>
        <w:t xml:space="preserve">Zamawiający każdorazowo w zamówieniu będzie </w:t>
      </w:r>
      <w:r>
        <w:rPr>
          <w:rFonts w:eastAsia="Times New Roman" w:cs="Times New Roman"/>
          <w:sz w:val="24"/>
          <w:szCs w:val="24"/>
        </w:rPr>
        <w:t>podawać asortyment, ilość oraz w razie konieczności termin dostawy towaru.</w:t>
      </w:r>
    </w:p>
    <w:p w14:paraId="53BD631A" w14:textId="77777777" w:rsidR="00F42BAC" w:rsidRDefault="00F42BAC" w:rsidP="007079F2">
      <w:pPr>
        <w:widowControl w:val="0"/>
        <w:numPr>
          <w:ilvl w:val="0"/>
          <w:numId w:val="88"/>
        </w:numPr>
        <w:jc w:val="both"/>
        <w:rPr>
          <w:rFonts w:eastAsia="Times New Roman" w:cs="Times New Roman"/>
          <w:sz w:val="24"/>
          <w:szCs w:val="24"/>
        </w:rPr>
      </w:pPr>
      <w:r>
        <w:rPr>
          <w:rFonts w:eastAsia="Times New Roman" w:cs="Times New Roman"/>
          <w:sz w:val="24"/>
          <w:szCs w:val="24"/>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p w14:paraId="238FCB91" w14:textId="77777777" w:rsidR="00F42BAC" w:rsidRDefault="00F42BAC" w:rsidP="007079F2">
      <w:pPr>
        <w:widowControl w:val="0"/>
        <w:numPr>
          <w:ilvl w:val="0"/>
          <w:numId w:val="88"/>
        </w:numPr>
        <w:jc w:val="both"/>
        <w:rPr>
          <w:rFonts w:eastAsia="Times New Roman" w:cs="Times New Roman"/>
          <w:sz w:val="24"/>
          <w:szCs w:val="24"/>
        </w:rPr>
      </w:pPr>
      <w:r>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5E813B76" w14:textId="77777777" w:rsidR="00F42BAC" w:rsidRDefault="00F42BAC" w:rsidP="007079F2">
      <w:pPr>
        <w:widowControl w:val="0"/>
        <w:numPr>
          <w:ilvl w:val="0"/>
          <w:numId w:val="88"/>
        </w:numPr>
        <w:ind w:left="357" w:hanging="357"/>
        <w:jc w:val="both"/>
        <w:rPr>
          <w:rFonts w:eastAsia="Times New Roman" w:cs="Times New Roman"/>
          <w:sz w:val="24"/>
          <w:szCs w:val="24"/>
        </w:rPr>
      </w:pPr>
      <w:r>
        <w:rPr>
          <w:rFonts w:eastAsia="Times New Roman" w:cs="Times New Roman"/>
          <w:sz w:val="24"/>
          <w:szCs w:val="24"/>
        </w:rPr>
        <w:t xml:space="preserve">Naruszenie wymogów określonych w ust. 2 lub podzielenie dostawy bez zgody Zamawiającego może spowodować zwrot towaru na koszt Dostawcy. </w:t>
      </w:r>
    </w:p>
    <w:p w14:paraId="1ED30A24" w14:textId="77777777" w:rsidR="00F42BAC" w:rsidRDefault="00F42BAC" w:rsidP="007079F2">
      <w:pPr>
        <w:widowControl w:val="0"/>
        <w:numPr>
          <w:ilvl w:val="0"/>
          <w:numId w:val="88"/>
        </w:numPr>
        <w:ind w:left="357" w:hanging="357"/>
        <w:jc w:val="both"/>
        <w:rPr>
          <w:rFonts w:eastAsia="Times New Roman" w:cs="Times New Roman"/>
          <w:sz w:val="24"/>
          <w:szCs w:val="24"/>
        </w:rPr>
      </w:pPr>
      <w:r>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Pr>
          <w:rFonts w:eastAsia="Times New Roman" w:cs="Times New Roman"/>
          <w:sz w:val="24"/>
          <w:szCs w:val="24"/>
        </w:rPr>
        <w:br/>
        <w:t xml:space="preserve">i ilościowego przez upoważnionego pracownika Zamawiającego. </w:t>
      </w:r>
    </w:p>
    <w:p w14:paraId="2138CC9D" w14:textId="77777777" w:rsidR="00F42BAC" w:rsidRDefault="00F42BAC" w:rsidP="00F42BAC">
      <w:pPr>
        <w:widowControl w:val="0"/>
        <w:ind w:left="360"/>
        <w:jc w:val="both"/>
        <w:rPr>
          <w:rFonts w:eastAsia="Times New Roman" w:cs="Times New Roman"/>
          <w:sz w:val="24"/>
          <w:szCs w:val="24"/>
        </w:rPr>
      </w:pPr>
      <w:r>
        <w:rPr>
          <w:rFonts w:eastAsia="Times New Roman" w:cs="Times New Roman"/>
          <w:sz w:val="24"/>
          <w:szCs w:val="24"/>
        </w:rPr>
        <w:t xml:space="preserve">W przypadku, gdy towar dostarczać będzie przewoźnik działający na zlecenie Dostawcy (kurier) </w:t>
      </w:r>
      <w:r>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1B0E6C18" w14:textId="0D713686" w:rsidR="00F42BAC" w:rsidRDefault="00F42BAC" w:rsidP="007079F2">
      <w:pPr>
        <w:widowControl w:val="0"/>
        <w:numPr>
          <w:ilvl w:val="0"/>
          <w:numId w:val="88"/>
        </w:numPr>
        <w:jc w:val="both"/>
        <w:rPr>
          <w:rFonts w:eastAsia="Times New Roman" w:cs="Times New Roman"/>
          <w:sz w:val="24"/>
          <w:szCs w:val="24"/>
        </w:rPr>
      </w:pPr>
      <w:r>
        <w:rPr>
          <w:rFonts w:eastAsia="Times New Roman" w:cs="Times New Roman"/>
          <w:sz w:val="24"/>
          <w:szCs w:val="24"/>
        </w:rPr>
        <w:t>Dostarczenie towaru (w tym wniesienie towaru do miejsca określonego w ust. 1</w:t>
      </w:r>
      <w:r w:rsidR="00620894">
        <w:rPr>
          <w:rFonts w:eastAsia="Times New Roman" w:cs="Times New Roman"/>
          <w:sz w:val="24"/>
          <w:szCs w:val="24"/>
        </w:rPr>
        <w:t xml:space="preserve">) </w:t>
      </w:r>
      <w:r>
        <w:rPr>
          <w:rFonts w:eastAsia="Times New Roman" w:cs="Times New Roman"/>
          <w:sz w:val="24"/>
          <w:szCs w:val="24"/>
        </w:rPr>
        <w:t>zostało ujęte w cenie towaru.</w:t>
      </w:r>
    </w:p>
    <w:p w14:paraId="13558C05" w14:textId="77777777" w:rsidR="00F42BAC" w:rsidRPr="00B93208" w:rsidRDefault="00F42BAC" w:rsidP="007079F2">
      <w:pPr>
        <w:widowControl w:val="0"/>
        <w:numPr>
          <w:ilvl w:val="0"/>
          <w:numId w:val="88"/>
        </w:numPr>
        <w:jc w:val="both"/>
        <w:rPr>
          <w:rFonts w:eastAsia="Times New Roman" w:cs="Times New Roman"/>
          <w:sz w:val="24"/>
          <w:szCs w:val="24"/>
        </w:rPr>
      </w:pPr>
      <w:r w:rsidRPr="00B93208">
        <w:rPr>
          <w:rFonts w:eastAsia="Times New Roman" w:cs="Times New Roman"/>
          <w:sz w:val="24"/>
          <w:szCs w:val="24"/>
        </w:rPr>
        <w:t>Dostawca zobowiązuje się dostarczyć Zamawiającemu przedmiot dzierżawy, o którym mowa w § 1 ust. 2 i zainstalować go w pomieszczeniach Zakładu Diagnostyki Laboratoryjnej Zamawiającego mieszczącym się w obiekcie Zamawiającego przy ul. Skarbowej 1 w Krakowie, przed datą obowiązywania umowy. Bieg terminu dzierżawy rozpocznie się nie wcześniej niż w pierwszym dniu obowiązywania umowy.</w:t>
      </w:r>
    </w:p>
    <w:p w14:paraId="53E9513D" w14:textId="77777777" w:rsidR="00F42BAC" w:rsidRDefault="00F42BAC" w:rsidP="007079F2">
      <w:pPr>
        <w:widowControl w:val="0"/>
        <w:numPr>
          <w:ilvl w:val="0"/>
          <w:numId w:val="88"/>
        </w:numPr>
        <w:jc w:val="both"/>
        <w:rPr>
          <w:rFonts w:eastAsia="Times New Roman" w:cs="Times New Roman"/>
          <w:sz w:val="24"/>
          <w:szCs w:val="24"/>
        </w:rPr>
      </w:pPr>
      <w:r>
        <w:rPr>
          <w:rFonts w:eastAsia="Times New Roman" w:cs="Times New Roman"/>
          <w:sz w:val="24"/>
          <w:szCs w:val="24"/>
        </w:rPr>
        <w:t>Dokumentem potwierdzającym dostarczenie przedmiotu dzierżawy będzie protokół zdawczo-odbiorczy określający również szczegółowo stan urządzenia w chwili wydania, stanowiący załącznik nr 2 do umowy.</w:t>
      </w:r>
    </w:p>
    <w:p w14:paraId="38DE7E8E" w14:textId="77777777" w:rsidR="00F42BAC" w:rsidRDefault="00F42BAC" w:rsidP="007079F2">
      <w:pPr>
        <w:widowControl w:val="0"/>
        <w:numPr>
          <w:ilvl w:val="0"/>
          <w:numId w:val="88"/>
        </w:numPr>
        <w:jc w:val="both"/>
        <w:rPr>
          <w:rFonts w:eastAsia="Times New Roman" w:cs="Times New Roman"/>
          <w:sz w:val="24"/>
          <w:szCs w:val="24"/>
        </w:rPr>
      </w:pPr>
      <w:r>
        <w:rPr>
          <w:rFonts w:eastAsia="Times New Roman" w:cs="Times New Roman"/>
          <w:sz w:val="24"/>
          <w:szCs w:val="24"/>
        </w:rPr>
        <w:t>Zamawiający zobowiązany jest używać przedmiot dzierżawy zgodnie z przeznaczeniem oraz instrukcją producenta i utrzymywać go w stanie odpowiadającym normalnym zasadom eksploatacji.</w:t>
      </w:r>
    </w:p>
    <w:p w14:paraId="4AA9EEEB" w14:textId="77777777" w:rsidR="00F42BAC" w:rsidRDefault="00F42BAC" w:rsidP="007079F2">
      <w:pPr>
        <w:widowControl w:val="0"/>
        <w:numPr>
          <w:ilvl w:val="0"/>
          <w:numId w:val="88"/>
        </w:numPr>
        <w:jc w:val="both"/>
        <w:rPr>
          <w:rFonts w:eastAsia="Times New Roman" w:cs="Times New Roman"/>
          <w:sz w:val="24"/>
          <w:szCs w:val="24"/>
        </w:rPr>
      </w:pPr>
      <w:r>
        <w:rPr>
          <w:rFonts w:eastAsia="Times New Roman" w:cs="Times New Roman"/>
          <w:sz w:val="24"/>
          <w:szCs w:val="24"/>
        </w:rPr>
        <w:t>Dostarczenie przedmiotu dzierżawy (w tym jego wniesienie do miejsca użytkowania, instalacja i podłączenie) zostało ujęte w cenie dzierżawy.</w:t>
      </w:r>
    </w:p>
    <w:p w14:paraId="743F8556" w14:textId="246F2D88" w:rsidR="00F42BAC" w:rsidRDefault="00F42BAC" w:rsidP="007079F2">
      <w:pPr>
        <w:widowControl w:val="0"/>
        <w:numPr>
          <w:ilvl w:val="0"/>
          <w:numId w:val="88"/>
        </w:numPr>
        <w:jc w:val="both"/>
        <w:rPr>
          <w:rFonts w:eastAsia="Times New Roman" w:cs="Times New Roman"/>
          <w:sz w:val="24"/>
          <w:szCs w:val="24"/>
        </w:rPr>
      </w:pPr>
      <w:r>
        <w:rPr>
          <w:rFonts w:eastAsia="Times New Roman" w:cs="Times New Roman"/>
          <w:sz w:val="24"/>
          <w:szCs w:val="24"/>
        </w:rPr>
        <w:t xml:space="preserve">Dostawca w cenie przedmiotu umowy uwzględnił koszt przeszkolenia personelu – osób wskazanych przez </w:t>
      </w:r>
      <w:r w:rsidRPr="00DC23AF">
        <w:rPr>
          <w:rFonts w:eastAsia="Times New Roman" w:cs="Times New Roman"/>
          <w:sz w:val="24"/>
          <w:szCs w:val="24"/>
        </w:rPr>
        <w:t xml:space="preserve">Zamawiającego (ok. </w:t>
      </w:r>
      <w:r w:rsidR="00DC23AF" w:rsidRPr="00DC23AF">
        <w:rPr>
          <w:rFonts w:eastAsia="Times New Roman" w:cs="Times New Roman"/>
          <w:sz w:val="24"/>
          <w:szCs w:val="24"/>
        </w:rPr>
        <w:t>10</w:t>
      </w:r>
      <w:r w:rsidRPr="00DC23AF">
        <w:rPr>
          <w:rFonts w:eastAsia="Times New Roman" w:cs="Times New Roman"/>
          <w:sz w:val="24"/>
          <w:szCs w:val="24"/>
        </w:rPr>
        <w:t xml:space="preserve"> osób).</w:t>
      </w:r>
    </w:p>
    <w:p w14:paraId="43EB1786" w14:textId="77777777" w:rsidR="00F42BAC" w:rsidRDefault="00F42BAC" w:rsidP="00F42BAC">
      <w:pPr>
        <w:widowControl w:val="0"/>
        <w:ind w:left="360"/>
        <w:jc w:val="both"/>
        <w:rPr>
          <w:rFonts w:eastAsia="Times New Roman" w:cs="Times New Roman"/>
          <w:sz w:val="24"/>
          <w:szCs w:val="24"/>
        </w:rPr>
      </w:pPr>
      <w:r>
        <w:rPr>
          <w:rFonts w:eastAsia="Times New Roman" w:cs="Times New Roman"/>
          <w:position w:val="2"/>
          <w:sz w:val="24"/>
          <w:szCs w:val="24"/>
        </w:rPr>
        <w:t>Szkolenia obejmować będą m.in.:</w:t>
      </w:r>
    </w:p>
    <w:p w14:paraId="2CF23D15" w14:textId="77777777" w:rsidR="00F42BAC" w:rsidRDefault="00F42BAC" w:rsidP="007079F2">
      <w:pPr>
        <w:widowControl w:val="0"/>
        <w:numPr>
          <w:ilvl w:val="0"/>
          <w:numId w:val="89"/>
        </w:numPr>
        <w:tabs>
          <w:tab w:val="num" w:pos="1069"/>
        </w:tabs>
        <w:jc w:val="both"/>
        <w:rPr>
          <w:rFonts w:eastAsia="Times New Roman" w:cs="Times New Roman"/>
          <w:sz w:val="24"/>
          <w:szCs w:val="24"/>
        </w:rPr>
      </w:pPr>
      <w:r>
        <w:rPr>
          <w:rFonts w:eastAsia="Calibri" w:cs="Times New Roman"/>
          <w:sz w:val="24"/>
          <w:szCs w:val="24"/>
        </w:rPr>
        <w:t>trening operatorski w zakresie posługiwania się przedmiotem dzierżawy,</w:t>
      </w:r>
    </w:p>
    <w:p w14:paraId="641E1A74" w14:textId="77777777" w:rsidR="00F42BAC" w:rsidRDefault="00F42BAC" w:rsidP="007079F2">
      <w:pPr>
        <w:widowControl w:val="0"/>
        <w:numPr>
          <w:ilvl w:val="0"/>
          <w:numId w:val="89"/>
        </w:numPr>
        <w:tabs>
          <w:tab w:val="num" w:pos="1069"/>
        </w:tabs>
        <w:jc w:val="both"/>
        <w:rPr>
          <w:rFonts w:eastAsia="Times New Roman" w:cs="Times New Roman"/>
          <w:sz w:val="24"/>
          <w:szCs w:val="24"/>
        </w:rPr>
      </w:pPr>
      <w:r>
        <w:rPr>
          <w:rFonts w:eastAsia="Calibri" w:cs="Times New Roman"/>
          <w:sz w:val="24"/>
          <w:szCs w:val="24"/>
        </w:rPr>
        <w:t>zapoznanie z interpretacją wyników,</w:t>
      </w:r>
    </w:p>
    <w:p w14:paraId="71E9CD72" w14:textId="77777777" w:rsidR="00F42BAC" w:rsidRDefault="00F42BAC" w:rsidP="007079F2">
      <w:pPr>
        <w:widowControl w:val="0"/>
        <w:numPr>
          <w:ilvl w:val="0"/>
          <w:numId w:val="89"/>
        </w:numPr>
        <w:tabs>
          <w:tab w:val="num" w:pos="1069"/>
        </w:tabs>
        <w:jc w:val="both"/>
        <w:rPr>
          <w:rFonts w:eastAsia="Times New Roman" w:cs="Times New Roman"/>
          <w:sz w:val="24"/>
          <w:szCs w:val="24"/>
        </w:rPr>
      </w:pPr>
      <w:r>
        <w:rPr>
          <w:rFonts w:eastAsia="Calibri" w:cs="Times New Roman"/>
          <w:sz w:val="24"/>
          <w:szCs w:val="24"/>
        </w:rPr>
        <w:t>przeprowadzanie konserwacji zapobiegawczej analizatora i wskazanie postępowania przy drobnych problemach technicznych,</w:t>
      </w:r>
    </w:p>
    <w:p w14:paraId="317B918A" w14:textId="77777777" w:rsidR="00F42BAC" w:rsidRDefault="00F42BAC" w:rsidP="00F42BAC">
      <w:pPr>
        <w:widowControl w:val="0"/>
        <w:ind w:firstLine="360"/>
        <w:jc w:val="both"/>
        <w:rPr>
          <w:rFonts w:eastAsia="Calibri" w:cs="Times New Roman"/>
          <w:sz w:val="24"/>
          <w:szCs w:val="24"/>
        </w:rPr>
      </w:pPr>
      <w:r>
        <w:rPr>
          <w:rFonts w:eastAsia="Calibri" w:cs="Times New Roman"/>
          <w:sz w:val="24"/>
          <w:szCs w:val="24"/>
        </w:rPr>
        <w:t>i potwierdzić je certyfikatem.</w:t>
      </w:r>
    </w:p>
    <w:p w14:paraId="6C8B302D" w14:textId="77777777" w:rsidR="00F42BAC" w:rsidRDefault="00F42BAC" w:rsidP="00F42BAC">
      <w:pPr>
        <w:widowControl w:val="0"/>
        <w:ind w:left="360"/>
        <w:jc w:val="both"/>
        <w:rPr>
          <w:rFonts w:eastAsia="Calibri" w:cs="Times New Roman"/>
          <w:sz w:val="24"/>
          <w:szCs w:val="24"/>
          <w14:numSpacing w14:val="proportional"/>
        </w:rPr>
      </w:pPr>
      <w:r>
        <w:rPr>
          <w:rFonts w:eastAsia="Calibri" w:cs="Times New Roman"/>
          <w:sz w:val="24"/>
          <w:szCs w:val="24"/>
          <w14:numSpacing w14:val="proportional"/>
        </w:rPr>
        <w:t xml:space="preserve">Harmonogram szkoleń oraz ich zakres opracuje i przedstawi Dostawca. Wszystkie szkolenia Dostawca przeprowadzi w języku polskim, zapewniając na swój koszt wszystkie niezbędne do realizacji szkolenia materiały. </w:t>
      </w:r>
    </w:p>
    <w:p w14:paraId="32C40E68" w14:textId="77777777" w:rsidR="00F42BAC" w:rsidRDefault="00F42BAC" w:rsidP="00F42BAC">
      <w:pPr>
        <w:widowControl w:val="0"/>
        <w:ind w:left="360"/>
        <w:jc w:val="both"/>
        <w:rPr>
          <w:rFonts w:eastAsia="Calibri" w:cs="Times New Roman"/>
          <w:sz w:val="24"/>
          <w:szCs w:val="24"/>
          <w14:numSpacing w14:val="proportional"/>
        </w:rPr>
      </w:pPr>
      <w:r>
        <w:rPr>
          <w:rFonts w:eastAsia="Calibri" w:cs="Times New Roman"/>
          <w:sz w:val="24"/>
          <w:szCs w:val="24"/>
          <w14:numSpacing w14:val="proportional"/>
        </w:rPr>
        <w:t>Zamawiający w uzasadnionych przypadkach dopuszcza możliwość zorganizowania szkolenia online lub w formie e-learningowej.</w:t>
      </w:r>
    </w:p>
    <w:p w14:paraId="26698087" w14:textId="77777777" w:rsidR="00F42BAC" w:rsidRDefault="00F42BAC" w:rsidP="00F42BAC">
      <w:pPr>
        <w:widowControl w:val="0"/>
        <w:ind w:left="360"/>
        <w:jc w:val="both"/>
        <w:rPr>
          <w:rFonts w:eastAsia="Times New Roman" w:cs="Times New Roman"/>
          <w:sz w:val="24"/>
          <w:szCs w:val="24"/>
        </w:rPr>
      </w:pPr>
      <w:r>
        <w:rPr>
          <w:rFonts w:eastAsia="Calibri" w:cs="Times New Roman"/>
          <w:sz w:val="24"/>
          <w:szCs w:val="24"/>
          <w14:numSpacing w14:val="proportional"/>
        </w:rPr>
        <w:t xml:space="preserve">W przypadku, gdyby szkolenie nie będzie miało charakteru „online” zostanie ono przeprowadzone u Zamawiającego </w:t>
      </w:r>
      <w:r>
        <w:rPr>
          <w:rFonts w:eastAsia="Times New Roman" w:cs="Times New Roman"/>
          <w:sz w:val="24"/>
          <w:szCs w:val="24"/>
        </w:rPr>
        <w:t>lub innym dogodnym dla obu stron miejscu</w:t>
      </w:r>
      <w:r>
        <w:rPr>
          <w:rFonts w:eastAsia="Calibri" w:cs="Times New Roman"/>
          <w:sz w:val="24"/>
          <w:szCs w:val="24"/>
          <w14:numSpacing w14:val="proportional"/>
        </w:rPr>
        <w:t xml:space="preserve">. Zakończenie szkolenia potwierdzone będzie protokołem, sporządzonym oddzielnie dla każdej szkolonej grupy, w dwóch jednobrzmiących egzemplarzach, po jednym dla każdej ze stron oraz </w:t>
      </w:r>
      <w:r>
        <w:rPr>
          <w:rFonts w:eastAsia="Times New Roman" w:cs="Times New Roman"/>
          <w:sz w:val="24"/>
          <w:szCs w:val="24"/>
        </w:rPr>
        <w:t xml:space="preserve">przekazaniem imiennych </w:t>
      </w:r>
      <w:r>
        <w:rPr>
          <w:rFonts w:eastAsia="Times New Roman" w:cs="Times New Roman"/>
          <w:sz w:val="24"/>
          <w:szCs w:val="24"/>
        </w:rPr>
        <w:lastRenderedPageBreak/>
        <w:t>certyfikatów uczestnictwa w szkoleniu.</w:t>
      </w:r>
    </w:p>
    <w:p w14:paraId="38747F3A" w14:textId="77777777" w:rsidR="00F42BAC" w:rsidRDefault="00F42BAC" w:rsidP="00F42BAC">
      <w:pPr>
        <w:widowControl w:val="0"/>
        <w:ind w:left="360"/>
        <w:jc w:val="both"/>
        <w:rPr>
          <w:rFonts w:eastAsia="Times New Roman" w:cs="Times New Roman"/>
          <w:sz w:val="24"/>
          <w:szCs w:val="24"/>
        </w:rPr>
      </w:pPr>
      <w:r>
        <w:rPr>
          <w:rFonts w:eastAsia="Times New Roman" w:cs="Times New Roman"/>
          <w:sz w:val="24"/>
          <w:szCs w:val="24"/>
        </w:rPr>
        <w:t>Dostawca gwarantuje, iż przeprowadzenie szkoleń, o których mowa w niniejszej umowie, nie będzie powodowało dodatkowych kosztów dla Zamawiającego. Szczegółowe zasady przeprowadzenia szkoleń, o których mowa w niniejszym ustępie, zostaną ustalone między Dostawcą a Zamawiającym.</w:t>
      </w:r>
    </w:p>
    <w:p w14:paraId="6841B925" w14:textId="77777777" w:rsidR="00F42BAC" w:rsidRDefault="00F42BAC" w:rsidP="007079F2">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en-US"/>
        </w:rPr>
        <w:t>Dostawca zobowiązuje się:</w:t>
      </w:r>
    </w:p>
    <w:p w14:paraId="3C68C1EB" w14:textId="77777777" w:rsidR="00F42BAC" w:rsidRDefault="00F42BAC" w:rsidP="007079F2">
      <w:pPr>
        <w:widowControl w:val="0"/>
        <w:numPr>
          <w:ilvl w:val="0"/>
          <w:numId w:val="90"/>
        </w:numPr>
        <w:ind w:hanging="357"/>
        <w:jc w:val="both"/>
        <w:rPr>
          <w:rFonts w:eastAsia="Times New Roman" w:cs="Times New Roman"/>
          <w:sz w:val="24"/>
          <w:szCs w:val="24"/>
          <w:lang w:eastAsia="en-US"/>
        </w:rPr>
      </w:pPr>
      <w:r>
        <w:rPr>
          <w:rFonts w:eastAsia="Times New Roman" w:cs="Times New Roman"/>
          <w:sz w:val="24"/>
          <w:szCs w:val="24"/>
          <w:lang w:eastAsia="en-US"/>
        </w:rPr>
        <w:t>utrzymywać przedmiot dzierżawy w stanie przydatnym do umówionego użytku, w okresie obowiązywania umowy;</w:t>
      </w:r>
    </w:p>
    <w:p w14:paraId="19E4296B" w14:textId="77777777" w:rsidR="00F42BAC" w:rsidRDefault="00F42BAC" w:rsidP="007079F2">
      <w:pPr>
        <w:widowControl w:val="0"/>
        <w:numPr>
          <w:ilvl w:val="0"/>
          <w:numId w:val="90"/>
        </w:numPr>
        <w:ind w:hanging="357"/>
        <w:jc w:val="both"/>
        <w:rPr>
          <w:rFonts w:eastAsia="Times New Roman" w:cs="Times New Roman"/>
          <w:sz w:val="24"/>
          <w:szCs w:val="24"/>
          <w:lang w:eastAsia="en-US"/>
        </w:rPr>
      </w:pPr>
      <w:r>
        <w:rPr>
          <w:rFonts w:eastAsia="Times New Roman" w:cs="Times New Roman"/>
          <w:sz w:val="24"/>
          <w:szCs w:val="24"/>
          <w:lang w:eastAsia="en-US"/>
        </w:rPr>
        <w:t>ponosić wszystkie koszty związane z utrzymywaniem w ruchu dostarczonego przedmiotu dzierżawy oraz ubezpieczeniem w okresie obowiązywania umowy;</w:t>
      </w:r>
    </w:p>
    <w:p w14:paraId="6115A790" w14:textId="77777777" w:rsidR="00F42BAC" w:rsidRDefault="00F42BAC" w:rsidP="007079F2">
      <w:pPr>
        <w:widowControl w:val="0"/>
        <w:numPr>
          <w:ilvl w:val="0"/>
          <w:numId w:val="90"/>
        </w:numPr>
        <w:ind w:hanging="357"/>
        <w:jc w:val="both"/>
        <w:rPr>
          <w:rFonts w:eastAsia="Times New Roman" w:cs="Times New Roman"/>
          <w:sz w:val="24"/>
          <w:szCs w:val="24"/>
          <w:lang w:eastAsia="en-US"/>
        </w:rPr>
      </w:pPr>
      <w:r>
        <w:rPr>
          <w:rFonts w:eastAsia="Times New Roman" w:cs="Times New Roman"/>
          <w:sz w:val="24"/>
          <w:szCs w:val="24"/>
          <w:lang w:eastAsia="en-US"/>
        </w:rPr>
        <w:t>dostarczyć instrukcję obsługi i konserwacji dostarczonego przedmiotu dzierżawy w języku polskim.</w:t>
      </w:r>
    </w:p>
    <w:p w14:paraId="16CA3A46"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3</w:t>
      </w:r>
    </w:p>
    <w:p w14:paraId="672A45AD"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Cena przedmiotu umowy</w:t>
      </w:r>
    </w:p>
    <w:p w14:paraId="5BBFEB2B" w14:textId="77777777" w:rsidR="00F42BAC" w:rsidRDefault="00F42BAC" w:rsidP="007079F2">
      <w:pPr>
        <w:widowControl w:val="0"/>
        <w:numPr>
          <w:ilvl w:val="0"/>
          <w:numId w:val="91"/>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Całkowita cena brutto za przedmiot umowy określony w § 1 ust. 1 i 2 wynosi: </w:t>
      </w:r>
      <w:r>
        <w:rPr>
          <w:rFonts w:eastAsia="Times New Roman" w:cs="Times New Roman"/>
          <w:b/>
          <w:bCs/>
          <w:sz w:val="24"/>
          <w:szCs w:val="24"/>
          <w:u w:val="single"/>
        </w:rPr>
        <w:t>………………………</w:t>
      </w:r>
      <w:r>
        <w:rPr>
          <w:rFonts w:eastAsia="Times New Roman" w:cs="Times New Roman"/>
          <w:i/>
          <w:iCs/>
          <w:sz w:val="24"/>
          <w:szCs w:val="24"/>
        </w:rPr>
        <w:t>.</w:t>
      </w:r>
    </w:p>
    <w:p w14:paraId="6CADAAFB" w14:textId="77777777" w:rsidR="00F42BAC" w:rsidRDefault="00F42BAC" w:rsidP="007079F2">
      <w:pPr>
        <w:widowControl w:val="0"/>
        <w:numPr>
          <w:ilvl w:val="0"/>
          <w:numId w:val="57"/>
        </w:numPr>
        <w:jc w:val="both"/>
        <w:rPr>
          <w:rFonts w:eastAsia="Calibri" w:cs="Times New Roman"/>
          <w:sz w:val="24"/>
          <w:szCs w:val="24"/>
        </w:rPr>
      </w:pPr>
      <w:r>
        <w:rPr>
          <w:rFonts w:eastAsia="Calibri" w:cs="Times New Roman"/>
          <w:sz w:val="24"/>
          <w:szCs w:val="24"/>
        </w:rPr>
        <w:t>cena dostawy towaru wynosi: ……………………. zł brutto za cały okres obowiązywania umowy;</w:t>
      </w:r>
    </w:p>
    <w:p w14:paraId="5D8561A2" w14:textId="77777777" w:rsidR="00F42BAC" w:rsidRDefault="00F42BAC" w:rsidP="007079F2">
      <w:pPr>
        <w:widowControl w:val="0"/>
        <w:numPr>
          <w:ilvl w:val="0"/>
          <w:numId w:val="57"/>
        </w:numPr>
        <w:jc w:val="both"/>
        <w:rPr>
          <w:rFonts w:eastAsia="Calibri" w:cs="Times New Roman"/>
          <w:sz w:val="24"/>
          <w:szCs w:val="24"/>
        </w:rPr>
      </w:pPr>
      <w:r>
        <w:rPr>
          <w:rFonts w:eastAsia="Calibri" w:cs="Times New Roman"/>
          <w:sz w:val="24"/>
          <w:szCs w:val="24"/>
        </w:rPr>
        <w:t>czynsz dzierżawny za dzierżawę przedmiotu umowy wynosi ……………… zł brutto miesięcznie, tj. ……………………… zł brutto za cały okres obowiązywania umowy.</w:t>
      </w:r>
    </w:p>
    <w:p w14:paraId="60FF66D5" w14:textId="77777777" w:rsidR="00F42BAC" w:rsidRDefault="00F42BAC" w:rsidP="007079F2">
      <w:pPr>
        <w:widowControl w:val="0"/>
        <w:numPr>
          <w:ilvl w:val="0"/>
          <w:numId w:val="91"/>
        </w:numPr>
        <w:tabs>
          <w:tab w:val="clear" w:pos="357"/>
          <w:tab w:val="left" w:pos="360"/>
        </w:tabs>
        <w:overflowPunct w:val="0"/>
        <w:autoSpaceDE w:val="0"/>
        <w:jc w:val="both"/>
        <w:textAlignment w:val="baseline"/>
        <w:rPr>
          <w:rFonts w:eastAsia="Calibri" w:cs="Calibri"/>
          <w:strike/>
          <w:sz w:val="24"/>
        </w:rPr>
      </w:pPr>
      <w:r>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w:t>
      </w:r>
    </w:p>
    <w:p w14:paraId="4118D132" w14:textId="77777777" w:rsidR="00F42BAC" w:rsidRDefault="00F42BAC" w:rsidP="007079F2">
      <w:pPr>
        <w:widowControl w:val="0"/>
        <w:numPr>
          <w:ilvl w:val="0"/>
          <w:numId w:val="91"/>
        </w:numPr>
        <w:overflowPunct w:val="0"/>
        <w:autoSpaceDE w:val="0"/>
        <w:jc w:val="both"/>
        <w:textAlignment w:val="baseline"/>
        <w:rPr>
          <w:rFonts w:eastAsia="Calibri" w:cs="Calibri"/>
          <w:sz w:val="24"/>
        </w:rPr>
      </w:pPr>
      <w:r>
        <w:rPr>
          <w:rFonts w:eastAsia="Calibri" w:cs="Calibri"/>
          <w:sz w:val="24"/>
        </w:rPr>
        <w:t>Towar i przedmiot dzierżawy będą sprzedawane po cenach jednostkowych brutto określonych w załączniku, o którym mowa w § 1 ust. 1 i 2</w:t>
      </w:r>
      <w:r>
        <w:rPr>
          <w:rFonts w:eastAsia="Calibri" w:cs="Calibri"/>
          <w:b/>
          <w:bCs/>
          <w:sz w:val="24"/>
        </w:rPr>
        <w:t xml:space="preserve">, </w:t>
      </w:r>
      <w:r>
        <w:rPr>
          <w:rFonts w:eastAsia="Calibri" w:cs="Calibri"/>
          <w:sz w:val="24"/>
        </w:rPr>
        <w:t>z zastrzeżeniem postanowień niniejszej umowy.</w:t>
      </w:r>
    </w:p>
    <w:p w14:paraId="701E4081" w14:textId="77777777" w:rsidR="00F42BAC" w:rsidRDefault="00F42BAC" w:rsidP="007079F2">
      <w:pPr>
        <w:widowControl w:val="0"/>
        <w:numPr>
          <w:ilvl w:val="0"/>
          <w:numId w:val="91"/>
        </w:numPr>
        <w:overflowPunct w:val="0"/>
        <w:autoSpaceDE w:val="0"/>
        <w:jc w:val="both"/>
        <w:textAlignment w:val="baseline"/>
        <w:rPr>
          <w:rFonts w:eastAsia="Times New Roman" w:cs="Times New Roman"/>
          <w:sz w:val="24"/>
          <w:szCs w:val="24"/>
        </w:rPr>
      </w:pPr>
      <w:r>
        <w:rPr>
          <w:rFonts w:eastAsia="Times New Roman" w:cs="Times New Roman"/>
          <w:sz w:val="24"/>
          <w:szCs w:val="24"/>
        </w:rPr>
        <w:t>Zakazuje się zmiany cen z zastrzeżeniem postanowień niniejszej umowy.</w:t>
      </w:r>
    </w:p>
    <w:p w14:paraId="539D90CB" w14:textId="77777777" w:rsidR="00F42BAC" w:rsidRDefault="00F42BAC" w:rsidP="007079F2">
      <w:pPr>
        <w:widowControl w:val="0"/>
        <w:numPr>
          <w:ilvl w:val="0"/>
          <w:numId w:val="91"/>
        </w:numPr>
        <w:overflowPunct w:val="0"/>
        <w:autoSpaceDE w:val="0"/>
        <w:jc w:val="both"/>
        <w:textAlignment w:val="baseline"/>
        <w:rPr>
          <w:rFonts w:eastAsia="Times New Roman" w:cs="Times New Roman"/>
          <w:sz w:val="24"/>
          <w:szCs w:val="24"/>
        </w:rPr>
      </w:pPr>
      <w:r>
        <w:rPr>
          <w:rFonts w:eastAsia="Times New Roman" w:cs="Times New Roman"/>
          <w:sz w:val="24"/>
          <w:szCs w:val="24"/>
        </w:rPr>
        <w:t>Ceny mogą ulec zmianie z zastrzeżeniem poniższych postanowień. W przypadku zmiany:</w:t>
      </w:r>
    </w:p>
    <w:p w14:paraId="5EC8A65E" w14:textId="77777777" w:rsidR="00F42BAC" w:rsidRDefault="00F42BAC" w:rsidP="007079F2">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52A35032" w14:textId="77777777" w:rsidR="00F42BAC" w:rsidRDefault="00F42BAC" w:rsidP="007079F2">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5E486527" w14:textId="77777777" w:rsidR="00F42BAC" w:rsidRDefault="00F42BAC" w:rsidP="007079F2">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1A5D84F4" w14:textId="77777777" w:rsidR="00F42BAC" w:rsidRDefault="00F42BAC" w:rsidP="007079F2">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10C23AD1" w14:textId="77777777" w:rsidR="00F42BAC" w:rsidRDefault="00F42BAC" w:rsidP="00F42BAC">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 jeżeli zmiany te będą miały wpływ na koszty wykonania zamówienia przez Dostawcę. </w:t>
      </w:r>
      <w:r>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065723EB" w14:textId="77777777" w:rsidR="00F42BAC" w:rsidRDefault="00F42BAC" w:rsidP="007079F2">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stawki podatku od towarów i usług oraz podatku akcyzowego </w:t>
      </w:r>
      <w:r>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5809A67E" w14:textId="77777777" w:rsidR="00F42BAC" w:rsidRDefault="00F42BAC" w:rsidP="007079F2">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Pr>
          <w:rFonts w:eastAsia="Times New Roman" w:cs="Times New Roman"/>
          <w:i/>
          <w:iCs/>
          <w:sz w:val="24"/>
          <w:szCs w:val="24"/>
          <w:lang w:eastAsia="en-US"/>
        </w:rPr>
        <w:t>[jeśli dotyczy]</w:t>
      </w:r>
      <w:r>
        <w:rPr>
          <w:rFonts w:eastAsia="Times New Roman" w:cs="Times New Roman"/>
          <w:sz w:val="24"/>
          <w:szCs w:val="24"/>
          <w:lang w:eastAsia="en-US"/>
        </w:rPr>
        <w:t>.</w:t>
      </w:r>
    </w:p>
    <w:p w14:paraId="05450B7D" w14:textId="77777777" w:rsidR="00F42BAC" w:rsidRDefault="00F42BAC" w:rsidP="007079F2">
      <w:pPr>
        <w:widowControl w:val="0"/>
        <w:numPr>
          <w:ilvl w:val="0"/>
          <w:numId w:val="91"/>
        </w:numPr>
        <w:jc w:val="both"/>
        <w:rPr>
          <w:rFonts w:eastAsia="Times New Roman" w:cs="Times New Roman"/>
          <w:sz w:val="24"/>
          <w:szCs w:val="24"/>
          <w:lang w:eastAsia="en-US"/>
        </w:rPr>
      </w:pPr>
      <w:r>
        <w:rPr>
          <w:rFonts w:eastAsia="Times New Roman" w:cs="Times New Roman"/>
          <w:sz w:val="24"/>
          <w:szCs w:val="24"/>
          <w:lang w:eastAsia="en-US"/>
        </w:rPr>
        <w:t>W przypadku zmiany cen w górę Dostawca sporządzi stosowny aneks i dostarczy go Zamawiającemu.</w:t>
      </w:r>
    </w:p>
    <w:p w14:paraId="44D67A79" w14:textId="77777777" w:rsidR="00F42BAC" w:rsidRDefault="00F42BAC" w:rsidP="007079F2">
      <w:pPr>
        <w:widowControl w:val="0"/>
        <w:numPr>
          <w:ilvl w:val="0"/>
          <w:numId w:val="91"/>
        </w:numPr>
        <w:jc w:val="both"/>
        <w:rPr>
          <w:rFonts w:eastAsia="Times New Roman" w:cs="Times New Roman"/>
          <w:sz w:val="24"/>
          <w:szCs w:val="24"/>
          <w:lang w:eastAsia="en-US"/>
        </w:rPr>
      </w:pPr>
      <w:r>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73255968" w14:textId="77777777" w:rsidR="00F42BAC" w:rsidRDefault="00F42BAC" w:rsidP="007079F2">
      <w:pPr>
        <w:widowControl w:val="0"/>
        <w:numPr>
          <w:ilvl w:val="0"/>
          <w:numId w:val="91"/>
        </w:numPr>
        <w:jc w:val="both"/>
        <w:rPr>
          <w:rFonts w:eastAsia="Times New Roman" w:cs="Times New Roman"/>
          <w:sz w:val="24"/>
          <w:szCs w:val="24"/>
          <w:lang w:eastAsia="en-US"/>
        </w:rPr>
      </w:pPr>
      <w:r>
        <w:rPr>
          <w:rFonts w:eastAsia="Times New Roman" w:cs="Times New Roman"/>
          <w:sz w:val="24"/>
          <w:szCs w:val="24"/>
        </w:rPr>
        <w:t xml:space="preserve">Ceny i nazwy na fakturze muszą odpowiadać cenom i nazwom ujętym w załączniku nr 1 do umowy, z zastrzeżeniem postanowień niniejszej umowy. </w:t>
      </w:r>
    </w:p>
    <w:p w14:paraId="7AE3E8BC" w14:textId="77777777" w:rsidR="00F42BAC" w:rsidRDefault="00F42BAC" w:rsidP="007079F2">
      <w:pPr>
        <w:widowControl w:val="0"/>
        <w:numPr>
          <w:ilvl w:val="0"/>
          <w:numId w:val="91"/>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14645B2D" w14:textId="77777777" w:rsidR="00F42BAC" w:rsidRDefault="00F42BAC" w:rsidP="007079F2">
      <w:pPr>
        <w:widowControl w:val="0"/>
        <w:numPr>
          <w:ilvl w:val="0"/>
          <w:numId w:val="91"/>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lastRenderedPageBreak/>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690A8FF5" w14:textId="77777777" w:rsidR="00F42BAC" w:rsidRDefault="00F42BAC" w:rsidP="007079F2">
      <w:pPr>
        <w:widowControl w:val="0"/>
        <w:numPr>
          <w:ilvl w:val="0"/>
          <w:numId w:val="91"/>
        </w:numPr>
        <w:jc w:val="both"/>
        <w:rPr>
          <w:rFonts w:eastAsia="Times New Roman" w:cs="Times New Roman"/>
          <w:sz w:val="24"/>
          <w:szCs w:val="24"/>
          <w:lang w:eastAsia="en-US"/>
        </w:rPr>
      </w:pPr>
      <w:r>
        <w:rPr>
          <w:rFonts w:eastAsia="SimSun" w:cs="Times New Roman"/>
          <w:bCs/>
          <w:kern w:val="2"/>
          <w:sz w:val="24"/>
          <w:szCs w:val="24"/>
          <w:lang w:eastAsia="zh-CN" w:bidi="hi-IN"/>
        </w:rPr>
        <w:t>Warunkiem wprowadzenia zmiany wynagrodzenia na skutek okoliczności wskazanych w ustępie 5 jest przedłożenie przez Dostawcę Zamawiającemu pisemnego wniosku w tym przedmiocie, zawierającego co najmniej:</w:t>
      </w:r>
    </w:p>
    <w:p w14:paraId="55419633" w14:textId="77777777" w:rsidR="00F42BAC" w:rsidRDefault="00F42BAC" w:rsidP="007079F2">
      <w:pPr>
        <w:widowControl w:val="0"/>
        <w:numPr>
          <w:ilvl w:val="0"/>
          <w:numId w:val="81"/>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02C0775" w14:textId="77777777" w:rsidR="00F42BAC" w:rsidRDefault="00F42BAC" w:rsidP="007079F2">
      <w:pPr>
        <w:widowControl w:val="0"/>
        <w:numPr>
          <w:ilvl w:val="0"/>
          <w:numId w:val="81"/>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4426E0AE" w14:textId="77777777" w:rsidR="00F42BAC" w:rsidRDefault="00F42BAC" w:rsidP="007079F2">
      <w:pPr>
        <w:widowControl w:val="0"/>
        <w:numPr>
          <w:ilvl w:val="0"/>
          <w:numId w:val="81"/>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04B691E0" w14:textId="77777777" w:rsidR="00620894" w:rsidRDefault="00F42BAC" w:rsidP="007079F2">
      <w:pPr>
        <w:widowControl w:val="0"/>
        <w:numPr>
          <w:ilvl w:val="0"/>
          <w:numId w:val="91"/>
        </w:numPr>
        <w:jc w:val="both"/>
        <w:textAlignment w:val="baseline"/>
        <w:rPr>
          <w:rFonts w:eastAsia="Calibri" w:cs="Times New Roman"/>
          <w:sz w:val="24"/>
          <w:szCs w:val="24"/>
        </w:rPr>
      </w:pPr>
      <w:r>
        <w:rPr>
          <w:rFonts w:eastAsia="Calibri" w:cs="Times New Roman"/>
          <w:sz w:val="24"/>
          <w:szCs w:val="24"/>
          <w:lang w:eastAsia="en-US"/>
        </w:rPr>
        <w:t xml:space="preserve">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i wysokości wynagrodzenia Dostawcy, którą przyjął Dostawca kalkulując swoje wynagrodzenie wskazane w ofercie. Kalkulacje taką Dostawca zobowiązany jest przedstawić Zamawiającemu w dacie podpisania umowy, aby możliwe było porównanie tych danych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t>
      </w:r>
    </w:p>
    <w:p w14:paraId="15CAF773" w14:textId="59F770FD" w:rsidR="00F42BAC" w:rsidRPr="00620894" w:rsidRDefault="00F42BAC" w:rsidP="007079F2">
      <w:pPr>
        <w:widowControl w:val="0"/>
        <w:numPr>
          <w:ilvl w:val="0"/>
          <w:numId w:val="91"/>
        </w:numPr>
        <w:jc w:val="both"/>
        <w:textAlignment w:val="baseline"/>
        <w:rPr>
          <w:rFonts w:eastAsia="Calibri" w:cs="Times New Roman"/>
          <w:sz w:val="24"/>
          <w:szCs w:val="24"/>
        </w:rPr>
      </w:pPr>
      <w:r w:rsidRPr="00620894">
        <w:rPr>
          <w:rFonts w:eastAsia="Calibri" w:cs="Times New Roman"/>
          <w:sz w:val="24"/>
          <w:szCs w:val="24"/>
        </w:rPr>
        <w:t>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2683AC0E" w14:textId="77777777" w:rsidR="00F42BAC" w:rsidRDefault="00F42BAC" w:rsidP="007079F2">
      <w:pPr>
        <w:widowControl w:val="0"/>
        <w:numPr>
          <w:ilvl w:val="0"/>
          <w:numId w:val="91"/>
        </w:numPr>
        <w:jc w:val="both"/>
        <w:textAlignment w:val="baseline"/>
        <w:rPr>
          <w:rFonts w:eastAsia="Calibri" w:cs="Times New Roman"/>
          <w:sz w:val="24"/>
          <w:szCs w:val="24"/>
        </w:rPr>
      </w:pPr>
      <w:r>
        <w:rPr>
          <w:rFonts w:eastAsia="Calibri" w:cs="Times New Roman"/>
          <w:sz w:val="24"/>
          <w:szCs w:val="24"/>
          <w:lang w:eastAsia="en-US"/>
        </w:rPr>
        <w:t>P</w:t>
      </w:r>
      <w:r>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towarów)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46C4E2F" w14:textId="77777777" w:rsidR="00F42BAC" w:rsidRDefault="00F42BAC" w:rsidP="007079F2">
      <w:pPr>
        <w:widowControl w:val="0"/>
        <w:numPr>
          <w:ilvl w:val="0"/>
          <w:numId w:val="91"/>
        </w:numPr>
        <w:jc w:val="both"/>
        <w:textAlignment w:val="baseline"/>
        <w:rPr>
          <w:rFonts w:eastAsia="Calibri" w:cs="Times New Roman"/>
          <w:sz w:val="24"/>
          <w:szCs w:val="24"/>
        </w:rPr>
      </w:pPr>
      <w:r>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6A002448" w14:textId="77777777" w:rsidR="00F42BAC" w:rsidRDefault="00F42BAC" w:rsidP="007079F2">
      <w:pPr>
        <w:widowControl w:val="0"/>
        <w:numPr>
          <w:ilvl w:val="0"/>
          <w:numId w:val="91"/>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227CDBBD" w14:textId="77777777" w:rsidR="00F42BAC" w:rsidRDefault="00F42BAC" w:rsidP="007079F2">
      <w:pPr>
        <w:widowControl w:val="0"/>
        <w:numPr>
          <w:ilvl w:val="2"/>
          <w:numId w:val="48"/>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w:t>
      </w:r>
      <w:r>
        <w:rPr>
          <w:rFonts w:eastAsia="SimSun" w:cs="Times New Roman"/>
          <w:bCs/>
          <w:kern w:val="2"/>
          <w:sz w:val="24"/>
          <w:szCs w:val="24"/>
          <w:lang w:eastAsia="zh-CN" w:bidi="hi-IN"/>
        </w:rPr>
        <w:lastRenderedPageBreak/>
        <w:t>stawki godzinowej, wraz z określeniem części wynagrodzenia każdego z tych pracowników odpowiadającej zakresowi prac związanych z realizacją przedmiotu umowy – w przypadku przesłanki, o której mowa w ust. 5 pkt 1);</w:t>
      </w:r>
    </w:p>
    <w:p w14:paraId="2B06A59F" w14:textId="77777777" w:rsidR="00F42BAC" w:rsidRDefault="00F42BAC" w:rsidP="007079F2">
      <w:pPr>
        <w:widowControl w:val="0"/>
        <w:numPr>
          <w:ilvl w:val="2"/>
          <w:numId w:val="48"/>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390C94F0" w14:textId="77777777" w:rsidR="00F42BAC" w:rsidRDefault="00F42BAC" w:rsidP="007079F2">
      <w:pPr>
        <w:widowControl w:val="0"/>
        <w:numPr>
          <w:ilvl w:val="2"/>
          <w:numId w:val="48"/>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32BA7C4D" w14:textId="77777777" w:rsidR="00F42BAC" w:rsidRDefault="00F42BAC" w:rsidP="007079F2">
      <w:pPr>
        <w:widowControl w:val="0"/>
        <w:numPr>
          <w:ilvl w:val="2"/>
          <w:numId w:val="48"/>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 ceny dostarczanych towarów – w przypadku przesłanki wskazanej w ust. 5 pkt 4.</w:t>
      </w:r>
    </w:p>
    <w:p w14:paraId="373F69E5" w14:textId="77777777" w:rsidR="00F42BAC" w:rsidRDefault="00F42BAC" w:rsidP="007079F2">
      <w:pPr>
        <w:widowControl w:val="0"/>
        <w:numPr>
          <w:ilvl w:val="0"/>
          <w:numId w:val="91"/>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16CE3A74" w14:textId="77777777" w:rsidR="00F42BAC" w:rsidRDefault="00F42BAC" w:rsidP="007079F2">
      <w:pPr>
        <w:widowControl w:val="0"/>
        <w:numPr>
          <w:ilvl w:val="0"/>
          <w:numId w:val="91"/>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00A539D4" w14:textId="77777777" w:rsidR="00F42BAC" w:rsidRDefault="00F42BAC" w:rsidP="007079F2">
      <w:pPr>
        <w:widowControl w:val="0"/>
        <w:numPr>
          <w:ilvl w:val="0"/>
          <w:numId w:val="91"/>
        </w:numPr>
        <w:tabs>
          <w:tab w:val="left" w:pos="491"/>
        </w:tabs>
        <w:jc w:val="both"/>
        <w:textAlignment w:val="baseline"/>
        <w:rPr>
          <w:rFonts w:eastAsia="SimSun" w:cs="Times New Roman"/>
          <w:bCs/>
          <w:strike/>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5DA82AA5" w14:textId="77777777" w:rsidR="00F42BAC" w:rsidRDefault="00F42BAC" w:rsidP="00F42BAC">
      <w:pPr>
        <w:widowControl w:val="0"/>
        <w:tabs>
          <w:tab w:val="left" w:pos="491"/>
        </w:tabs>
        <w:ind w:left="357"/>
        <w:jc w:val="both"/>
        <w:textAlignment w:val="baseline"/>
        <w:rPr>
          <w:rFonts w:eastAsia="SimSun" w:cs="Times New Roman"/>
          <w:bCs/>
          <w:kern w:val="2"/>
          <w:sz w:val="24"/>
          <w:szCs w:val="24"/>
          <w:lang w:eastAsia="zh-CN" w:bidi="hi-IN"/>
        </w:rPr>
      </w:pPr>
    </w:p>
    <w:p w14:paraId="1778D15D"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xml:space="preserve">§ 4 </w:t>
      </w:r>
    </w:p>
    <w:p w14:paraId="11049E6D"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Warunki płatności</w:t>
      </w:r>
    </w:p>
    <w:p w14:paraId="793E7391" w14:textId="77777777" w:rsidR="00F42BAC" w:rsidRDefault="00F42BAC" w:rsidP="007079F2">
      <w:pPr>
        <w:widowControl w:val="0"/>
        <w:numPr>
          <w:ilvl w:val="0"/>
          <w:numId w:val="10"/>
        </w:numPr>
        <w:tabs>
          <w:tab w:val="clear" w:pos="357"/>
          <w:tab w:val="left" w:pos="360"/>
        </w:tabs>
        <w:jc w:val="both"/>
        <w:rPr>
          <w:rFonts w:eastAsia="Times New Roman" w:cs="Times New Roman"/>
          <w:sz w:val="24"/>
          <w:szCs w:val="24"/>
        </w:rPr>
      </w:pPr>
      <w:r>
        <w:rPr>
          <w:rFonts w:eastAsia="Calibri" w:cs="Times New Roman"/>
          <w:sz w:val="24"/>
          <w:szCs w:val="24"/>
        </w:rPr>
        <w:t xml:space="preserve">Zamawiający będzie płacił: </w:t>
      </w:r>
    </w:p>
    <w:p w14:paraId="6BE475D0" w14:textId="77777777" w:rsidR="00F42BAC" w:rsidRDefault="00F42BAC" w:rsidP="007079F2">
      <w:pPr>
        <w:widowControl w:val="0"/>
        <w:numPr>
          <w:ilvl w:val="0"/>
          <w:numId w:val="61"/>
        </w:numPr>
        <w:jc w:val="both"/>
        <w:rPr>
          <w:rFonts w:eastAsia="Calibri" w:cs="Times New Roman"/>
          <w:sz w:val="24"/>
          <w:szCs w:val="24"/>
        </w:rPr>
      </w:pPr>
      <w:r>
        <w:rPr>
          <w:rFonts w:eastAsia="Calibri" w:cs="Times New Roman"/>
          <w:sz w:val="24"/>
          <w:szCs w:val="24"/>
        </w:rPr>
        <w:t>należności określone w ust. 1 pkt 1) za każdą zrealizowaną dostawę towarów;</w:t>
      </w:r>
    </w:p>
    <w:p w14:paraId="36889B62" w14:textId="77777777" w:rsidR="00F42BAC" w:rsidRDefault="00F42BAC" w:rsidP="007079F2">
      <w:pPr>
        <w:widowControl w:val="0"/>
        <w:numPr>
          <w:ilvl w:val="0"/>
          <w:numId w:val="61"/>
        </w:numPr>
        <w:jc w:val="both"/>
        <w:rPr>
          <w:rFonts w:eastAsia="Calibri" w:cs="Times New Roman"/>
          <w:sz w:val="24"/>
          <w:szCs w:val="24"/>
        </w:rPr>
      </w:pPr>
      <w:r>
        <w:rPr>
          <w:rFonts w:eastAsia="Calibri" w:cs="Times New Roman"/>
          <w:sz w:val="24"/>
          <w:szCs w:val="24"/>
        </w:rPr>
        <w:t>należności określone w ust. 1 pkt. 2) po zakończeniu każdego miesiąca.</w:t>
      </w:r>
    </w:p>
    <w:p w14:paraId="31BDCAF4" w14:textId="77777777" w:rsidR="00F42BAC" w:rsidRDefault="00F42BAC" w:rsidP="007079F2">
      <w:pPr>
        <w:widowControl w:val="0"/>
        <w:numPr>
          <w:ilvl w:val="0"/>
          <w:numId w:val="10"/>
        </w:numPr>
        <w:jc w:val="both"/>
        <w:rPr>
          <w:rFonts w:eastAsia="Calibri" w:cs="Times New Roman"/>
          <w:sz w:val="24"/>
          <w:szCs w:val="24"/>
          <w:lang w:eastAsia="en-US"/>
        </w:rPr>
      </w:pPr>
      <w:r>
        <w:rPr>
          <w:rFonts w:eastAsia="Calibri" w:cs="Times New Roman"/>
          <w:sz w:val="24"/>
          <w:szCs w:val="24"/>
          <w:lang w:eastAsia="en-US"/>
        </w:rPr>
        <w:t xml:space="preserve">Płatności należności za dostawy towaru zrealizowane i potwierdzone przez upoważnionego pracownika Zamawiającego dokonywane będą przez Zamawiającego przelewem, w terminie do </w:t>
      </w:r>
      <w:r>
        <w:rPr>
          <w:rFonts w:eastAsia="Calibri" w:cs="Times New Roman"/>
          <w:b/>
          <w:sz w:val="24"/>
          <w:szCs w:val="24"/>
          <w:lang w:eastAsia="en-US"/>
        </w:rPr>
        <w:t>60 dni</w:t>
      </w:r>
      <w:r>
        <w:rPr>
          <w:rFonts w:eastAsia="Calibri" w:cs="Times New Roman"/>
          <w:sz w:val="24"/>
          <w:szCs w:val="24"/>
          <w:lang w:eastAsia="en-US"/>
        </w:rPr>
        <w:t xml:space="preserve"> od daty otrzymania prawidłowo wystawionych faktur, na rachunek bankowy Dostawcy nr ………………………………………………………………… W przypadku zmiany rachunku bankowego Dostawca sporządzi stosowny aneks i dostarczy go Zamawiającemu.</w:t>
      </w:r>
    </w:p>
    <w:p w14:paraId="591FD000" w14:textId="77777777" w:rsidR="00F42BAC" w:rsidRDefault="00F42BAC" w:rsidP="007079F2">
      <w:pPr>
        <w:widowControl w:val="0"/>
        <w:numPr>
          <w:ilvl w:val="0"/>
          <w:numId w:val="10"/>
        </w:numPr>
        <w:jc w:val="both"/>
        <w:rPr>
          <w:rFonts w:eastAsia="Calibri" w:cs="Times New Roman"/>
          <w:sz w:val="24"/>
          <w:szCs w:val="24"/>
        </w:rPr>
      </w:pPr>
      <w:r>
        <w:rPr>
          <w:rFonts w:eastAsia="Calibri" w:cs="Times New Roman"/>
          <w:sz w:val="24"/>
          <w:szCs w:val="24"/>
        </w:rPr>
        <w:t xml:space="preserve">Płatności należności za dzierżawę przedmiotu dzierżawy dokonywane będą przez Zamawiającego przelewem, w terminie do </w:t>
      </w:r>
      <w:r>
        <w:rPr>
          <w:rFonts w:eastAsia="Calibri" w:cs="Times New Roman"/>
          <w:b/>
          <w:sz w:val="24"/>
          <w:szCs w:val="24"/>
        </w:rPr>
        <w:t>60 dni</w:t>
      </w:r>
      <w:r>
        <w:rPr>
          <w:rFonts w:eastAsia="Calibri" w:cs="Times New Roman"/>
          <w:sz w:val="24"/>
          <w:szCs w:val="24"/>
        </w:rPr>
        <w:t xml:space="preserve"> od daty otrzymania prawidłowo wystawionych faktur, na rachunek bankowy Dostawcy nr ………………………………………………………………... W przypadku zmiany rachunku bankowego Dostawca sporządzi stosowny aneks i dostarczy go Zamawiającemu.</w:t>
      </w:r>
    </w:p>
    <w:p w14:paraId="347B7647" w14:textId="77777777" w:rsidR="00F42BAC" w:rsidRDefault="00F42BAC" w:rsidP="007079F2">
      <w:pPr>
        <w:widowControl w:val="0"/>
        <w:numPr>
          <w:ilvl w:val="0"/>
          <w:numId w:val="10"/>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dopuszcza przesyłanie faktur na adres email: </w:t>
      </w:r>
      <w:hyperlink r:id="rId68" w:history="1">
        <w:r>
          <w:rPr>
            <w:rStyle w:val="Hipercze"/>
            <w:rFonts w:eastAsia="Times New Roman" w:cs="Times New Roman"/>
            <w:sz w:val="24"/>
            <w:szCs w:val="24"/>
          </w:rPr>
          <w:t>faktury@dietl.krakow.pl</w:t>
        </w:r>
      </w:hyperlink>
      <w:r>
        <w:rPr>
          <w:rFonts w:eastAsia="Times New Roman" w:cs="Times New Roman"/>
          <w:sz w:val="24"/>
          <w:szCs w:val="24"/>
        </w:rPr>
        <w:t xml:space="preserve"> jak i za pośrednictwem Platformy Elektronicznego Fakturowania (PEF). </w:t>
      </w:r>
    </w:p>
    <w:p w14:paraId="7F75594E" w14:textId="77777777" w:rsidR="00F42BAC" w:rsidRDefault="00F42BAC" w:rsidP="007079F2">
      <w:pPr>
        <w:widowControl w:val="0"/>
        <w:numPr>
          <w:ilvl w:val="0"/>
          <w:numId w:val="10"/>
        </w:numPr>
        <w:tabs>
          <w:tab w:val="clear" w:pos="357"/>
          <w:tab w:val="left" w:pos="360"/>
        </w:tabs>
        <w:jc w:val="both"/>
        <w:rPr>
          <w:rFonts w:eastAsia="Times New Roman" w:cs="Times New Roman"/>
          <w:sz w:val="24"/>
          <w:szCs w:val="24"/>
        </w:rPr>
      </w:pPr>
      <w:r>
        <w:rPr>
          <w:rFonts w:eastAsia="Times New Roman" w:cs="Times New Roman"/>
          <w:sz w:val="24"/>
          <w:szCs w:val="24"/>
        </w:rPr>
        <w:lastRenderedPageBreak/>
        <w:t xml:space="preserve">Zamawiający będzie dokonywać płatności na rachunek bankowy wskazany w ust. 2 i 3, jeśli widnieć one będą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Pr>
          <w:rFonts w:eastAsia="Calibri" w:cs="Times New Roman"/>
          <w:sz w:val="24"/>
          <w:szCs w:val="24"/>
          <w:lang w:eastAsia="en-US"/>
        </w:rPr>
        <w:t xml:space="preserve">– dotyczy podatników VAT zarejestrowanych jako podatnik VAT czynny.  </w:t>
      </w:r>
    </w:p>
    <w:p w14:paraId="53F00B88" w14:textId="77777777" w:rsidR="00F42BAC" w:rsidRDefault="00F42BAC" w:rsidP="007079F2">
      <w:pPr>
        <w:widowControl w:val="0"/>
        <w:numPr>
          <w:ilvl w:val="0"/>
          <w:numId w:val="10"/>
        </w:numPr>
        <w:tabs>
          <w:tab w:val="clear" w:pos="357"/>
          <w:tab w:val="left" w:pos="360"/>
        </w:tabs>
        <w:jc w:val="both"/>
        <w:rPr>
          <w:rFonts w:eastAsia="Times New Roman" w:cs="Times New Roman"/>
          <w:sz w:val="24"/>
          <w:szCs w:val="24"/>
        </w:rPr>
      </w:pPr>
      <w:r>
        <w:rPr>
          <w:rFonts w:eastAsia="Times New Roman" w:cs="Times New Roman"/>
          <w:sz w:val="24"/>
          <w:szCs w:val="24"/>
        </w:rPr>
        <w:t>Za termin dokonania zapłaty przyjmuje się datę obciążenia rachunku bankowego Zamawiającego.</w:t>
      </w:r>
    </w:p>
    <w:p w14:paraId="3AF74689" w14:textId="77777777" w:rsidR="00F42BAC" w:rsidRDefault="00F42BAC" w:rsidP="007079F2">
      <w:pPr>
        <w:widowControl w:val="0"/>
        <w:numPr>
          <w:ilvl w:val="0"/>
          <w:numId w:val="10"/>
        </w:numPr>
        <w:jc w:val="both"/>
        <w:rPr>
          <w:rFonts w:eastAsia="Times New Roman" w:cs="Times New Roman"/>
          <w:sz w:val="24"/>
          <w:szCs w:val="24"/>
        </w:rPr>
      </w:pPr>
      <w:r>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3B59BF5A" w14:textId="77777777" w:rsidR="00F42BAC" w:rsidRDefault="00F42BAC" w:rsidP="007079F2">
      <w:pPr>
        <w:widowControl w:val="0"/>
        <w:numPr>
          <w:ilvl w:val="0"/>
          <w:numId w:val="10"/>
        </w:numPr>
        <w:jc w:val="both"/>
        <w:rPr>
          <w:rFonts w:eastAsia="Times New Roman" w:cs="Times New Roman"/>
          <w:sz w:val="24"/>
          <w:szCs w:val="24"/>
        </w:rPr>
      </w:pPr>
      <w:r>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7D0EA167" w14:textId="77777777" w:rsidR="00F42BAC" w:rsidRDefault="00F42BAC" w:rsidP="00F42BAC">
      <w:pPr>
        <w:widowControl w:val="0"/>
        <w:tabs>
          <w:tab w:val="left" w:pos="360"/>
        </w:tabs>
        <w:jc w:val="both"/>
        <w:rPr>
          <w:rFonts w:eastAsia="Times New Roman" w:cs="Times New Roman"/>
          <w:b/>
          <w:bCs/>
          <w:color w:val="76923C" w:themeColor="accent3" w:themeShade="BF"/>
          <w:sz w:val="24"/>
          <w:szCs w:val="24"/>
        </w:rPr>
      </w:pPr>
    </w:p>
    <w:p w14:paraId="3552F816"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5</w:t>
      </w:r>
    </w:p>
    <w:p w14:paraId="4B042DA5" w14:textId="77777777" w:rsidR="00F42BAC" w:rsidRDefault="00F42BAC" w:rsidP="00F42BAC">
      <w:pPr>
        <w:widowControl w:val="0"/>
        <w:tabs>
          <w:tab w:val="left" w:pos="360"/>
        </w:tabs>
        <w:jc w:val="center"/>
        <w:rPr>
          <w:rFonts w:eastAsia="Times New Roman" w:cs="Times New Roman"/>
          <w:b/>
          <w:bCs/>
          <w:sz w:val="24"/>
          <w:szCs w:val="24"/>
        </w:rPr>
      </w:pPr>
      <w:r>
        <w:rPr>
          <w:rFonts w:eastAsia="Times New Roman" w:cs="Times New Roman"/>
          <w:b/>
          <w:bCs/>
          <w:sz w:val="24"/>
          <w:szCs w:val="24"/>
        </w:rPr>
        <w:t>Termin wykonania umowy</w:t>
      </w:r>
    </w:p>
    <w:p w14:paraId="7A5801FB" w14:textId="77777777" w:rsidR="00F42BAC" w:rsidRDefault="00F42BAC" w:rsidP="007079F2">
      <w:pPr>
        <w:widowControl w:val="0"/>
        <w:numPr>
          <w:ilvl w:val="0"/>
          <w:numId w:val="11"/>
        </w:numPr>
        <w:tabs>
          <w:tab w:val="clear" w:pos="357"/>
          <w:tab w:val="left" w:pos="360"/>
        </w:tabs>
        <w:jc w:val="both"/>
        <w:rPr>
          <w:rFonts w:eastAsia="Times New Roman" w:cs="Times New Roman"/>
          <w:b/>
          <w:bCs/>
          <w:sz w:val="24"/>
          <w:szCs w:val="24"/>
        </w:rPr>
      </w:pPr>
      <w:r>
        <w:rPr>
          <w:rFonts w:eastAsia="Times New Roman" w:cs="Times New Roman"/>
          <w:sz w:val="24"/>
          <w:szCs w:val="24"/>
        </w:rPr>
        <w:t xml:space="preserve">Umowa została zawarta na czas określony (36 miesięcy) i obowiązuje </w:t>
      </w:r>
      <w:r>
        <w:rPr>
          <w:rFonts w:eastAsia="Times New Roman" w:cs="Times New Roman"/>
          <w:b/>
          <w:bCs/>
          <w:sz w:val="24"/>
          <w:szCs w:val="24"/>
        </w:rPr>
        <w:t xml:space="preserve">od dnia ……………. do dnia …………. r. </w:t>
      </w:r>
      <w:r>
        <w:rPr>
          <w:rFonts w:eastAsia="Times New Roman" w:cs="Times New Roman"/>
          <w:sz w:val="24"/>
          <w:szCs w:val="24"/>
        </w:rPr>
        <w:t>z zastrzeżeniem ust. 2.</w:t>
      </w:r>
    </w:p>
    <w:p w14:paraId="1D5101BB" w14:textId="77777777" w:rsidR="00F42BAC" w:rsidRDefault="00F42BAC" w:rsidP="007079F2">
      <w:pPr>
        <w:widowControl w:val="0"/>
        <w:numPr>
          <w:ilvl w:val="0"/>
          <w:numId w:val="11"/>
        </w:numPr>
        <w:tabs>
          <w:tab w:val="clear" w:pos="357"/>
          <w:tab w:val="left" w:pos="360"/>
        </w:tabs>
        <w:jc w:val="both"/>
        <w:rPr>
          <w:rFonts w:eastAsia="Times New Roman" w:cs="Times New Roman"/>
          <w:b/>
          <w:bCs/>
          <w:sz w:val="24"/>
          <w:szCs w:val="24"/>
        </w:rPr>
      </w:pPr>
      <w:r>
        <w:rPr>
          <w:rFonts w:eastAsia="Times New Roman" w:cs="Times New Roman"/>
          <w:sz w:val="24"/>
          <w:szCs w:val="24"/>
        </w:rPr>
        <w:t>Umowa wygasa lub rozwiązuje się:</w:t>
      </w:r>
    </w:p>
    <w:p w14:paraId="47BC2D0A" w14:textId="77777777" w:rsidR="00F42BAC" w:rsidRDefault="00F42BAC" w:rsidP="007079F2">
      <w:pPr>
        <w:widowControl w:val="0"/>
        <w:numPr>
          <w:ilvl w:val="1"/>
          <w:numId w:val="11"/>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r>
        <w:rPr>
          <w:rFonts w:eastAsia="Times New Roman" w:cs="Times New Roman"/>
          <w:bCs/>
          <w:sz w:val="24"/>
          <w:szCs w:val="24"/>
        </w:rPr>
        <w:t>z zastrzeżeniem postanowień niniejszej umowy;</w:t>
      </w:r>
    </w:p>
    <w:p w14:paraId="1918A4C3" w14:textId="77777777" w:rsidR="00F42BAC" w:rsidRDefault="00F42BAC" w:rsidP="007079F2">
      <w:pPr>
        <w:widowControl w:val="0"/>
        <w:numPr>
          <w:ilvl w:val="1"/>
          <w:numId w:val="11"/>
        </w:numPr>
        <w:tabs>
          <w:tab w:val="left" w:pos="720"/>
        </w:tabs>
        <w:jc w:val="both"/>
        <w:rPr>
          <w:rFonts w:eastAsia="Times New Roman" w:cs="Times New Roman"/>
          <w:sz w:val="24"/>
          <w:szCs w:val="24"/>
        </w:rPr>
      </w:pPr>
      <w:r>
        <w:rPr>
          <w:rFonts w:eastAsia="Times New Roman" w:cs="Times New Roman"/>
          <w:sz w:val="24"/>
          <w:szCs w:val="24"/>
        </w:rPr>
        <w:t xml:space="preserve">z chwilą wyczerpania się kwoty przeznaczonej na dostawę towarów określonej w </w:t>
      </w:r>
      <w:r>
        <w:rPr>
          <w:rFonts w:eastAsia="Times New Roman" w:cs="Times New Roman"/>
          <w:bCs/>
          <w:sz w:val="24"/>
          <w:szCs w:val="24"/>
        </w:rPr>
        <w:t xml:space="preserve">§ 3 ust. 1 pkt 1) </w:t>
      </w:r>
      <w:r>
        <w:rPr>
          <w:rFonts w:eastAsia="Times New Roman" w:cs="Times New Roman"/>
          <w:sz w:val="24"/>
          <w:szCs w:val="24"/>
        </w:rPr>
        <w:t xml:space="preserve">z </w:t>
      </w:r>
      <w:r>
        <w:rPr>
          <w:rFonts w:eastAsia="Times New Roman" w:cs="Times New Roman"/>
          <w:bCs/>
          <w:sz w:val="24"/>
          <w:szCs w:val="24"/>
        </w:rPr>
        <w:t xml:space="preserve">zastrzeżeniem art. </w:t>
      </w:r>
      <w:r>
        <w:rPr>
          <w:rFonts w:eastAsia="Times New Roman" w:cs="Times New Roman"/>
          <w:sz w:val="24"/>
          <w:szCs w:val="24"/>
        </w:rPr>
        <w:t xml:space="preserve">455 ust. 2 ustawy pzp </w:t>
      </w:r>
      <w:r>
        <w:rPr>
          <w:rFonts w:eastAsia="Times New Roman" w:cs="Times New Roman"/>
          <w:bCs/>
          <w:sz w:val="24"/>
          <w:szCs w:val="24"/>
        </w:rPr>
        <w:t>i wyczerpania się zapasów magazynowych towarów pozostających w dyspozycji Zamawiającego pochodzących z wcześniejszych dostaw.</w:t>
      </w:r>
      <w:r>
        <w:rPr>
          <w:rFonts w:eastAsia="Times New Roman" w:cs="Times New Roman"/>
          <w:sz w:val="24"/>
          <w:szCs w:val="24"/>
        </w:rPr>
        <w:t xml:space="preserve"> </w:t>
      </w:r>
      <w:r>
        <w:rPr>
          <w:rFonts w:eastAsia="Times New Roman" w:cs="Times New Roman"/>
          <w:bCs/>
          <w:sz w:val="24"/>
          <w:szCs w:val="24"/>
        </w:rPr>
        <w:t>Zamawiający o fakcie wyczerpania się kwoty przeznaczonej na dostawę towaru i wyczerpania się zapasów magazynowych pisemnie powiadomi Dostawcę;</w:t>
      </w:r>
    </w:p>
    <w:p w14:paraId="6175954B" w14:textId="77777777" w:rsidR="00F42BAC" w:rsidRDefault="00F42BAC" w:rsidP="007079F2">
      <w:pPr>
        <w:widowControl w:val="0"/>
        <w:numPr>
          <w:ilvl w:val="1"/>
          <w:numId w:val="11"/>
        </w:numPr>
        <w:tabs>
          <w:tab w:val="left" w:pos="720"/>
        </w:tabs>
        <w:jc w:val="both"/>
        <w:rPr>
          <w:rFonts w:eastAsia="Times New Roman" w:cs="Times New Roman"/>
          <w:sz w:val="24"/>
          <w:szCs w:val="24"/>
        </w:rPr>
      </w:pPr>
      <w:r>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76ED50E2" w14:textId="77777777" w:rsidR="00F42BAC" w:rsidRDefault="00F42BAC" w:rsidP="007079F2">
      <w:pPr>
        <w:widowControl w:val="0"/>
        <w:numPr>
          <w:ilvl w:val="0"/>
          <w:numId w:val="11"/>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0944EADC" w14:textId="77777777" w:rsidR="00F42BAC" w:rsidRDefault="00F42BAC" w:rsidP="007079F2">
      <w:pPr>
        <w:widowControl w:val="0"/>
        <w:numPr>
          <w:ilvl w:val="0"/>
          <w:numId w:val="11"/>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Pr>
          <w:rFonts w:eastAsia="Times New Roman" w:cs="Times New Roman"/>
          <w:sz w:val="24"/>
          <w:szCs w:val="24"/>
        </w:rPr>
        <w:br/>
        <w:t>w następujących wypadkach:</w:t>
      </w:r>
    </w:p>
    <w:p w14:paraId="33F2BE08" w14:textId="77777777" w:rsidR="00F42BAC" w:rsidRDefault="00F42BAC" w:rsidP="007079F2">
      <w:pPr>
        <w:widowControl w:val="0"/>
        <w:numPr>
          <w:ilvl w:val="0"/>
          <w:numId w:val="12"/>
        </w:numPr>
        <w:jc w:val="both"/>
        <w:rPr>
          <w:rFonts w:eastAsia="Times New Roman" w:cs="Times New Roman"/>
          <w:sz w:val="24"/>
          <w:szCs w:val="24"/>
        </w:rPr>
      </w:pPr>
      <w:r>
        <w:rPr>
          <w:rFonts w:eastAsia="Times New Roman" w:cs="Times New Roman"/>
          <w:sz w:val="24"/>
          <w:szCs w:val="24"/>
        </w:rPr>
        <w:t>Dostawca może odstąpić od umowy, jeżeli Zamawiający nie dokonuje zapłaty za faktury Dostawcy w okresie dłuższym niż 90 dni licząc od ustalonego terminu zapłaty.</w:t>
      </w:r>
    </w:p>
    <w:p w14:paraId="02711705" w14:textId="77777777" w:rsidR="00F42BAC" w:rsidRDefault="00F42BAC" w:rsidP="007079F2">
      <w:pPr>
        <w:widowControl w:val="0"/>
        <w:numPr>
          <w:ilvl w:val="0"/>
          <w:numId w:val="12"/>
        </w:numPr>
        <w:jc w:val="both"/>
        <w:rPr>
          <w:rFonts w:eastAsia="Times New Roman" w:cs="Times New Roman"/>
          <w:sz w:val="24"/>
          <w:szCs w:val="24"/>
        </w:rPr>
      </w:pPr>
      <w:r>
        <w:rPr>
          <w:rFonts w:eastAsia="Times New Roman" w:cs="Times New Roman"/>
          <w:sz w:val="24"/>
          <w:szCs w:val="24"/>
        </w:rPr>
        <w:t>Zamawiający może odstąpić od umowy, jeżeli:</w:t>
      </w:r>
    </w:p>
    <w:p w14:paraId="478CD3B0" w14:textId="77777777" w:rsidR="00F42BAC" w:rsidRDefault="00F42BAC" w:rsidP="007079F2">
      <w:pPr>
        <w:widowControl w:val="0"/>
        <w:numPr>
          <w:ilvl w:val="0"/>
          <w:numId w:val="13"/>
        </w:numPr>
        <w:tabs>
          <w:tab w:val="left" w:pos="426"/>
        </w:tabs>
        <w:jc w:val="both"/>
        <w:rPr>
          <w:rFonts w:eastAsia="Times New Roman" w:cs="Times New Roman"/>
          <w:sz w:val="24"/>
          <w:szCs w:val="24"/>
        </w:rPr>
      </w:pPr>
      <w:r>
        <w:rPr>
          <w:rFonts w:eastAsia="Times New Roman" w:cs="Times New Roman"/>
          <w:sz w:val="24"/>
          <w:szCs w:val="24"/>
        </w:rPr>
        <w:t>Dostawca bez uzasadnionych przyczyn nie rozpoczął wykonywania umowy lub przerwał jej wykonywanie;</w:t>
      </w:r>
    </w:p>
    <w:p w14:paraId="00A1DB9D" w14:textId="77777777" w:rsidR="00F42BAC" w:rsidRDefault="00F42BAC" w:rsidP="007079F2">
      <w:pPr>
        <w:widowControl w:val="0"/>
        <w:numPr>
          <w:ilvl w:val="0"/>
          <w:numId w:val="13"/>
        </w:numPr>
        <w:tabs>
          <w:tab w:val="left" w:pos="426"/>
        </w:tabs>
        <w:jc w:val="both"/>
        <w:rPr>
          <w:rFonts w:eastAsia="Times New Roman" w:cs="Times New Roman"/>
          <w:sz w:val="24"/>
          <w:szCs w:val="24"/>
        </w:rPr>
      </w:pPr>
      <w:r>
        <w:rPr>
          <w:rFonts w:eastAsia="Times New Roman" w:cs="Times New Roman"/>
          <w:sz w:val="24"/>
          <w:szCs w:val="24"/>
        </w:rPr>
        <w:t>Dostawca rażąco narusza obowiązki wynikające z niniejszej umowy;</w:t>
      </w:r>
    </w:p>
    <w:p w14:paraId="5C72C3E4" w14:textId="77777777" w:rsidR="00F42BAC" w:rsidRDefault="00F42BAC" w:rsidP="007079F2">
      <w:pPr>
        <w:widowControl w:val="0"/>
        <w:numPr>
          <w:ilvl w:val="0"/>
          <w:numId w:val="13"/>
        </w:numPr>
        <w:tabs>
          <w:tab w:val="left" w:pos="426"/>
        </w:tabs>
        <w:jc w:val="both"/>
        <w:rPr>
          <w:rFonts w:eastAsia="Times New Roman" w:cs="Times New Roman"/>
          <w:sz w:val="24"/>
          <w:szCs w:val="24"/>
        </w:rPr>
      </w:pPr>
      <w:r>
        <w:rPr>
          <w:rFonts w:eastAsia="Times New Roman" w:cs="Times New Roman"/>
          <w:sz w:val="24"/>
          <w:szCs w:val="24"/>
        </w:rPr>
        <w:t>Dostawca 3–krotnie nieterminowo zrealizuje dostawy bądź opóźni się w realizacji pojedynczej dostawy przez okres dłuższy niż 96 godzin;</w:t>
      </w:r>
    </w:p>
    <w:p w14:paraId="39D1E1F7" w14:textId="77777777" w:rsidR="00F42BAC" w:rsidRDefault="00F42BAC" w:rsidP="007079F2">
      <w:pPr>
        <w:widowControl w:val="0"/>
        <w:numPr>
          <w:ilvl w:val="0"/>
          <w:numId w:val="13"/>
        </w:numPr>
        <w:tabs>
          <w:tab w:val="left" w:pos="426"/>
        </w:tabs>
        <w:jc w:val="both"/>
        <w:rPr>
          <w:rFonts w:eastAsia="Times New Roman" w:cs="Times New Roman"/>
          <w:sz w:val="24"/>
          <w:szCs w:val="24"/>
        </w:rPr>
      </w:pPr>
      <w:r>
        <w:rPr>
          <w:rFonts w:eastAsia="Times New Roman" w:cs="Times New Roman"/>
          <w:sz w:val="24"/>
          <w:szCs w:val="24"/>
        </w:rPr>
        <w:t>Dostawca nie dostarczył przedmiotu dzierżawy przez okres dłuższy niż 3 dni od terminu wyznaczonego na jego dostarczenie;</w:t>
      </w:r>
    </w:p>
    <w:p w14:paraId="43D68165" w14:textId="77777777" w:rsidR="00F42BAC" w:rsidRDefault="00F42BAC" w:rsidP="007079F2">
      <w:pPr>
        <w:widowControl w:val="0"/>
        <w:numPr>
          <w:ilvl w:val="0"/>
          <w:numId w:val="11"/>
        </w:numPr>
        <w:jc w:val="both"/>
        <w:rPr>
          <w:rFonts w:eastAsia="Times New Roman" w:cs="Times New Roman"/>
          <w:sz w:val="24"/>
          <w:szCs w:val="24"/>
        </w:rPr>
      </w:pPr>
      <w:r>
        <w:rPr>
          <w:rFonts w:eastAsia="Times New Roman" w:cs="Times New Roman"/>
          <w:sz w:val="24"/>
          <w:szCs w:val="24"/>
        </w:rPr>
        <w:t>Odstąpienie od umowy powinno nastąpić w formie pisemnej z podaniem uzasadnienia.</w:t>
      </w:r>
    </w:p>
    <w:p w14:paraId="172ED02B" w14:textId="77777777" w:rsidR="00F42BAC" w:rsidRDefault="00F42BAC" w:rsidP="007079F2">
      <w:pPr>
        <w:widowControl w:val="0"/>
        <w:numPr>
          <w:ilvl w:val="0"/>
          <w:numId w:val="11"/>
        </w:numPr>
        <w:jc w:val="both"/>
        <w:rPr>
          <w:rFonts w:eastAsia="Times New Roman" w:cs="Times New Roman"/>
          <w:sz w:val="24"/>
          <w:szCs w:val="24"/>
        </w:rPr>
      </w:pPr>
      <w:r>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79F4B83E" w14:textId="77777777" w:rsidR="00F42BAC" w:rsidRDefault="00F42BAC" w:rsidP="007079F2">
      <w:pPr>
        <w:widowControl w:val="0"/>
        <w:numPr>
          <w:ilvl w:val="0"/>
          <w:numId w:val="11"/>
        </w:numPr>
        <w:jc w:val="both"/>
        <w:rPr>
          <w:rFonts w:eastAsia="Times New Roman" w:cs="Times New Roman"/>
          <w:sz w:val="24"/>
          <w:szCs w:val="24"/>
        </w:rPr>
      </w:pPr>
      <w:r>
        <w:rPr>
          <w:rFonts w:eastAsia="Times New Roman" w:cs="Times New Roman"/>
          <w:sz w:val="24"/>
          <w:szCs w:val="24"/>
        </w:rPr>
        <w:t>W przypadku wcześniejszego rozwiązania umowy, Dostawca może żądać jedynie zapłaty kwoty należnej mu z tytułu wykonania odebranych dostaw.</w:t>
      </w:r>
    </w:p>
    <w:p w14:paraId="3C4D0C53" w14:textId="77777777" w:rsidR="00F42BAC" w:rsidRDefault="00F42BAC" w:rsidP="00F42BAC">
      <w:pPr>
        <w:widowControl w:val="0"/>
        <w:tabs>
          <w:tab w:val="left" w:pos="360"/>
        </w:tabs>
        <w:jc w:val="both"/>
        <w:rPr>
          <w:rFonts w:eastAsia="Times New Roman" w:cs="Times New Roman"/>
          <w:sz w:val="24"/>
          <w:szCs w:val="24"/>
        </w:rPr>
      </w:pPr>
    </w:p>
    <w:p w14:paraId="137C29D7" w14:textId="77777777" w:rsidR="002D6FF5" w:rsidRDefault="002D6FF5" w:rsidP="00F42BAC">
      <w:pPr>
        <w:widowControl w:val="0"/>
        <w:jc w:val="center"/>
        <w:rPr>
          <w:rFonts w:eastAsia="Calibri" w:cs="Times New Roman"/>
          <w:b/>
          <w:sz w:val="24"/>
          <w:szCs w:val="24"/>
        </w:rPr>
      </w:pPr>
    </w:p>
    <w:p w14:paraId="72DE91E8" w14:textId="4E079216" w:rsidR="00F42BAC" w:rsidRDefault="00F42BAC" w:rsidP="00F42BAC">
      <w:pPr>
        <w:widowControl w:val="0"/>
        <w:jc w:val="center"/>
        <w:rPr>
          <w:rFonts w:eastAsia="Calibri" w:cs="Times New Roman"/>
          <w:b/>
          <w:sz w:val="24"/>
          <w:szCs w:val="24"/>
        </w:rPr>
      </w:pPr>
      <w:r>
        <w:rPr>
          <w:rFonts w:eastAsia="Calibri" w:cs="Times New Roman"/>
          <w:b/>
          <w:sz w:val="24"/>
          <w:szCs w:val="24"/>
        </w:rPr>
        <w:t>§ 6</w:t>
      </w:r>
    </w:p>
    <w:p w14:paraId="5F90759A" w14:textId="77777777" w:rsidR="00F42BAC" w:rsidRDefault="00F42BAC" w:rsidP="00F42BAC">
      <w:pPr>
        <w:widowControl w:val="0"/>
        <w:jc w:val="center"/>
        <w:rPr>
          <w:rFonts w:eastAsia="Calibri" w:cs="Times New Roman"/>
          <w:b/>
          <w:sz w:val="24"/>
          <w:szCs w:val="24"/>
        </w:rPr>
      </w:pPr>
      <w:r>
        <w:rPr>
          <w:rFonts w:eastAsia="Calibri" w:cs="Times New Roman"/>
          <w:b/>
          <w:sz w:val="24"/>
          <w:szCs w:val="24"/>
        </w:rPr>
        <w:t>Gwarancja dotycząca przedmiotu dzierżawy</w:t>
      </w:r>
    </w:p>
    <w:p w14:paraId="43FC8CC1" w14:textId="77777777" w:rsidR="00F42BAC" w:rsidRDefault="00F42BAC" w:rsidP="007079F2">
      <w:pPr>
        <w:widowControl w:val="0"/>
        <w:numPr>
          <w:ilvl w:val="0"/>
          <w:numId w:val="45"/>
        </w:numPr>
        <w:jc w:val="both"/>
        <w:rPr>
          <w:rFonts w:eastAsia="Times New Roman" w:cs="Times New Roman"/>
          <w:sz w:val="24"/>
          <w:szCs w:val="24"/>
          <w:lang w:eastAsia="en-US"/>
        </w:rPr>
      </w:pPr>
      <w:r>
        <w:rPr>
          <w:rFonts w:eastAsia="Times New Roman" w:cs="Times New Roman"/>
          <w:sz w:val="24"/>
          <w:szCs w:val="24"/>
          <w:lang w:eastAsia="en-US"/>
        </w:rPr>
        <w:t>Dostawca oświadcza, iż dostarczony Zamawiającemu przedmiot dzierżawy, zgodnie z załącznikiem nr 1 do umowy, jest kompletny i gotowy do funkcjonowania, bez żadnych dodatkowych zakupów i inwestycji, gwarantuje bezpieczeństwo pacjentów oraz personelu medycznego, a także zapewnia wymagany poziom i jakość świadczonych usług.</w:t>
      </w:r>
    </w:p>
    <w:p w14:paraId="4AB0B2F6" w14:textId="77777777" w:rsidR="00F42BAC" w:rsidRDefault="00F42BAC" w:rsidP="007079F2">
      <w:pPr>
        <w:widowControl w:val="0"/>
        <w:numPr>
          <w:ilvl w:val="0"/>
          <w:numId w:val="45"/>
        </w:numPr>
        <w:jc w:val="both"/>
        <w:rPr>
          <w:rFonts w:eastAsia="Times New Roman" w:cs="Times New Roman"/>
          <w:sz w:val="24"/>
          <w:szCs w:val="24"/>
          <w:lang w:eastAsia="en-US"/>
        </w:rPr>
      </w:pPr>
      <w:r>
        <w:rPr>
          <w:rFonts w:eastAsia="Times New Roman" w:cs="Times New Roman"/>
          <w:sz w:val="24"/>
          <w:szCs w:val="24"/>
          <w:lang w:eastAsia="en-US"/>
        </w:rPr>
        <w:t>Dotyczy przedmiotu dzierżawy nie będącego wyrobem medycznym – dokumenty dopuszczające do obrotu na terenie RP, jak i inne dokumenty wymagane przepisami prawa a tyczące danego przedmiotu dzierżawy (np. certyfikaty zgodności, zgłoszenia i inne dotyczące oferowanego przedmiotu dzierżawy) Dostawca zobowiązuje się okazać na każde żądanie Zamawiającego w terminie 3 dni od daty zgłoszenia takiego żądania. Zamawiający może żądać wersji elektronicznej wskazanych powyżej dokumentów.</w:t>
      </w:r>
    </w:p>
    <w:p w14:paraId="77CE61F4" w14:textId="77777777" w:rsidR="00F42BAC" w:rsidRDefault="00F42BAC" w:rsidP="007079F2">
      <w:pPr>
        <w:widowControl w:val="0"/>
        <w:numPr>
          <w:ilvl w:val="0"/>
          <w:numId w:val="45"/>
        </w:numPr>
        <w:jc w:val="both"/>
        <w:rPr>
          <w:rFonts w:eastAsia="Times New Roman" w:cs="Times New Roman"/>
          <w:sz w:val="24"/>
          <w:szCs w:val="24"/>
          <w:lang w:eastAsia="en-US"/>
        </w:rPr>
      </w:pPr>
      <w:r>
        <w:rPr>
          <w:rFonts w:eastAsia="Times New Roman" w:cs="Times New Roman"/>
          <w:sz w:val="24"/>
          <w:szCs w:val="24"/>
          <w:lang w:eastAsia="en-US"/>
        </w:rPr>
        <w:t>Dotyczy przedmiotu dzierżawy będącego wyrobem medycznym – dokumenty dopuszczające do obrotu na terenie RP, jak i inne dokumenty wymagane przepisami prawa a tyczące danego przedmiotu dzierżawy (np. certyfikaty i deklaracje zgodności, zgłoszenia i inne dotyczące oferowanego przedmiotu dzierżawy) Dostawca zobowiązuje się okazać wraz z dostawą przedmiotu dzierżawy. W przypadku zakończenia ważności przedstawionych dokumentów Dostawca zobowiązany jest dostarczyć aktualne dokumenty lub za zgodą Zamawiającego dostarczyć przedmiot dzierżawy równoważny z aktualnymi dokumentami.  Zamawiający zastrzega, iż w przypadku niedostarczenia aktualnych dokumentów będzie traktował tą sytuację jako niedostarczenie przedmiotu dzierżawy.</w:t>
      </w:r>
    </w:p>
    <w:p w14:paraId="4390BEA2" w14:textId="77777777" w:rsidR="00F42BAC" w:rsidRDefault="00F42BAC" w:rsidP="007079F2">
      <w:pPr>
        <w:widowControl w:val="0"/>
        <w:numPr>
          <w:ilvl w:val="0"/>
          <w:numId w:val="45"/>
        </w:numPr>
        <w:jc w:val="both"/>
        <w:rPr>
          <w:rFonts w:eastAsia="Times New Roman" w:cs="Times New Roman"/>
          <w:sz w:val="24"/>
          <w:szCs w:val="24"/>
          <w:lang w:eastAsia="en-US"/>
        </w:rPr>
      </w:pPr>
      <w:r>
        <w:rPr>
          <w:rFonts w:eastAsia="Times New Roman" w:cs="Times New Roman"/>
          <w:sz w:val="24"/>
          <w:szCs w:val="24"/>
          <w:lang w:eastAsia="en-US"/>
        </w:rPr>
        <w:t>Dostawca udziela gwarancji jakości na przedmiot dzierżawy, dotyczącej zapewnienia właściwości przedmiotu dzierżawy wynikających z celu jego przeznaczenia. Gwarancja obejmuje cały okres obowiązywania umowy.</w:t>
      </w:r>
    </w:p>
    <w:p w14:paraId="22EE2365" w14:textId="77777777" w:rsidR="00F42BAC" w:rsidRDefault="00F42BAC" w:rsidP="007079F2">
      <w:pPr>
        <w:widowControl w:val="0"/>
        <w:numPr>
          <w:ilvl w:val="0"/>
          <w:numId w:val="45"/>
        </w:numPr>
        <w:jc w:val="both"/>
        <w:rPr>
          <w:rFonts w:eastAsia="Times New Roman" w:cs="Times New Roman"/>
          <w:sz w:val="24"/>
          <w:szCs w:val="24"/>
          <w:lang w:eastAsia="en-US"/>
        </w:rPr>
      </w:pPr>
      <w:r>
        <w:rPr>
          <w:rFonts w:eastAsia="Times New Roman" w:cs="Times New Roman"/>
          <w:sz w:val="24"/>
          <w:szCs w:val="24"/>
          <w:lang w:eastAsia="en-US"/>
        </w:rPr>
        <w:t xml:space="preserve">Dostawca zobowiązuje się do wykonania bezpłatnego przeglądu przedmiotów dzierżawy zgodnie z zaleceniami - minimum jeden raz w </w:t>
      </w:r>
      <w:r w:rsidRPr="00B93208">
        <w:rPr>
          <w:rFonts w:eastAsia="Times New Roman" w:cs="Times New Roman"/>
          <w:sz w:val="24"/>
          <w:szCs w:val="24"/>
          <w:lang w:eastAsia="en-US"/>
        </w:rPr>
        <w:t>roku (za wyjątkiem zestawu komputerowego).</w:t>
      </w:r>
    </w:p>
    <w:p w14:paraId="24D0ABAA" w14:textId="77777777" w:rsidR="00F42BAC" w:rsidRDefault="00F42BAC" w:rsidP="007079F2">
      <w:pPr>
        <w:widowControl w:val="0"/>
        <w:numPr>
          <w:ilvl w:val="0"/>
          <w:numId w:val="45"/>
        </w:numPr>
        <w:jc w:val="both"/>
        <w:rPr>
          <w:rFonts w:eastAsia="Times New Roman" w:cs="Times New Roman"/>
          <w:sz w:val="24"/>
          <w:szCs w:val="24"/>
          <w:lang w:eastAsia="en-US"/>
        </w:rPr>
      </w:pPr>
      <w:r>
        <w:rPr>
          <w:rFonts w:eastAsia="Times New Roman" w:cs="Times New Roman"/>
          <w:sz w:val="24"/>
          <w:szCs w:val="24"/>
          <w:lang w:eastAsia="en-US"/>
        </w:rPr>
        <w:t>W okresie gwarancji Dostawca zobowiązuje się do bezpłatnego usuwania usterek wynikających z przyczyn tkwiących w przedmiocie dzierżawy, w tym także do bezpłatnej wymiany wadliwych części i podzespołów.</w:t>
      </w:r>
    </w:p>
    <w:p w14:paraId="745667A8" w14:textId="77777777" w:rsidR="00F42BAC" w:rsidRDefault="00F42BAC" w:rsidP="007079F2">
      <w:pPr>
        <w:widowControl w:val="0"/>
        <w:numPr>
          <w:ilvl w:val="0"/>
          <w:numId w:val="45"/>
        </w:numPr>
        <w:jc w:val="both"/>
        <w:rPr>
          <w:rFonts w:eastAsia="Times New Roman" w:cs="Times New Roman"/>
          <w:color w:val="FF0000"/>
          <w:sz w:val="24"/>
          <w:szCs w:val="24"/>
          <w:lang w:eastAsia="en-US"/>
        </w:rPr>
      </w:pPr>
      <w:r>
        <w:rPr>
          <w:rFonts w:eastAsia="Times New Roman" w:cs="Times New Roman"/>
          <w:sz w:val="24"/>
          <w:szCs w:val="24"/>
          <w:lang w:eastAsia="en-US"/>
        </w:rPr>
        <w:t xml:space="preserve">Dostawca zobowiązany jest </w:t>
      </w:r>
      <w:r>
        <w:rPr>
          <w:rFonts w:eastAsia="Calibri" w:cs="Times New Roman"/>
          <w:sz w:val="24"/>
          <w:szCs w:val="24"/>
        </w:rPr>
        <w:t>zapewnić usunięcie usterek do 72 godzin od zgłoszenia przez Zamawiającego usterek analizatora</w:t>
      </w:r>
      <w:r>
        <w:rPr>
          <w:rFonts w:eastAsia="Times New Roman" w:cs="Times New Roman"/>
          <w:sz w:val="24"/>
          <w:szCs w:val="24"/>
          <w:lang w:eastAsia="en-US"/>
        </w:rPr>
        <w:t>, pocztą elektroniczną e-mail …………………………………….</w:t>
      </w:r>
    </w:p>
    <w:p w14:paraId="31D37C23" w14:textId="77777777" w:rsidR="00F42BAC" w:rsidRDefault="00F42BAC" w:rsidP="007079F2">
      <w:pPr>
        <w:widowControl w:val="0"/>
        <w:numPr>
          <w:ilvl w:val="0"/>
          <w:numId w:val="45"/>
        </w:numPr>
        <w:jc w:val="both"/>
        <w:rPr>
          <w:rFonts w:eastAsia="Calibri" w:cs="Times New Roman"/>
          <w:strike/>
          <w:sz w:val="24"/>
          <w:szCs w:val="24"/>
          <w:lang w:eastAsia="en-US"/>
        </w:rPr>
      </w:pPr>
      <w:r>
        <w:rPr>
          <w:rFonts w:eastAsia="Times New Roman" w:cs="Times New Roman"/>
          <w:sz w:val="24"/>
          <w:szCs w:val="24"/>
          <w:lang w:eastAsia="en-US"/>
        </w:rPr>
        <w:t xml:space="preserve">W sytuacji, gdy dochowanie terminu </w:t>
      </w:r>
      <w:r>
        <w:rPr>
          <w:rFonts w:cs="Times New Roman"/>
          <w:sz w:val="24"/>
          <w:szCs w:val="24"/>
          <w:lang w:eastAsia="en-US"/>
        </w:rPr>
        <w:t xml:space="preserve">określonego w ust. 7 </w:t>
      </w:r>
      <w:r>
        <w:rPr>
          <w:rFonts w:eastAsia="Times New Roman" w:cs="Times New Roman"/>
          <w:sz w:val="24"/>
          <w:szCs w:val="24"/>
          <w:lang w:eastAsia="en-US"/>
        </w:rPr>
        <w:t xml:space="preserve">jest niemożliwe Dostawca zapewni niezwłocznie przedmiot dzierżawy zastępczy (o parametrach i stanie technicznym nie gorszym niż przedmiot dzierżawiony) lub do wyboru przez Zamawiającego, Dostawca zapewni ciągłość wykonywanych badań, poprzez złożenie oświadczenia, iż pokryje koszty ich wykonania w innym podmiocie. </w:t>
      </w:r>
    </w:p>
    <w:p w14:paraId="194E17F8" w14:textId="77777777" w:rsidR="00F42BAC" w:rsidRDefault="00F42BAC" w:rsidP="007079F2">
      <w:pPr>
        <w:widowControl w:val="0"/>
        <w:numPr>
          <w:ilvl w:val="0"/>
          <w:numId w:val="45"/>
        </w:numPr>
        <w:jc w:val="both"/>
        <w:rPr>
          <w:rFonts w:eastAsia="Times New Roman" w:cs="Times New Roman"/>
          <w:sz w:val="24"/>
          <w:szCs w:val="24"/>
          <w:lang w:eastAsia="en-US"/>
        </w:rPr>
      </w:pPr>
      <w:r>
        <w:rPr>
          <w:rFonts w:eastAsia="Times New Roman" w:cs="Times New Roman"/>
          <w:sz w:val="24"/>
          <w:szCs w:val="24"/>
          <w:lang w:eastAsia="en-US"/>
        </w:rPr>
        <w:t xml:space="preserve">Dwukrotna naprawa tego samego elementu przedmiotu dzierżawy zobowiązuje Dostawcę do wymiany przedmiotu dzierżawy na nowy. </w:t>
      </w:r>
    </w:p>
    <w:p w14:paraId="63FA42FC" w14:textId="77777777" w:rsidR="00F42BAC" w:rsidRDefault="00F42BAC" w:rsidP="007079F2">
      <w:pPr>
        <w:widowControl w:val="0"/>
        <w:numPr>
          <w:ilvl w:val="0"/>
          <w:numId w:val="45"/>
        </w:numPr>
        <w:jc w:val="both"/>
        <w:rPr>
          <w:rFonts w:eastAsia="Times New Roman" w:cs="Times New Roman"/>
          <w:sz w:val="24"/>
          <w:szCs w:val="24"/>
          <w:lang w:eastAsia="en-US"/>
        </w:rPr>
      </w:pPr>
      <w:r>
        <w:rPr>
          <w:rFonts w:eastAsia="Times New Roman" w:cs="Times New Roman"/>
          <w:sz w:val="24"/>
          <w:szCs w:val="24"/>
          <w:lang w:eastAsia="en-US"/>
        </w:rPr>
        <w:t>W razie awarii niemożliwej do usunięcia, Dostawca w terminie 7 dni zobowiązuje się do wymiany przedmiotu dzierżawy na tożsamy z dzierżawionym przez Zamawiającego (parametry nie gorsze niż dotychczasowy przedmiot dzierżawy).</w:t>
      </w:r>
    </w:p>
    <w:p w14:paraId="12E898BD" w14:textId="77777777" w:rsidR="00F42BAC" w:rsidRDefault="00F42BAC" w:rsidP="007079F2">
      <w:pPr>
        <w:widowControl w:val="0"/>
        <w:numPr>
          <w:ilvl w:val="0"/>
          <w:numId w:val="45"/>
        </w:numPr>
        <w:jc w:val="both"/>
        <w:rPr>
          <w:rFonts w:eastAsia="Times New Roman" w:cs="Times New Roman"/>
          <w:sz w:val="24"/>
          <w:szCs w:val="24"/>
          <w:lang w:eastAsia="en-US"/>
        </w:rPr>
      </w:pPr>
      <w:r>
        <w:rPr>
          <w:rFonts w:eastAsia="Times New Roman" w:cs="Times New Roman"/>
          <w:sz w:val="24"/>
          <w:szCs w:val="24"/>
          <w:lang w:eastAsia="en-US"/>
        </w:rPr>
        <w:t>Po zakończeniu umowy Dostawca zobowiązany jest do odbioru przedmiotu dzierżawy od Zamawiającego. Stan przedmiotu dzierżawy winien być niepogorszony ponad normalne zużycie. Odbiór winien nastąpić w terminie 3 dni roboczych od końca okresu, w którym umowa niniejsza obowiązywała, po wcześniejszym uzgodnieniu dokładnego terminu z Zamawiającym. Odbiór przedmiotu dzierżawy następuje za protokołem zdawczo-odbiorczym.</w:t>
      </w:r>
    </w:p>
    <w:p w14:paraId="00384050" w14:textId="77777777" w:rsidR="00F42BAC" w:rsidRDefault="00F42BAC" w:rsidP="00F42BAC">
      <w:pPr>
        <w:widowControl w:val="0"/>
        <w:tabs>
          <w:tab w:val="left" w:pos="360"/>
        </w:tabs>
        <w:jc w:val="both"/>
        <w:rPr>
          <w:rFonts w:eastAsia="Times New Roman" w:cs="Times New Roman"/>
          <w:sz w:val="24"/>
          <w:szCs w:val="24"/>
        </w:rPr>
      </w:pPr>
    </w:p>
    <w:p w14:paraId="0907F2A4"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7</w:t>
      </w:r>
    </w:p>
    <w:p w14:paraId="10F42C30" w14:textId="77777777" w:rsidR="00F42BAC" w:rsidRDefault="00F42BAC" w:rsidP="00F42BAC">
      <w:pPr>
        <w:widowControl w:val="0"/>
        <w:jc w:val="center"/>
        <w:rPr>
          <w:rFonts w:eastAsia="Calibri" w:cs="Times New Roman"/>
          <w:b/>
          <w:sz w:val="24"/>
          <w:szCs w:val="24"/>
        </w:rPr>
      </w:pPr>
      <w:r>
        <w:rPr>
          <w:rFonts w:eastAsia="Calibri" w:cs="Times New Roman"/>
          <w:b/>
          <w:sz w:val="24"/>
          <w:szCs w:val="24"/>
        </w:rPr>
        <w:t>Gwarancja dotycząca towarów</w:t>
      </w:r>
    </w:p>
    <w:p w14:paraId="024FEE8B" w14:textId="360C234B" w:rsidR="00F42BAC" w:rsidRDefault="00F42BAC" w:rsidP="007079F2">
      <w:pPr>
        <w:widowControl w:val="0"/>
        <w:numPr>
          <w:ilvl w:val="0"/>
          <w:numId w:val="92"/>
        </w:numPr>
        <w:ind w:hanging="357"/>
        <w:jc w:val="both"/>
        <w:rPr>
          <w:rFonts w:eastAsia="Times New Roman" w:cs="Times New Roman"/>
          <w:sz w:val="24"/>
          <w:szCs w:val="24"/>
          <w:lang w:eastAsia="en-US"/>
        </w:rPr>
      </w:pPr>
      <w:r>
        <w:rPr>
          <w:rFonts w:eastAsia="Times New Roman" w:cs="Times New Roman"/>
          <w:sz w:val="24"/>
          <w:szCs w:val="24"/>
          <w:lang w:eastAsia="en-US"/>
        </w:rPr>
        <w:t>Dostawca gwarantuje, że towar jest wolny od wad, z</w:t>
      </w:r>
      <w:r>
        <w:rPr>
          <w:rFonts w:cs="Times New Roman"/>
          <w:sz w:val="24"/>
          <w:szCs w:val="24"/>
          <w:lang w:eastAsia="en-US"/>
        </w:rPr>
        <w:t xml:space="preserve"> terminem</w:t>
      </w:r>
      <w:r>
        <w:rPr>
          <w:rFonts w:eastAsia="Times New Roman" w:cs="Times New Roman"/>
          <w:sz w:val="24"/>
          <w:szCs w:val="24"/>
          <w:lang w:eastAsia="en-US"/>
        </w:rPr>
        <w:t xml:space="preserve"> </w:t>
      </w:r>
      <w:r>
        <w:rPr>
          <w:rFonts w:cs="Times New Roman"/>
          <w:sz w:val="24"/>
          <w:szCs w:val="24"/>
          <w:lang w:eastAsia="en-US"/>
        </w:rPr>
        <w:t xml:space="preserve">przydatności do użycia </w:t>
      </w:r>
      <w:r>
        <w:rPr>
          <w:rFonts w:eastAsia="Times New Roman" w:cs="Times New Roman"/>
          <w:sz w:val="24"/>
          <w:szCs w:val="24"/>
          <w:lang w:eastAsia="en-US"/>
        </w:rPr>
        <w:t xml:space="preserve">(w sytuacji, gdy przydatność ta jest cechą danego towaru) i/lub terminem </w:t>
      </w:r>
      <w:r w:rsidRPr="00B93208">
        <w:rPr>
          <w:rFonts w:eastAsia="Times New Roman" w:cs="Times New Roman"/>
          <w:sz w:val="24"/>
          <w:szCs w:val="24"/>
          <w:lang w:eastAsia="en-US"/>
        </w:rPr>
        <w:t>ważności minimum 6 miesięcy od każdorazowej dostawy</w:t>
      </w:r>
      <w:r w:rsidR="00640325" w:rsidRPr="00B93208">
        <w:rPr>
          <w:rFonts w:eastAsia="Times New Roman" w:cs="Times New Roman"/>
          <w:sz w:val="24"/>
          <w:szCs w:val="24"/>
          <w:lang w:eastAsia="en-US"/>
        </w:rPr>
        <w:t xml:space="preserve"> (dotyczy odczynników) lub 3 miesiące od każdorazowej dostawy (pozostały towar m. in. kontrole i kalibratory) </w:t>
      </w:r>
      <w:r w:rsidRPr="00B93208">
        <w:rPr>
          <w:rFonts w:eastAsia="Times New Roman" w:cs="Times New Roman"/>
          <w:sz w:val="24"/>
          <w:szCs w:val="24"/>
          <w:lang w:eastAsia="en-US"/>
        </w:rPr>
        <w:t xml:space="preserve">z zastrzeżeniem, iż ewentualne krótsze terminy ważności będą każdorazowo uzgadniane z Zamawiającym i jest dopuszczony do obrotu i stosowania </w:t>
      </w:r>
      <w:r>
        <w:rPr>
          <w:rFonts w:eastAsia="Times New Roman" w:cs="Times New Roman"/>
          <w:sz w:val="24"/>
          <w:szCs w:val="24"/>
          <w:lang w:eastAsia="en-US"/>
        </w:rPr>
        <w:t xml:space="preserve">na terytorium RP zgodnie z </w:t>
      </w:r>
      <w:r>
        <w:rPr>
          <w:rFonts w:cs="Times New Roman"/>
          <w:sz w:val="24"/>
          <w:szCs w:val="24"/>
          <w:lang w:eastAsia="en-US"/>
        </w:rPr>
        <w:t xml:space="preserve">obowiązującymi w tym zakresie przepisami, w tym przepisami wspólnotowymi jak i </w:t>
      </w:r>
      <w:r>
        <w:rPr>
          <w:rFonts w:cs="Times New Roman"/>
          <w:sz w:val="24"/>
          <w:szCs w:val="24"/>
          <w:lang w:eastAsia="en-US"/>
        </w:rPr>
        <w:lastRenderedPageBreak/>
        <w:t>ustawą</w:t>
      </w:r>
      <w:r>
        <w:rPr>
          <w:rFonts w:eastAsia="Times New Roman" w:cs="Times New Roman"/>
          <w:sz w:val="24"/>
          <w:szCs w:val="24"/>
          <w:lang w:eastAsia="en-US"/>
        </w:rPr>
        <w:t xml:space="preserve"> z dnia 07.04.2022 r. o wyrobach medycznych.</w:t>
      </w:r>
    </w:p>
    <w:p w14:paraId="4F7F0F2B" w14:textId="77777777" w:rsidR="00F42BAC" w:rsidRDefault="00F42BAC" w:rsidP="007079F2">
      <w:pPr>
        <w:widowControl w:val="0"/>
        <w:numPr>
          <w:ilvl w:val="0"/>
          <w:numId w:val="92"/>
        </w:numPr>
        <w:jc w:val="both"/>
        <w:rPr>
          <w:rFonts w:eastAsia="Times New Roman" w:cs="Times New Roman"/>
          <w:sz w:val="24"/>
          <w:szCs w:val="24"/>
          <w:lang w:eastAsia="en-US"/>
        </w:rPr>
      </w:pPr>
      <w:r>
        <w:rPr>
          <w:rFonts w:eastAsia="Times New Roman" w:cs="Times New Roman"/>
          <w:sz w:val="24"/>
          <w:szCs w:val="24"/>
          <w:lang w:eastAsia="en-US"/>
        </w:rPr>
        <w:t>Dotyczy towaru nie będącego wyrobem medycznym – dokumenty dopuszczające do obrotu na terenie RP, jak i inne dokumenty wymagane przepisami prawa a tyczące danego towaru (np.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5875BD73" w14:textId="77777777" w:rsidR="00F42BAC" w:rsidRDefault="00F42BAC" w:rsidP="007079F2">
      <w:pPr>
        <w:widowControl w:val="0"/>
        <w:numPr>
          <w:ilvl w:val="0"/>
          <w:numId w:val="92"/>
        </w:numPr>
        <w:jc w:val="both"/>
        <w:rPr>
          <w:rFonts w:eastAsia="Times New Roman" w:cs="Times New Roman"/>
          <w:sz w:val="24"/>
          <w:szCs w:val="24"/>
          <w:lang w:eastAsia="en-US"/>
        </w:rPr>
      </w:pPr>
      <w:r>
        <w:rPr>
          <w:rFonts w:eastAsia="Times New Roman" w:cs="Times New Roman"/>
          <w:sz w:val="24"/>
          <w:szCs w:val="24"/>
          <w:lang w:eastAsia="en-US"/>
        </w:rPr>
        <w:t>Dotyczy towaru będącego wyrobem medycznym – dokumenty dopuszczające do obrotu na terenie RP, jak i inne dokumenty wymagane przepisami prawa a tyczące danego towaru (np. 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37F1CF40" w14:textId="77777777" w:rsidR="00F42BAC" w:rsidRDefault="00F42BAC" w:rsidP="007079F2">
      <w:pPr>
        <w:widowControl w:val="0"/>
        <w:numPr>
          <w:ilvl w:val="0"/>
          <w:numId w:val="92"/>
        </w:numPr>
        <w:jc w:val="both"/>
        <w:rPr>
          <w:rFonts w:eastAsia="Times New Roman" w:cs="Times New Roman"/>
          <w:sz w:val="24"/>
          <w:szCs w:val="24"/>
          <w:lang w:eastAsia="en-US"/>
        </w:rPr>
      </w:pPr>
      <w:r>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52A8A85C" w14:textId="77777777" w:rsidR="00F42BAC" w:rsidRDefault="00F42BAC" w:rsidP="007079F2">
      <w:pPr>
        <w:widowControl w:val="0"/>
        <w:numPr>
          <w:ilvl w:val="0"/>
          <w:numId w:val="92"/>
        </w:numPr>
        <w:jc w:val="both"/>
        <w:rPr>
          <w:rFonts w:eastAsia="Times New Roman" w:cs="Times New Roman"/>
          <w:sz w:val="24"/>
          <w:szCs w:val="24"/>
          <w:lang w:eastAsia="en-US"/>
        </w:rPr>
      </w:pPr>
      <w:r>
        <w:rPr>
          <w:rFonts w:eastAsia="Times New Roman" w:cs="Times New Roman"/>
          <w:sz w:val="24"/>
          <w:szCs w:val="24"/>
          <w:lang w:eastAsia="en-US"/>
        </w:rPr>
        <w:t>Towar</w:t>
      </w:r>
      <w:r>
        <w:rPr>
          <w:rFonts w:eastAsia="Times New Roman" w:cs="Times New Roman"/>
          <w:color w:val="FF0000"/>
          <w:sz w:val="24"/>
          <w:szCs w:val="24"/>
          <w:lang w:eastAsia="en-US"/>
        </w:rPr>
        <w:t xml:space="preserve"> </w:t>
      </w:r>
      <w:r>
        <w:rPr>
          <w:rFonts w:eastAsia="Times New Roman" w:cs="Times New Roman"/>
          <w:sz w:val="24"/>
          <w:szCs w:val="24"/>
          <w:lang w:eastAsia="en-US"/>
        </w:rPr>
        <w:t>będzie dostarczany do Zamawiającego zgodnie z warunkami odpowiednimi dla danego typu towaru (w szczególności transport odbywać się powinien w warunkach zgodnych ze wskazaniami producenta).</w:t>
      </w:r>
    </w:p>
    <w:p w14:paraId="2B4FB0A8" w14:textId="77777777" w:rsidR="00F42BAC" w:rsidRDefault="00F42BAC" w:rsidP="007079F2">
      <w:pPr>
        <w:widowControl w:val="0"/>
        <w:numPr>
          <w:ilvl w:val="0"/>
          <w:numId w:val="92"/>
        </w:numPr>
        <w:jc w:val="both"/>
        <w:rPr>
          <w:rFonts w:eastAsia="Times New Roman" w:cs="Times New Roman"/>
          <w:sz w:val="24"/>
          <w:szCs w:val="24"/>
          <w:lang w:eastAsia="en-US"/>
        </w:rPr>
      </w:pPr>
      <w:r>
        <w:rPr>
          <w:rFonts w:eastAsia="Times New Roman" w:cs="Times New Roman"/>
          <w:sz w:val="24"/>
          <w:szCs w:val="24"/>
          <w:lang w:eastAsia="en-US"/>
        </w:rPr>
        <w:t>Wyroby medyczne będące przedmiotem niniejszej umowy powinny spełniać wymogi określone w rozporządzeniu Parlamentu Europejskiego i Rady UE 2017/745 z 5 kwietnia 2017 r. w sprawie wyrobów medycznych i/lub rozporządzeniu Parlamentu Europejskiego i Rady UE 2017/746 z 5 kwietnia 2017 r. w sprawie wyrobów medycznych do diagnostyki in vitro - z uwzględnieniem okresów przejściowych określonych w tych przepisach.</w:t>
      </w:r>
    </w:p>
    <w:p w14:paraId="2B38F1B4" w14:textId="77777777" w:rsidR="00F42BAC" w:rsidRDefault="00F42BAC" w:rsidP="007079F2">
      <w:pPr>
        <w:widowControl w:val="0"/>
        <w:numPr>
          <w:ilvl w:val="0"/>
          <w:numId w:val="92"/>
        </w:numPr>
        <w:jc w:val="both"/>
        <w:rPr>
          <w:rFonts w:eastAsia="Times New Roman" w:cs="Times New Roman"/>
          <w:sz w:val="24"/>
          <w:szCs w:val="24"/>
          <w:lang w:eastAsia="en-US"/>
        </w:rPr>
      </w:pPr>
      <w:r>
        <w:rPr>
          <w:rFonts w:cs="Times New Roman"/>
          <w:sz w:val="24"/>
          <w:szCs w:val="24"/>
          <w:lang w:eastAsia="en-US"/>
        </w:rPr>
        <w:t>Odbiór ilościowy i jakościowy towaru odbywał się będzie w miejscu dostawy określonym w § 2 ust. 1 poprzez potwierdzenie przez upoważnionego pracownika Zamawiającego na dowodzie dostawy odbioru każdej dostarczonej partii towaru. Zamawiający zobowiązany jest przy przyjęciu każdej dostawy towaru do sprawdzenia czy dostarczone ilości są prawidłowe oraz czy nie wykazują wad możliwych do wykrycia już podczas przyjęcia.</w:t>
      </w:r>
    </w:p>
    <w:p w14:paraId="429D439B" w14:textId="77777777" w:rsidR="00F42BAC" w:rsidRDefault="00F42BAC" w:rsidP="007079F2">
      <w:pPr>
        <w:widowControl w:val="0"/>
        <w:numPr>
          <w:ilvl w:val="0"/>
          <w:numId w:val="92"/>
        </w:numPr>
        <w:jc w:val="both"/>
        <w:rPr>
          <w:rFonts w:eastAsia="Times New Roman" w:cs="Times New Roman"/>
          <w:sz w:val="24"/>
          <w:szCs w:val="24"/>
          <w:lang w:eastAsia="en-US"/>
        </w:rPr>
      </w:pPr>
      <w:r>
        <w:rPr>
          <w:rFonts w:eastAsia="Times New Roman" w:cs="Times New Roman"/>
          <w:sz w:val="24"/>
          <w:szCs w:val="24"/>
          <w:lang w:eastAsia="en-US"/>
        </w:rPr>
        <w:t>Zamawiający zobowiązany jest przy przyjęciu każdej dostawy towaru do sprawdzenia czy dostarczone ilości są prawidłowe oraz czy nie wykazują wad możliwych do wykrycia już podczas przejęcia.</w:t>
      </w:r>
    </w:p>
    <w:p w14:paraId="26377A83" w14:textId="77777777" w:rsidR="00F42BAC" w:rsidRDefault="00F42BAC" w:rsidP="007079F2">
      <w:pPr>
        <w:widowControl w:val="0"/>
        <w:numPr>
          <w:ilvl w:val="0"/>
          <w:numId w:val="92"/>
        </w:numPr>
        <w:jc w:val="both"/>
        <w:rPr>
          <w:rFonts w:eastAsia="Times New Roman" w:cs="Times New Roman"/>
          <w:sz w:val="24"/>
          <w:szCs w:val="24"/>
          <w:lang w:eastAsia="en-US"/>
        </w:rPr>
      </w:pPr>
      <w:r>
        <w:rPr>
          <w:rFonts w:eastAsia="Times New Roman" w:cs="Times New Roman"/>
          <w:sz w:val="24"/>
          <w:szCs w:val="24"/>
          <w:lang w:eastAsia="en-US"/>
        </w:rPr>
        <w:t>Zamawiający zastrzega sobie prawo odmowy przyjęcia od Dostawcy zamówionej dostawy towaru nieodpowiadającej wymogom jakościowym i ilościowym z zastrzeżeniem §2 ust. 4 – zdanie ostatnie.</w:t>
      </w:r>
    </w:p>
    <w:p w14:paraId="3963A7F7" w14:textId="77777777" w:rsidR="00F42BAC" w:rsidRDefault="00F42BAC" w:rsidP="007079F2">
      <w:pPr>
        <w:widowControl w:val="0"/>
        <w:numPr>
          <w:ilvl w:val="0"/>
          <w:numId w:val="92"/>
        </w:numPr>
        <w:jc w:val="both"/>
        <w:rPr>
          <w:rFonts w:eastAsia="Times New Roman" w:cs="Times New Roman"/>
          <w:sz w:val="24"/>
          <w:szCs w:val="24"/>
          <w:lang w:eastAsia="en-US"/>
        </w:rPr>
      </w:pPr>
      <w:r>
        <w:rPr>
          <w:rFonts w:eastAsia="Times New Roman" w:cs="Times New Roman"/>
          <w:sz w:val="24"/>
          <w:szCs w:val="24"/>
          <w:lang w:eastAsia="en-US"/>
        </w:rPr>
        <w:t xml:space="preserve">W razie stwierdzenia w dostawie: wad ilościowych (ilość niezgodna z fakturą), jakościowych, błędów w fakturze/dokumencie WZ (np. ceny wyższe niż w umowie), Zamawiający zawiadomi o tym niezwłocznie Dostawcę przesyłając sporządzony na piśmie protokół reklamacji zawierający ujawnione rozbieżności i wady jakościowe (reklamacja) pocztą elektroniczną na adres email: …………………………………………………… </w:t>
      </w:r>
    </w:p>
    <w:p w14:paraId="3F2F874C" w14:textId="77777777" w:rsidR="00F42BAC" w:rsidRDefault="00F42BAC" w:rsidP="007079F2">
      <w:pPr>
        <w:widowControl w:val="0"/>
        <w:numPr>
          <w:ilvl w:val="0"/>
          <w:numId w:val="92"/>
        </w:numPr>
        <w:jc w:val="both"/>
        <w:rPr>
          <w:rFonts w:eastAsia="Times New Roman" w:cs="Times New Roman"/>
          <w:strike/>
          <w:sz w:val="24"/>
          <w:szCs w:val="24"/>
          <w:lang w:eastAsia="en-US"/>
        </w:rPr>
      </w:pPr>
      <w:r>
        <w:rPr>
          <w:rFonts w:eastAsia="Times New Roman" w:cs="Times New Roman"/>
          <w:sz w:val="24"/>
          <w:szCs w:val="24"/>
          <w:lang w:eastAsia="en-US"/>
        </w:rPr>
        <w:t xml:space="preserve">Dostawca zobowiązany jest rozpatrzyć reklamację, zawiadamiając Zamawiającego o zajętym stanowisku pocztą elektroniczną na adres email: </w:t>
      </w:r>
      <w:hyperlink r:id="rId69" w:history="1">
        <w:r>
          <w:rPr>
            <w:rStyle w:val="Hipercze"/>
            <w:rFonts w:eastAsia="Times New Roman" w:cs="Times New Roman"/>
            <w:sz w:val="24"/>
            <w:szCs w:val="24"/>
            <w:lang w:eastAsia="en-US"/>
          </w:rPr>
          <w:t>magazyn@dietl.krakow.pl</w:t>
        </w:r>
      </w:hyperlink>
      <w:r>
        <w:rPr>
          <w:rFonts w:cs="Times New Roman"/>
          <w:sz w:val="24"/>
          <w:szCs w:val="24"/>
          <w:lang w:eastAsia="en-US"/>
        </w:rPr>
        <w:t xml:space="preserve"> </w:t>
      </w:r>
      <w:r>
        <w:rPr>
          <w:rFonts w:eastAsia="Times New Roman" w:cs="Times New Roman"/>
          <w:sz w:val="24"/>
          <w:szCs w:val="24"/>
          <w:lang w:eastAsia="en-US"/>
        </w:rPr>
        <w:t xml:space="preserve">w terminie 48 godzin przypadających w dni robocze (14 dni w przypadku, gdy reklamacja wymaga przeprowadzenia badań laboratoryjnych, co dostawca udokumentuje Zamawiającemu) licząc od daty otrzymania reklamacji. </w:t>
      </w:r>
    </w:p>
    <w:p w14:paraId="1D663CE9" w14:textId="77777777" w:rsidR="00F42BAC" w:rsidRDefault="00F42BAC" w:rsidP="007079F2">
      <w:pPr>
        <w:widowControl w:val="0"/>
        <w:numPr>
          <w:ilvl w:val="0"/>
          <w:numId w:val="92"/>
        </w:numPr>
        <w:jc w:val="both"/>
        <w:rPr>
          <w:rFonts w:eastAsia="Times New Roman" w:cs="Times New Roman"/>
          <w:sz w:val="24"/>
          <w:szCs w:val="24"/>
          <w:lang w:eastAsia="en-US"/>
        </w:rPr>
      </w:pPr>
      <w:r>
        <w:rPr>
          <w:rFonts w:eastAsia="Times New Roman" w:cs="Times New Roman"/>
          <w:sz w:val="24"/>
          <w:szCs w:val="24"/>
          <w:lang w:eastAsia="en-US"/>
        </w:rPr>
        <w:t>W przypadku uwzględnienia reklamacji Dostawca dostarczy towar wolny od wad lub brakującą ilość towaru w terminie do 72 godzin przypadających w dni robocze, licząc od dnia uznania reklamacji.</w:t>
      </w:r>
    </w:p>
    <w:p w14:paraId="763B895D" w14:textId="77777777" w:rsidR="00F42BAC" w:rsidRDefault="00F42BAC" w:rsidP="007079F2">
      <w:pPr>
        <w:widowControl w:val="0"/>
        <w:numPr>
          <w:ilvl w:val="0"/>
          <w:numId w:val="92"/>
        </w:numPr>
        <w:jc w:val="both"/>
        <w:rPr>
          <w:rFonts w:eastAsia="Times New Roman" w:cs="Times New Roman"/>
          <w:sz w:val="24"/>
          <w:szCs w:val="24"/>
          <w:lang w:eastAsia="en-US"/>
        </w:rPr>
      </w:pPr>
      <w:r>
        <w:rPr>
          <w:rFonts w:eastAsia="Times New Roman" w:cs="Times New Roman"/>
          <w:sz w:val="24"/>
          <w:szCs w:val="24"/>
          <w:lang w:eastAsia="en-US"/>
        </w:rPr>
        <w:t>Zamawiający nie ma obowiązku zapłaty za wadliwy towar. Termin zapłaty za towar dostarczony w wyniku uwzględnienia reklamacji liczony jest od daty jego dostarczenia oraz dostarczenia faktury korygującej.</w:t>
      </w:r>
    </w:p>
    <w:p w14:paraId="6511A301" w14:textId="77777777" w:rsidR="00F42BAC" w:rsidRDefault="00F42BAC" w:rsidP="007079F2">
      <w:pPr>
        <w:widowControl w:val="0"/>
        <w:numPr>
          <w:ilvl w:val="0"/>
          <w:numId w:val="92"/>
        </w:numPr>
        <w:jc w:val="both"/>
        <w:rPr>
          <w:rFonts w:eastAsia="Times New Roman" w:cs="Times New Roman"/>
          <w:sz w:val="24"/>
          <w:szCs w:val="24"/>
          <w:lang w:eastAsia="en-US"/>
        </w:rPr>
      </w:pPr>
      <w:r>
        <w:rPr>
          <w:rFonts w:eastAsia="Times New Roman" w:cs="Times New Roman"/>
          <w:sz w:val="24"/>
          <w:szCs w:val="24"/>
          <w:lang w:eastAsia="en-US"/>
        </w:rPr>
        <w:t>Wymiana towaru na wolny od wad, w przypadku zasadnej reklamacji, następuje na koszt </w:t>
      </w:r>
      <w:r>
        <w:rPr>
          <w:rFonts w:eastAsia="Times New Roman" w:cs="Times New Roman"/>
          <w:sz w:val="24"/>
          <w:szCs w:val="24"/>
          <w:lang w:eastAsia="en-US"/>
        </w:rPr>
        <w:br/>
        <w:t>Dostawcy.</w:t>
      </w:r>
    </w:p>
    <w:p w14:paraId="2680B781" w14:textId="77777777" w:rsidR="00956A6A" w:rsidRDefault="00956A6A" w:rsidP="00956A6A">
      <w:pPr>
        <w:widowControl w:val="0"/>
        <w:ind w:left="429"/>
        <w:jc w:val="both"/>
        <w:rPr>
          <w:rFonts w:eastAsia="Times New Roman" w:cs="Times New Roman"/>
          <w:sz w:val="24"/>
          <w:szCs w:val="24"/>
          <w:lang w:eastAsia="en-US"/>
        </w:rPr>
      </w:pPr>
    </w:p>
    <w:p w14:paraId="4B7C2411" w14:textId="77777777" w:rsidR="009B57E5" w:rsidRDefault="009B57E5" w:rsidP="00F42BAC">
      <w:pPr>
        <w:widowControl w:val="0"/>
        <w:shd w:val="clear" w:color="auto" w:fill="FFFFFF" w:themeFill="background1"/>
        <w:ind w:left="429"/>
        <w:jc w:val="center"/>
        <w:rPr>
          <w:rFonts w:eastAsia="Times New Roman" w:cs="Times New Roman"/>
          <w:b/>
          <w:bCs/>
          <w:sz w:val="24"/>
          <w:szCs w:val="24"/>
          <w:lang w:eastAsia="en-US"/>
        </w:rPr>
      </w:pPr>
    </w:p>
    <w:p w14:paraId="5B1D0AA1" w14:textId="4199FC98" w:rsidR="00F42BAC" w:rsidRDefault="00F42BAC" w:rsidP="00F42BAC">
      <w:pPr>
        <w:widowControl w:val="0"/>
        <w:shd w:val="clear" w:color="auto" w:fill="FFFFFF" w:themeFill="background1"/>
        <w:ind w:left="429"/>
        <w:jc w:val="center"/>
        <w:rPr>
          <w:rFonts w:eastAsia="Times New Roman" w:cs="Times New Roman"/>
          <w:b/>
          <w:bCs/>
          <w:sz w:val="24"/>
          <w:szCs w:val="24"/>
          <w:lang w:eastAsia="en-US"/>
        </w:rPr>
      </w:pPr>
      <w:r>
        <w:rPr>
          <w:rFonts w:eastAsia="Times New Roman" w:cs="Times New Roman"/>
          <w:b/>
          <w:bCs/>
          <w:sz w:val="24"/>
          <w:szCs w:val="24"/>
          <w:lang w:eastAsia="en-US"/>
        </w:rPr>
        <w:lastRenderedPageBreak/>
        <w:t>§ 8</w:t>
      </w:r>
    </w:p>
    <w:p w14:paraId="042DA5EC" w14:textId="77777777" w:rsidR="00F42BAC" w:rsidRDefault="00F42BAC" w:rsidP="007079F2">
      <w:pPr>
        <w:widowControl w:val="0"/>
        <w:numPr>
          <w:ilvl w:val="0"/>
          <w:numId w:val="93"/>
        </w:numPr>
        <w:shd w:val="clear" w:color="auto" w:fill="FFFFFF" w:themeFill="background1"/>
        <w:ind w:left="425" w:hanging="357"/>
        <w:jc w:val="both"/>
        <w:rPr>
          <w:rFonts w:eastAsia="Times New Roman" w:cs="Times New Roman"/>
          <w:b/>
          <w:bCs/>
          <w:sz w:val="24"/>
          <w:szCs w:val="24"/>
          <w:lang w:eastAsia="en-US"/>
        </w:rPr>
      </w:pPr>
      <w:r>
        <w:rPr>
          <w:rFonts w:eastAsia="Times New Roman" w:cs="Times New Roman"/>
          <w:sz w:val="24"/>
          <w:szCs w:val="24"/>
          <w:lang w:eastAsia="en-US"/>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664303A2" w14:textId="77777777" w:rsidR="00F42BAC" w:rsidRDefault="00F42BAC" w:rsidP="007079F2">
      <w:pPr>
        <w:widowControl w:val="0"/>
        <w:numPr>
          <w:ilvl w:val="0"/>
          <w:numId w:val="93"/>
        </w:numPr>
        <w:shd w:val="clear" w:color="auto" w:fill="FFFFFF" w:themeFill="background1"/>
        <w:ind w:left="425" w:hanging="357"/>
        <w:jc w:val="both"/>
        <w:rPr>
          <w:rFonts w:eastAsia="Times New Roman" w:cs="Times New Roman"/>
          <w:b/>
          <w:bCs/>
          <w:sz w:val="24"/>
          <w:szCs w:val="24"/>
          <w:lang w:eastAsia="en-US"/>
        </w:rPr>
      </w:pPr>
      <w:r>
        <w:rPr>
          <w:rFonts w:eastAsia="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7C970331" w14:textId="77777777" w:rsidR="00F42BAC" w:rsidRDefault="00F42BAC" w:rsidP="00F42BAC">
      <w:pPr>
        <w:widowControl w:val="0"/>
        <w:jc w:val="center"/>
        <w:rPr>
          <w:rFonts w:eastAsia="Times New Roman" w:cs="Times New Roman"/>
          <w:b/>
          <w:bCs/>
          <w:sz w:val="24"/>
          <w:szCs w:val="24"/>
        </w:rPr>
      </w:pPr>
    </w:p>
    <w:p w14:paraId="48626A82"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Kary umowne.</w:t>
      </w:r>
    </w:p>
    <w:p w14:paraId="029CD2E0"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9</w:t>
      </w:r>
    </w:p>
    <w:p w14:paraId="55528017" w14:textId="77777777" w:rsidR="00F42BAC" w:rsidRDefault="00F42BAC" w:rsidP="007079F2">
      <w:pPr>
        <w:widowControl w:val="0"/>
        <w:numPr>
          <w:ilvl w:val="0"/>
          <w:numId w:val="94"/>
        </w:numPr>
        <w:tabs>
          <w:tab w:val="clear" w:pos="357"/>
          <w:tab w:val="left" w:pos="360"/>
        </w:tabs>
        <w:jc w:val="both"/>
        <w:rPr>
          <w:rFonts w:eastAsia="Times New Roman" w:cs="Times New Roman"/>
          <w:sz w:val="24"/>
          <w:szCs w:val="24"/>
        </w:rPr>
      </w:pPr>
      <w:r>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5908CC58" w14:textId="77777777" w:rsidR="00F42BAC" w:rsidRDefault="00F42BAC" w:rsidP="007079F2">
      <w:pPr>
        <w:widowControl w:val="0"/>
        <w:numPr>
          <w:ilvl w:val="1"/>
          <w:numId w:val="94"/>
        </w:numPr>
        <w:tabs>
          <w:tab w:val="left" w:pos="720"/>
        </w:tabs>
        <w:jc w:val="both"/>
        <w:rPr>
          <w:rFonts w:eastAsia="Times New Roman" w:cs="Times New Roman"/>
          <w:sz w:val="24"/>
          <w:szCs w:val="24"/>
        </w:rPr>
      </w:pPr>
      <w:r>
        <w:rPr>
          <w:rFonts w:eastAsia="Times New Roman" w:cs="Times New Roman"/>
          <w:sz w:val="24"/>
          <w:szCs w:val="24"/>
        </w:rPr>
        <w:t>z tytułu odstąpienia od umowy z przyczyn zależnych od Dostawcy w wysokości 20% całkowitego wynagrodzenia określonego w § 3 ust. 1;</w:t>
      </w:r>
    </w:p>
    <w:p w14:paraId="41944295" w14:textId="77777777" w:rsidR="00F42BAC" w:rsidRDefault="00F42BAC" w:rsidP="007079F2">
      <w:pPr>
        <w:widowControl w:val="0"/>
        <w:numPr>
          <w:ilvl w:val="1"/>
          <w:numId w:val="94"/>
        </w:numPr>
        <w:tabs>
          <w:tab w:val="left" w:pos="720"/>
        </w:tabs>
        <w:jc w:val="both"/>
        <w:rPr>
          <w:rFonts w:eastAsia="Times New Roman" w:cs="Times New Roman"/>
          <w:sz w:val="24"/>
          <w:szCs w:val="24"/>
        </w:rPr>
      </w:pPr>
      <w:r>
        <w:rPr>
          <w:rFonts w:eastAsia="Times New Roman" w:cs="Times New Roman"/>
          <w:sz w:val="24"/>
          <w:szCs w:val="24"/>
        </w:rPr>
        <w:t>w przypadku, zwłoki w dostarczeniu zamówionej dostawy lub dostarczeniu dostawy niezgodnie z zamówieniem – w wysokości 1 % ceny brutto niedostarczonej dostawy lub niezgodnej z zamówieniem za każde rozpoczęte 24 godziny zwłoki, a w przypadku zamówień „na cito” – 0,5% wartości zamówionej dostawy za każdą godzinę zwłoki;</w:t>
      </w:r>
    </w:p>
    <w:p w14:paraId="6FCB1635" w14:textId="330C8B48" w:rsidR="00F42BAC" w:rsidRDefault="00F42BAC" w:rsidP="007079F2">
      <w:pPr>
        <w:widowControl w:val="0"/>
        <w:numPr>
          <w:ilvl w:val="1"/>
          <w:numId w:val="94"/>
        </w:numPr>
        <w:tabs>
          <w:tab w:val="left" w:pos="720"/>
        </w:tabs>
        <w:jc w:val="both"/>
        <w:rPr>
          <w:rFonts w:eastAsia="Times New Roman" w:cs="Times New Roman"/>
          <w:color w:val="76923C" w:themeColor="accent3" w:themeShade="BF"/>
          <w:sz w:val="24"/>
          <w:szCs w:val="24"/>
        </w:rPr>
      </w:pPr>
      <w:r>
        <w:rPr>
          <w:rFonts w:eastAsia="Calibri" w:cs="Times New Roman"/>
          <w:sz w:val="24"/>
          <w:szCs w:val="24"/>
        </w:rPr>
        <w:t>w przypadku zwłoki w dostarczeniu zamówionej dostawy trwającej dłużej niż 480 godzin, a w przypadku zamówień „na cito” 144 godziny</w:t>
      </w:r>
      <w:r>
        <w:rPr>
          <w:rFonts w:eastAsia="Times New Roman" w:cs="Times New Roman"/>
          <w:sz w:val="24"/>
          <w:szCs w:val="24"/>
        </w:rPr>
        <w:t xml:space="preserve">, </w:t>
      </w:r>
      <w:r>
        <w:rPr>
          <w:rFonts w:eastAsia="Calibri" w:cs="Times New Roman"/>
          <w:sz w:val="24"/>
          <w:szCs w:val="24"/>
        </w:rPr>
        <w:t>od wyznaczonej daty/godziny dostawy (co Zamawiający będzie traktował jako całkowite niedostarczenie towaru) Zamawiający może obciążyć Dostawcę karami umownymi:</w:t>
      </w:r>
    </w:p>
    <w:p w14:paraId="5D1FE56A" w14:textId="77777777" w:rsidR="00F42BAC" w:rsidRDefault="00F42BAC" w:rsidP="007079F2">
      <w:pPr>
        <w:widowControl w:val="0"/>
        <w:numPr>
          <w:ilvl w:val="0"/>
          <w:numId w:val="95"/>
        </w:numPr>
        <w:tabs>
          <w:tab w:val="left" w:pos="720"/>
        </w:tabs>
        <w:jc w:val="both"/>
        <w:rPr>
          <w:rFonts w:eastAsia="Times New Roman" w:cs="Times New Roman"/>
          <w:color w:val="76923C" w:themeColor="accent3" w:themeShade="BF"/>
          <w:sz w:val="24"/>
          <w:szCs w:val="24"/>
          <w:lang w:eastAsia="en-US"/>
        </w:rPr>
      </w:pPr>
      <w:r>
        <w:rPr>
          <w:rFonts w:eastAsia="Calibri" w:cs="Times New Roman"/>
          <w:sz w:val="24"/>
          <w:szCs w:val="24"/>
          <w:lang w:eastAsia="en-US"/>
        </w:rPr>
        <w:t>w wysokości 20 % umownej ceny brutto zamówionej i niedostarczonej dostawy;</w:t>
      </w:r>
    </w:p>
    <w:p w14:paraId="2BB0FE95" w14:textId="77777777" w:rsidR="00F42BAC" w:rsidRDefault="00F42BAC" w:rsidP="007079F2">
      <w:pPr>
        <w:widowControl w:val="0"/>
        <w:numPr>
          <w:ilvl w:val="0"/>
          <w:numId w:val="95"/>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w sytuacji konieczności wykonania badań – w wysokości odpowiadającej kosztom, które poniesie Zamawiający w innej jednostce, aby wykonać badania, podwyższonej o 10% (nie mniej niż 25,00 zł brutto) z tytułu dodatkowych kosztów poniesionych przez Zamawiającego z tytułu poszukiwania innego podmiotu wykonującego dane badanie; </w:t>
      </w:r>
    </w:p>
    <w:p w14:paraId="40236342" w14:textId="77777777" w:rsidR="00F42BAC" w:rsidRDefault="00F42BAC" w:rsidP="007079F2">
      <w:pPr>
        <w:widowControl w:val="0"/>
        <w:numPr>
          <w:ilvl w:val="1"/>
          <w:numId w:val="94"/>
        </w:numPr>
        <w:jc w:val="both"/>
        <w:rPr>
          <w:rFonts w:eastAsia="Times New Roman" w:cs="Times New Roman"/>
          <w:sz w:val="24"/>
          <w:szCs w:val="24"/>
        </w:rPr>
      </w:pPr>
      <w:r>
        <w:rPr>
          <w:rFonts w:eastAsia="Calibri" w:cs="Times New Roman"/>
          <w:sz w:val="24"/>
          <w:szCs w:val="24"/>
        </w:rPr>
        <w:t>za zwłokę w usunięciu usterek przedmiotu dzierżawy w okresie gwarancji, w wysokości 50 zł za każde rozpoczęte 24 godziny zwłoki liczone za każdy przedmiot dzierżawy;</w:t>
      </w:r>
    </w:p>
    <w:p w14:paraId="28A3BF9B" w14:textId="77777777" w:rsidR="00F42BAC" w:rsidRDefault="00F42BAC" w:rsidP="007079F2">
      <w:pPr>
        <w:widowControl w:val="0"/>
        <w:numPr>
          <w:ilvl w:val="1"/>
          <w:numId w:val="94"/>
        </w:numPr>
        <w:jc w:val="both"/>
        <w:rPr>
          <w:rFonts w:eastAsia="Times New Roman" w:cs="Times New Roman"/>
          <w:sz w:val="24"/>
          <w:szCs w:val="24"/>
        </w:rPr>
      </w:pPr>
      <w:r>
        <w:rPr>
          <w:rFonts w:eastAsia="Calibri" w:cs="Times New Roman"/>
          <w:sz w:val="24"/>
          <w:szCs w:val="24"/>
        </w:rPr>
        <w:t xml:space="preserve">za zwłokę w dostarczeniu oraz nieodebrania przedmiotu dzierżawy w ciągu 72 godzin przypadających w dni robocze od dnia rozwiązania umowy, w wysokości 100 zł za każde rozpoczęte 24 godziny zwłoki, liczone od okresu upływu terminu do wykonania czynności do okresu ich wykonania; </w:t>
      </w:r>
    </w:p>
    <w:p w14:paraId="2CFA74FA" w14:textId="77777777" w:rsidR="00F42BAC" w:rsidRDefault="00F42BAC" w:rsidP="007079F2">
      <w:pPr>
        <w:widowControl w:val="0"/>
        <w:numPr>
          <w:ilvl w:val="1"/>
          <w:numId w:val="94"/>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1F66623B" w14:textId="77777777" w:rsidR="00F42BAC" w:rsidRDefault="00F42BAC" w:rsidP="007079F2">
      <w:pPr>
        <w:widowControl w:val="0"/>
        <w:numPr>
          <w:ilvl w:val="1"/>
          <w:numId w:val="94"/>
        </w:numPr>
        <w:jc w:val="both"/>
        <w:rPr>
          <w:rFonts w:eastAsia="Times New Roman" w:cs="Times New Roman"/>
          <w:sz w:val="24"/>
          <w:szCs w:val="24"/>
        </w:rPr>
      </w:pPr>
      <w:r>
        <w:rPr>
          <w:rFonts w:eastAsia="Times New Roman" w:cs="Times New Roman"/>
          <w:sz w:val="24"/>
          <w:szCs w:val="24"/>
        </w:rPr>
        <w:t>w razie zwłoki w przeprowadzeniu szkolenia– 100,00 zł za każdy dzień zwłoki względem terminu wynikającego z umowy lub ustalenia pomiędzy Stronami;</w:t>
      </w:r>
    </w:p>
    <w:p w14:paraId="35D328E2" w14:textId="77777777" w:rsidR="00F42BAC" w:rsidRDefault="00F42BAC" w:rsidP="007079F2">
      <w:pPr>
        <w:widowControl w:val="0"/>
        <w:numPr>
          <w:ilvl w:val="0"/>
          <w:numId w:val="94"/>
        </w:numPr>
        <w:jc w:val="both"/>
        <w:rPr>
          <w:rFonts w:eastAsia="Times New Roman" w:cs="Times New Roman"/>
          <w:sz w:val="24"/>
          <w:szCs w:val="24"/>
        </w:rPr>
      </w:pPr>
      <w:r>
        <w:rPr>
          <w:rFonts w:eastAsia="Times New Roman" w:cs="Times New Roman"/>
          <w:sz w:val="24"/>
          <w:szCs w:val="24"/>
        </w:rPr>
        <w:t xml:space="preserve">W przypadku </w:t>
      </w:r>
      <w:r>
        <w:rPr>
          <w:rFonts w:eastAsia="Times New Roman" w:cs="Times New Roman"/>
          <w:sz w:val="24"/>
          <w:szCs w:val="24"/>
          <w:u w:val="single"/>
        </w:rPr>
        <w:t>opóźnienia</w:t>
      </w:r>
      <w:r>
        <w:rPr>
          <w:rFonts w:eastAsia="Times New Roman" w:cs="Times New Roman"/>
          <w:sz w:val="24"/>
          <w:szCs w:val="24"/>
        </w:rPr>
        <w:t xml:space="preserve"> w dostarczeniu zamówionej dostawy lub opóźnieniu w dostarczeniu przedmiotu dzierżawy, z uwagi na potrzebę zapewnienia ciągłości leczenia pacjentów/ funkcjonowania szpitala, Zamawiający ma prawo dokonania zlecenia badań, do których wykonania jest potrzebny przedmiot dzierżawy lub była zamówiona dostawa, w innym podmiocie. </w:t>
      </w:r>
      <w:r>
        <w:rPr>
          <w:rFonts w:eastAsia="Times New Roman" w:cs="Times New Roman"/>
          <w:sz w:val="24"/>
          <w:szCs w:val="24"/>
          <w:lang w:eastAsia="en-US"/>
        </w:rPr>
        <w:t xml:space="preserve">W takiej sytuacji Dostawca zobowiązany będzie do pokrycia </w:t>
      </w:r>
      <w:r>
        <w:rPr>
          <w:rFonts w:eastAsia="Times New Roman" w:cs="Times New Roman"/>
          <w:sz w:val="24"/>
          <w:szCs w:val="24"/>
        </w:rPr>
        <w:t>wykonywania badań w innym podmiocie do czasu dostarczenia przedmiotu dzierżawy lub dostarczenia zamówionej dostawy</w:t>
      </w:r>
      <w:r>
        <w:rPr>
          <w:rFonts w:eastAsia="Times New Roman" w:cs="Times New Roman"/>
          <w:sz w:val="24"/>
          <w:szCs w:val="24"/>
          <w:lang w:eastAsia="en-US"/>
        </w:rPr>
        <w:t>,</w:t>
      </w:r>
      <w:r>
        <w:rPr>
          <w:rFonts w:eastAsia="Times New Roman" w:cs="Times New Roman"/>
          <w:sz w:val="24"/>
          <w:szCs w:val="24"/>
        </w:rPr>
        <w:t xml:space="preserve"> </w:t>
      </w:r>
      <w:r>
        <w:rPr>
          <w:rFonts w:eastAsia="Times New Roman" w:cs="Times New Roman"/>
          <w:sz w:val="24"/>
          <w:szCs w:val="24"/>
          <w:lang w:eastAsia="en-US"/>
        </w:rPr>
        <w:t>wynikającą z niniejszej umowy.</w:t>
      </w:r>
    </w:p>
    <w:p w14:paraId="00D42977" w14:textId="77777777" w:rsidR="00F42BAC" w:rsidRDefault="00F42BAC" w:rsidP="007079F2">
      <w:pPr>
        <w:widowControl w:val="0"/>
        <w:numPr>
          <w:ilvl w:val="0"/>
          <w:numId w:val="94"/>
        </w:numPr>
        <w:jc w:val="both"/>
        <w:rPr>
          <w:rFonts w:eastAsia="Calibri" w:cs="Times New Roman"/>
          <w:sz w:val="24"/>
          <w:szCs w:val="24"/>
        </w:rPr>
      </w:pPr>
      <w:r>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66477905" w14:textId="77777777" w:rsidR="00F42BAC" w:rsidRDefault="00F42BAC" w:rsidP="007079F2">
      <w:pPr>
        <w:widowControl w:val="0"/>
        <w:numPr>
          <w:ilvl w:val="0"/>
          <w:numId w:val="94"/>
        </w:numPr>
        <w:jc w:val="both"/>
        <w:rPr>
          <w:rFonts w:eastAsia="Calibri" w:cs="Times New Roman"/>
          <w:sz w:val="24"/>
          <w:szCs w:val="24"/>
        </w:rPr>
      </w:pPr>
      <w:r>
        <w:rPr>
          <w:rFonts w:eastAsia="Calibri" w:cs="Times New Roman"/>
          <w:sz w:val="24"/>
          <w:szCs w:val="24"/>
        </w:rPr>
        <w:t>Łączna maksymalna wysokość kar umownych wynosi: 25% całkowitego wynagrodzenia określonego w § 3 ust. 1.</w:t>
      </w:r>
    </w:p>
    <w:p w14:paraId="5EFA96E6" w14:textId="77777777" w:rsidR="00F42BAC" w:rsidRDefault="00F42BAC" w:rsidP="007079F2">
      <w:pPr>
        <w:widowControl w:val="0"/>
        <w:numPr>
          <w:ilvl w:val="0"/>
          <w:numId w:val="94"/>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Dostawca może żądać od Zamawiającego kary umownej </w:t>
      </w:r>
      <w:r>
        <w:rPr>
          <w:rFonts w:eastAsia="Times New Roman" w:cs="Times New Roman"/>
          <w:sz w:val="24"/>
          <w:szCs w:val="24"/>
          <w:lang w:eastAsia="en-US"/>
        </w:rPr>
        <w:t xml:space="preserve">z tytułu odstąpienia od </w:t>
      </w:r>
      <w:r>
        <w:rPr>
          <w:rFonts w:eastAsia="Times New Roman" w:cs="Times New Roman"/>
          <w:sz w:val="24"/>
          <w:szCs w:val="24"/>
          <w:lang w:eastAsia="en-US"/>
        </w:rPr>
        <w:lastRenderedPageBreak/>
        <w:t>umowy z przyczyn zawinionych przez Zamawiającego w wysokości 20% całkowitego wynagrodzenia określonego w § 3 ust. 1, chyba, że odstąpienie od umowy nastąpiło na podstawie art. 456 ust. 1 pkt 1) ustawy pzp;</w:t>
      </w:r>
    </w:p>
    <w:p w14:paraId="4E7BD1F1" w14:textId="77777777" w:rsidR="00F42BAC" w:rsidRDefault="00F42BAC" w:rsidP="007079F2">
      <w:pPr>
        <w:widowControl w:val="0"/>
        <w:numPr>
          <w:ilvl w:val="0"/>
          <w:numId w:val="94"/>
        </w:numPr>
        <w:tabs>
          <w:tab w:val="clear" w:pos="357"/>
          <w:tab w:val="left" w:pos="360"/>
        </w:tabs>
        <w:jc w:val="both"/>
        <w:rPr>
          <w:rFonts w:eastAsia="Times New Roman" w:cs="Times New Roman"/>
          <w:sz w:val="24"/>
          <w:szCs w:val="24"/>
        </w:rPr>
      </w:pPr>
      <w:r>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7F31E2F6" w14:textId="77777777" w:rsidR="00F42BAC" w:rsidRDefault="00F42BAC" w:rsidP="007079F2">
      <w:pPr>
        <w:widowControl w:val="0"/>
        <w:numPr>
          <w:ilvl w:val="0"/>
          <w:numId w:val="94"/>
        </w:numPr>
        <w:jc w:val="both"/>
        <w:rPr>
          <w:rFonts w:eastAsia="Calibri" w:cs="Times New Roman"/>
          <w:sz w:val="24"/>
          <w:szCs w:val="24"/>
        </w:rPr>
      </w:pPr>
      <w:r>
        <w:rPr>
          <w:rFonts w:eastAsia="Calibri" w:cs="Times New Roman"/>
          <w:sz w:val="24"/>
          <w:szCs w:val="24"/>
        </w:rPr>
        <w:t xml:space="preserve">Strony zastrzegają sobie możliwość dochodzenia odszkodowania uzupełniającego na zasadach ogólnych </w:t>
      </w:r>
      <w:r>
        <w:rPr>
          <w:rFonts w:eastAsia="Calibri" w:cs="Times New Roman"/>
          <w:bCs/>
          <w:sz w:val="24"/>
          <w:szCs w:val="24"/>
        </w:rPr>
        <w:t>określonych</w:t>
      </w:r>
      <w:r>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37DD0475" w14:textId="77777777" w:rsidR="00F42BAC" w:rsidRDefault="00F42BAC" w:rsidP="00F42BAC">
      <w:pPr>
        <w:widowControl w:val="0"/>
        <w:rPr>
          <w:rFonts w:eastAsia="Times New Roman" w:cs="Times New Roman"/>
          <w:b/>
          <w:bCs/>
          <w:sz w:val="24"/>
          <w:szCs w:val="24"/>
        </w:rPr>
      </w:pPr>
    </w:p>
    <w:p w14:paraId="19CA6E39"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05F32EA4"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10</w:t>
      </w:r>
    </w:p>
    <w:p w14:paraId="5D510A51" w14:textId="77777777" w:rsidR="00F42BAC" w:rsidRDefault="00F42BAC" w:rsidP="007079F2">
      <w:pPr>
        <w:widowControl w:val="0"/>
        <w:numPr>
          <w:ilvl w:val="0"/>
          <w:numId w:val="96"/>
        </w:numPr>
        <w:tabs>
          <w:tab w:val="clear" w:pos="357"/>
          <w:tab w:val="left" w:pos="360"/>
        </w:tabs>
        <w:jc w:val="both"/>
        <w:rPr>
          <w:rFonts w:eastAsia="Times New Roman" w:cs="Times New Roman"/>
          <w:sz w:val="24"/>
          <w:szCs w:val="24"/>
        </w:rPr>
      </w:pPr>
      <w:r>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09059CDF"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wstrzymania produkcji oferowanego towaru;</w:t>
      </w:r>
    </w:p>
    <w:p w14:paraId="375FC984"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zakończenia produkcji oferowanego towaru;</w:t>
      </w:r>
    </w:p>
    <w:p w14:paraId="70C290C3"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wygaśnięcia rejestracji oferowanego towaru;</w:t>
      </w:r>
    </w:p>
    <w:p w14:paraId="73387170"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pojawienia się w ofercie Dostawcy towaru/przedmiotu dzierżawy o równoważnych lub przewyższających parametrach do towaru/przedmiotu dzierżawy zawartych w załączniku nr 1 do umowy;</w:t>
      </w:r>
    </w:p>
    <w:p w14:paraId="5764C568"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zaproponowania odpowiednika danego towaru w przypadku obiektywnej niedostępności towaru z umowy (cena odpowiednika nie wyższa niż niedostępnego towaru);</w:t>
      </w:r>
    </w:p>
    <w:p w14:paraId="4FF5FA07"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zmiany nazwy i/lub numeru katalogowego, towaru przy zachowaniu jego parametrów;</w:t>
      </w:r>
    </w:p>
    <w:p w14:paraId="2A85B0D1"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zmiany wielkości opakowań;</w:t>
      </w:r>
    </w:p>
    <w:p w14:paraId="65DD0655"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 xml:space="preserve">zmian ilościowych pomiędzy poszczególnymi pozycjami asortymentu wyszczególnionego </w:t>
      </w:r>
      <w:r>
        <w:rPr>
          <w:rFonts w:eastAsia="Times New Roman" w:cs="Times New Roman"/>
          <w:sz w:val="24"/>
          <w:szCs w:val="24"/>
        </w:rPr>
        <w:br/>
        <w:t>w załączniku do umowy, przy zachowaniu zaoferowanych przez dostawcę cen jednostkowych i sumarycznej ceny brutto umowy;</w:t>
      </w:r>
    </w:p>
    <w:p w14:paraId="6B48E4DC"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zastosowania oferty promocyjnej w stosunku do towarów z umowy/odpowiedników;</w:t>
      </w:r>
    </w:p>
    <w:p w14:paraId="6680C108"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 xml:space="preserve">zmiany wartości przedmiotu umowy w przypadkach określonych w niniejszej umowie; </w:t>
      </w:r>
    </w:p>
    <w:p w14:paraId="747A4C82"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zmiany danych dotyczących Dostawcy, w tym danych dotyczących rachunku bankowego (Dostawca przygotuje aneks do umowy i niezwłocznie po zaistnieniu zmian doręczy go Zamawiającemu);</w:t>
      </w:r>
    </w:p>
    <w:p w14:paraId="12D61A0E"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zmiany danych dotyczących Zamawiającego (Zamawiający przygotuje aneks do umowy i niezwłocznie po zaistnieniu zmian doręczy go Dostawcy);</w:t>
      </w:r>
    </w:p>
    <w:p w14:paraId="3AB24442"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 xml:space="preserve">wydłużenia terminu obowiązywania umowy w przypadku niewykorzystania kwoty wskazanej </w:t>
      </w:r>
      <w:r>
        <w:rPr>
          <w:rFonts w:eastAsia="Times New Roman" w:cs="Times New Roman"/>
          <w:sz w:val="24"/>
          <w:szCs w:val="24"/>
        </w:rPr>
        <w:br/>
        <w:t>w § 3 ust. 1 pkt 1) w terminie określonym w § 5 ust. 1 oraz umożliwiającym zrealizowanie dostaw dokonywanych na podstawie art. 455 ust. 2 ustawy pzp;</w:t>
      </w:r>
    </w:p>
    <w:p w14:paraId="63F16227" w14:textId="77777777" w:rsidR="00F42BAC" w:rsidRDefault="00F42BAC" w:rsidP="007079F2">
      <w:pPr>
        <w:widowControl w:val="0"/>
        <w:numPr>
          <w:ilvl w:val="0"/>
          <w:numId w:val="97"/>
        </w:numPr>
        <w:jc w:val="both"/>
        <w:rPr>
          <w:rFonts w:eastAsia="Times New Roman" w:cs="Times New Roman"/>
          <w:sz w:val="24"/>
          <w:szCs w:val="24"/>
        </w:rPr>
      </w:pPr>
      <w:r>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3E4F6BA1" w14:textId="7FC75DC5" w:rsidR="00F42BAC" w:rsidRDefault="00F42BAC" w:rsidP="007079F2">
      <w:pPr>
        <w:widowControl w:val="0"/>
        <w:numPr>
          <w:ilvl w:val="0"/>
          <w:numId w:val="96"/>
        </w:numPr>
        <w:tabs>
          <w:tab w:val="clear" w:pos="357"/>
          <w:tab w:val="left" w:pos="360"/>
        </w:tabs>
        <w:jc w:val="both"/>
        <w:rPr>
          <w:rFonts w:eastAsia="Times New Roman" w:cs="Times New Roman"/>
          <w:sz w:val="24"/>
          <w:szCs w:val="24"/>
        </w:rPr>
      </w:pPr>
      <w:r>
        <w:rPr>
          <w:rFonts w:eastAsia="Times New Roman" w:cs="Times New Roman"/>
          <w:sz w:val="24"/>
          <w:szCs w:val="24"/>
        </w:rPr>
        <w:t>W przypadku zaistnienia okoliczności określonych w ust. 1 pkt 1)-7) (jak i w innych przypadkach tego wymagających) Dostawca w porozumieniu</w:t>
      </w:r>
      <w:r w:rsidR="009B57E5">
        <w:rPr>
          <w:rFonts w:eastAsia="Times New Roman" w:cs="Times New Roman"/>
          <w:sz w:val="24"/>
          <w:szCs w:val="24"/>
        </w:rPr>
        <w:t xml:space="preserve"> </w:t>
      </w:r>
      <w:r>
        <w:rPr>
          <w:rFonts w:eastAsia="Times New Roman" w:cs="Times New Roman"/>
          <w:sz w:val="24"/>
          <w:szCs w:val="24"/>
        </w:rPr>
        <w:t xml:space="preserve">z Zamawiającym zaproponuje inny towar/przedmiot dzierżawy, różniący się np. wielkością opakowania w przeliczonych ilościach i wyceniony proporcjonalnie do zaoferowanego w umowie. </w:t>
      </w:r>
    </w:p>
    <w:p w14:paraId="07E0C3D4" w14:textId="77777777" w:rsidR="00F42BAC" w:rsidRDefault="00F42BAC" w:rsidP="00F42BAC">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54C5424E" w14:textId="77777777" w:rsidR="00F42BAC" w:rsidRDefault="00F42BAC" w:rsidP="00F42BAC">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2E8D7D35" w14:textId="77777777" w:rsidR="00F42BAC" w:rsidRDefault="00F42BAC" w:rsidP="007079F2">
      <w:pPr>
        <w:widowControl w:val="0"/>
        <w:numPr>
          <w:ilvl w:val="0"/>
          <w:numId w:val="96"/>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o których mowa w ust. 1 pkt 1)- 9) co do zasady, nie wymagają aneksu do umowy (chyba, że wniesie o to jedna ze stron umowy). </w:t>
      </w:r>
    </w:p>
    <w:p w14:paraId="0509300D" w14:textId="77777777" w:rsidR="00F42BAC" w:rsidRDefault="00F42BAC" w:rsidP="007079F2">
      <w:pPr>
        <w:widowControl w:val="0"/>
        <w:numPr>
          <w:ilvl w:val="0"/>
          <w:numId w:val="96"/>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r>
      <w:r>
        <w:rPr>
          <w:rFonts w:eastAsia="Times New Roman" w:cs="Times New Roman"/>
          <w:sz w:val="24"/>
          <w:szCs w:val="24"/>
        </w:rPr>
        <w:lastRenderedPageBreak/>
        <w:t>w których wyraźny zapis umowy stanowi inaczej.</w:t>
      </w:r>
    </w:p>
    <w:p w14:paraId="4C851560" w14:textId="77777777" w:rsidR="00F42BAC" w:rsidRDefault="00F42BAC" w:rsidP="00F42BAC">
      <w:pPr>
        <w:widowControl w:val="0"/>
        <w:rPr>
          <w:rFonts w:eastAsia="Times New Roman" w:cs="Times New Roman"/>
          <w:sz w:val="24"/>
          <w:szCs w:val="24"/>
        </w:rPr>
      </w:pPr>
    </w:p>
    <w:p w14:paraId="467712B9" w14:textId="77777777" w:rsidR="00A7203F" w:rsidRDefault="00A7203F" w:rsidP="00F42BAC">
      <w:pPr>
        <w:widowControl w:val="0"/>
        <w:rPr>
          <w:rFonts w:eastAsia="Times New Roman" w:cs="Times New Roman"/>
          <w:sz w:val="24"/>
          <w:szCs w:val="24"/>
        </w:rPr>
      </w:pPr>
    </w:p>
    <w:p w14:paraId="2891D5A0"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7DBD151E"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§11</w:t>
      </w:r>
    </w:p>
    <w:p w14:paraId="59E0105D" w14:textId="633293F4" w:rsidR="00F42BAC" w:rsidRDefault="00F42BAC" w:rsidP="007079F2">
      <w:pPr>
        <w:widowControl w:val="0"/>
        <w:numPr>
          <w:ilvl w:val="0"/>
          <w:numId w:val="14"/>
        </w:numPr>
        <w:tabs>
          <w:tab w:val="left" w:pos="357"/>
          <w:tab w:val="left" w:pos="502"/>
        </w:tabs>
        <w:jc w:val="both"/>
        <w:rPr>
          <w:rFonts w:eastAsia="Times New Roman" w:cs="Times New Roman"/>
          <w:sz w:val="24"/>
          <w:szCs w:val="24"/>
        </w:rPr>
      </w:pPr>
      <w:r>
        <w:rPr>
          <w:rFonts w:eastAsia="Times New Roman" w:cs="Times New Roman"/>
          <w:sz w:val="24"/>
          <w:szCs w:val="24"/>
        </w:rPr>
        <w:t>Osobą odpowiedzialną za realizację umowy ze strony Zamawiającego jest:</w:t>
      </w:r>
      <w:r w:rsidR="00201EDA">
        <w:rPr>
          <w:rFonts w:eastAsia="Times New Roman" w:cs="Times New Roman"/>
          <w:sz w:val="24"/>
          <w:szCs w:val="24"/>
        </w:rPr>
        <w:t>……..</w:t>
      </w:r>
      <w:r>
        <w:rPr>
          <w:rFonts w:eastAsia="Times New Roman" w:cs="Times New Roman"/>
          <w:sz w:val="24"/>
          <w:szCs w:val="24"/>
        </w:rPr>
        <w:t xml:space="preserve">, e-mail, </w:t>
      </w:r>
      <w:r w:rsidR="00201EDA">
        <w:rPr>
          <w:rFonts w:eastAsia="Times New Roman" w:cs="Times New Roman"/>
          <w:sz w:val="24"/>
          <w:szCs w:val="24"/>
        </w:rPr>
        <w:t>………</w:t>
      </w:r>
      <w:r>
        <w:rPr>
          <w:rFonts w:eastAsia="Times New Roman" w:cs="Times New Roman"/>
          <w:sz w:val="24"/>
          <w:szCs w:val="24"/>
        </w:rPr>
        <w:t xml:space="preserve">tel. </w:t>
      </w:r>
      <w:r w:rsidR="00201EDA">
        <w:rPr>
          <w:rFonts w:eastAsia="Times New Roman" w:cs="Times New Roman"/>
          <w:sz w:val="24"/>
          <w:szCs w:val="24"/>
        </w:rPr>
        <w:t>…………</w:t>
      </w:r>
    </w:p>
    <w:p w14:paraId="03E0B25B" w14:textId="365DD61D" w:rsidR="00F42BAC" w:rsidRDefault="00F42BAC" w:rsidP="007079F2">
      <w:pPr>
        <w:widowControl w:val="0"/>
        <w:numPr>
          <w:ilvl w:val="0"/>
          <w:numId w:val="14"/>
        </w:numPr>
        <w:tabs>
          <w:tab w:val="left" w:pos="357"/>
          <w:tab w:val="left" w:pos="502"/>
        </w:tabs>
        <w:jc w:val="both"/>
        <w:rPr>
          <w:rFonts w:eastAsia="Times New Roman" w:cs="Times New Roman"/>
          <w:sz w:val="24"/>
          <w:szCs w:val="24"/>
        </w:rPr>
      </w:pPr>
      <w:r>
        <w:rPr>
          <w:rFonts w:eastAsia="Times New Roman" w:cs="Times New Roman"/>
          <w:sz w:val="24"/>
          <w:szCs w:val="24"/>
        </w:rPr>
        <w:t xml:space="preserve">Koordynatorem umowy jest: </w:t>
      </w:r>
      <w:r w:rsidR="00201EDA">
        <w:rPr>
          <w:rFonts w:eastAsia="Times New Roman" w:cs="Times New Roman"/>
          <w:sz w:val="24"/>
          <w:szCs w:val="24"/>
        </w:rPr>
        <w:t>………….</w:t>
      </w:r>
      <w:r>
        <w:rPr>
          <w:rFonts w:eastAsia="Times New Roman" w:cs="Times New Roman"/>
          <w:sz w:val="24"/>
          <w:szCs w:val="24"/>
        </w:rPr>
        <w:t xml:space="preserve">, e-mail, </w:t>
      </w:r>
      <w:r w:rsidR="00201EDA">
        <w:rPr>
          <w:rFonts w:eastAsia="Times New Roman" w:cs="Times New Roman"/>
          <w:sz w:val="24"/>
          <w:szCs w:val="24"/>
        </w:rPr>
        <w:t>…………..</w:t>
      </w:r>
      <w:r>
        <w:rPr>
          <w:rFonts w:eastAsia="Times New Roman" w:cs="Times New Roman"/>
          <w:sz w:val="24"/>
          <w:szCs w:val="24"/>
        </w:rPr>
        <w:t xml:space="preserve"> tel. </w:t>
      </w:r>
      <w:r w:rsidR="00201EDA">
        <w:rPr>
          <w:rFonts w:eastAsia="Times New Roman" w:cs="Times New Roman"/>
          <w:sz w:val="24"/>
          <w:szCs w:val="24"/>
        </w:rPr>
        <w:t>…………..</w:t>
      </w:r>
    </w:p>
    <w:p w14:paraId="5E26F61E" w14:textId="5936724C" w:rsidR="00F42BAC" w:rsidRDefault="00F42BAC" w:rsidP="007079F2">
      <w:pPr>
        <w:widowControl w:val="0"/>
        <w:numPr>
          <w:ilvl w:val="0"/>
          <w:numId w:val="14"/>
        </w:numPr>
        <w:tabs>
          <w:tab w:val="left" w:pos="357"/>
          <w:tab w:val="left" w:pos="502"/>
        </w:tabs>
        <w:jc w:val="both"/>
        <w:rPr>
          <w:rFonts w:eastAsia="Times New Roman" w:cs="Times New Roman"/>
          <w:sz w:val="24"/>
          <w:szCs w:val="24"/>
        </w:rPr>
      </w:pPr>
      <w:r>
        <w:rPr>
          <w:rFonts w:eastAsia="Times New Roman" w:cs="Times New Roman"/>
          <w:sz w:val="24"/>
          <w:szCs w:val="24"/>
        </w:rPr>
        <w:t>Ze strony Dostawcy do kierowania i koordynowania spraw związanych z realizacją niniejszej umowy wyznacza się: ....................................., e-mail .......................- nr tel. ……………………</w:t>
      </w:r>
      <w:r w:rsidR="00A7203F">
        <w:rPr>
          <w:rFonts w:eastAsia="Times New Roman" w:cs="Times New Roman"/>
          <w:sz w:val="24"/>
          <w:szCs w:val="24"/>
        </w:rPr>
        <w:t>..</w:t>
      </w:r>
    </w:p>
    <w:p w14:paraId="17BCCB6C" w14:textId="77777777" w:rsidR="00F42BAC" w:rsidRDefault="00F42BAC" w:rsidP="00F42BAC">
      <w:pPr>
        <w:widowControl w:val="0"/>
        <w:tabs>
          <w:tab w:val="left" w:pos="502"/>
        </w:tabs>
        <w:ind w:left="357"/>
        <w:jc w:val="both"/>
        <w:rPr>
          <w:rFonts w:eastAsia="Times New Roman" w:cs="Times New Roman"/>
          <w:b/>
          <w:bCs/>
          <w:color w:val="76923C" w:themeColor="accent3" w:themeShade="BF"/>
          <w:sz w:val="24"/>
          <w:szCs w:val="24"/>
        </w:rPr>
      </w:pPr>
      <w:r>
        <w:rPr>
          <w:rFonts w:eastAsia="Times New Roman" w:cs="Times New Roman"/>
          <w:b/>
          <w:bCs/>
          <w:color w:val="76923C" w:themeColor="accent3" w:themeShade="BF"/>
          <w:sz w:val="24"/>
          <w:szCs w:val="24"/>
        </w:rPr>
        <w:t xml:space="preserve">                                                                       </w:t>
      </w:r>
    </w:p>
    <w:p w14:paraId="40D49EA3" w14:textId="77777777" w:rsidR="00F42BAC" w:rsidRDefault="00F42BAC" w:rsidP="00F42BAC">
      <w:pPr>
        <w:widowControl w:val="0"/>
        <w:tabs>
          <w:tab w:val="left" w:pos="502"/>
        </w:tabs>
        <w:jc w:val="center"/>
        <w:rPr>
          <w:rFonts w:eastAsia="Times New Roman" w:cs="Times New Roman"/>
          <w:b/>
          <w:bCs/>
          <w:sz w:val="24"/>
          <w:szCs w:val="24"/>
        </w:rPr>
      </w:pPr>
      <w:r>
        <w:rPr>
          <w:rFonts w:eastAsia="Times New Roman" w:cs="Times New Roman"/>
          <w:b/>
          <w:bCs/>
          <w:sz w:val="24"/>
          <w:szCs w:val="24"/>
        </w:rPr>
        <w:t>§ 12</w:t>
      </w:r>
    </w:p>
    <w:p w14:paraId="37D6BA18" w14:textId="77777777" w:rsidR="00F42BAC" w:rsidRDefault="00F42BAC" w:rsidP="007079F2">
      <w:pPr>
        <w:widowControl w:val="0"/>
        <w:numPr>
          <w:ilvl w:val="0"/>
          <w:numId w:val="46"/>
        </w:numPr>
        <w:jc w:val="both"/>
        <w:rPr>
          <w:rFonts w:eastAsia="Times New Roman" w:cs="Times New Roman"/>
          <w:kern w:val="2"/>
          <w:sz w:val="24"/>
          <w:szCs w:val="24"/>
        </w:rPr>
      </w:pPr>
      <w:r>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43ADED41" w14:textId="77777777" w:rsidR="00F42BAC" w:rsidRDefault="00F42BAC" w:rsidP="007079F2">
      <w:pPr>
        <w:widowControl w:val="0"/>
        <w:numPr>
          <w:ilvl w:val="0"/>
          <w:numId w:val="46"/>
        </w:numPr>
        <w:jc w:val="both"/>
        <w:rPr>
          <w:rFonts w:eastAsia="Times New Roman" w:cs="Times New Roman"/>
          <w:kern w:val="2"/>
          <w:sz w:val="24"/>
          <w:szCs w:val="24"/>
        </w:rPr>
      </w:pPr>
      <w:r>
        <w:rPr>
          <w:rFonts w:eastAsia="Times New Roman" w:cs="Times New Roman"/>
          <w:kern w:val="2"/>
          <w:sz w:val="24"/>
          <w:szCs w:val="24"/>
        </w:rPr>
        <w:t xml:space="preserve">Dostawca zobowiązany jest do zapewnienia ciągłości dostaw towarów także w przypadkach zamówień realizowanych w warunkach określonych w ust. 1. </w:t>
      </w:r>
    </w:p>
    <w:p w14:paraId="0273BBD8" w14:textId="77777777" w:rsidR="00F42BAC" w:rsidRDefault="00F42BAC" w:rsidP="00F42BAC">
      <w:pPr>
        <w:widowControl w:val="0"/>
        <w:jc w:val="center"/>
        <w:rPr>
          <w:rFonts w:eastAsia="Times New Roman" w:cs="Times New Roman"/>
          <w:b/>
          <w:bCs/>
          <w:color w:val="76923C" w:themeColor="accent3" w:themeShade="BF"/>
          <w:sz w:val="24"/>
          <w:szCs w:val="24"/>
        </w:rPr>
      </w:pPr>
    </w:p>
    <w:p w14:paraId="2CFA1028"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13</w:t>
      </w:r>
    </w:p>
    <w:p w14:paraId="104A9B57" w14:textId="77777777" w:rsidR="00F42BAC" w:rsidRDefault="00F42BAC" w:rsidP="007079F2">
      <w:pPr>
        <w:widowControl w:val="0"/>
        <w:numPr>
          <w:ilvl w:val="0"/>
          <w:numId w:val="1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193603B1" w14:textId="77777777" w:rsidR="00F42BAC" w:rsidRDefault="00F42BAC" w:rsidP="007079F2">
      <w:pPr>
        <w:widowControl w:val="0"/>
        <w:numPr>
          <w:ilvl w:val="0"/>
          <w:numId w:val="1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Dostawca zamierza wykonać usługę bez użycia podwykonawcy/ z użyciem podwykonawcy w zakresie ……………………  </w:t>
      </w:r>
      <w:r>
        <w:rPr>
          <w:rFonts w:eastAsia="Times New Roman" w:cs="Times New Roman"/>
          <w:sz w:val="24"/>
          <w:szCs w:val="24"/>
        </w:rPr>
        <w:t xml:space="preserve">………% udziału podwykonawcy, ……………………………………… (nazwa i adres podwykonawcy, tel., przedstawiciel). </w:t>
      </w:r>
    </w:p>
    <w:p w14:paraId="483861C9" w14:textId="77777777" w:rsidR="00F42BAC" w:rsidRDefault="00F42BAC" w:rsidP="00F42BAC">
      <w:pPr>
        <w:widowControl w:val="0"/>
        <w:tabs>
          <w:tab w:val="left" w:pos="0"/>
        </w:tabs>
        <w:ind w:left="360"/>
        <w:jc w:val="both"/>
        <w:rPr>
          <w:rFonts w:eastAsia="Times New Roman" w:cs="Times New Roman"/>
          <w:kern w:val="2"/>
          <w:sz w:val="24"/>
          <w:szCs w:val="24"/>
          <w:lang w:eastAsia="fa-IR" w:bidi="fa-IR"/>
        </w:rPr>
      </w:pPr>
      <w:r>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przedmiotu umowy.</w:t>
      </w:r>
    </w:p>
    <w:p w14:paraId="360C369C" w14:textId="77777777" w:rsidR="00F42BAC" w:rsidRDefault="00F42BAC" w:rsidP="00F42BAC">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p w14:paraId="0D97C94E" w14:textId="77777777" w:rsidR="00F42BAC" w:rsidRDefault="00F42BAC" w:rsidP="007079F2">
      <w:pPr>
        <w:widowControl w:val="0"/>
        <w:numPr>
          <w:ilvl w:val="0"/>
          <w:numId w:val="15"/>
        </w:numPr>
        <w:jc w:val="both"/>
        <w:rPr>
          <w:rFonts w:eastAsia="Times New Roman" w:cs="Times New Roman"/>
          <w:sz w:val="24"/>
          <w:szCs w:val="24"/>
        </w:rPr>
      </w:pPr>
      <w:r>
        <w:rPr>
          <w:rFonts w:eastAsia="Times New Roman" w:cs="Times New Roman"/>
          <w:sz w:val="24"/>
          <w:szCs w:val="24"/>
        </w:rPr>
        <w:t xml:space="preserve">Dostawca może: </w:t>
      </w:r>
    </w:p>
    <w:p w14:paraId="13126585" w14:textId="77777777" w:rsidR="00F42BAC" w:rsidRDefault="00F42BAC" w:rsidP="007079F2">
      <w:pPr>
        <w:widowControl w:val="0"/>
        <w:numPr>
          <w:ilvl w:val="0"/>
          <w:numId w:val="16"/>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43CD4AED" w14:textId="77777777" w:rsidR="00F42BAC" w:rsidRDefault="00F42BAC" w:rsidP="007079F2">
      <w:pPr>
        <w:widowControl w:val="0"/>
        <w:numPr>
          <w:ilvl w:val="0"/>
          <w:numId w:val="16"/>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35C03500" w14:textId="77777777" w:rsidR="00F42BAC" w:rsidRDefault="00F42BAC" w:rsidP="007079F2">
      <w:pPr>
        <w:widowControl w:val="0"/>
        <w:numPr>
          <w:ilvl w:val="0"/>
          <w:numId w:val="16"/>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29BDFEBE" w14:textId="77777777" w:rsidR="00F42BAC" w:rsidRDefault="00F42BAC" w:rsidP="007079F2">
      <w:pPr>
        <w:widowControl w:val="0"/>
        <w:numPr>
          <w:ilvl w:val="0"/>
          <w:numId w:val="16"/>
        </w:numPr>
        <w:jc w:val="both"/>
        <w:rPr>
          <w:rFonts w:eastAsia="Times New Roman" w:cs="Times New Roman"/>
          <w:sz w:val="24"/>
          <w:szCs w:val="24"/>
        </w:rPr>
      </w:pPr>
      <w:r>
        <w:rPr>
          <w:rFonts w:eastAsia="Times New Roman" w:cs="Times New Roman"/>
          <w:sz w:val="24"/>
          <w:szCs w:val="24"/>
        </w:rPr>
        <w:t xml:space="preserve">zrezygnować z podwykonawstwa. </w:t>
      </w:r>
    </w:p>
    <w:p w14:paraId="78E28C45" w14:textId="77777777" w:rsidR="00F42BAC" w:rsidRDefault="00F42BAC" w:rsidP="00F42BAC">
      <w:pPr>
        <w:widowControl w:val="0"/>
        <w:rPr>
          <w:rFonts w:eastAsia="Times New Roman" w:cs="Times New Roman"/>
          <w:b/>
          <w:bCs/>
          <w:sz w:val="24"/>
          <w:szCs w:val="24"/>
        </w:rPr>
      </w:pPr>
    </w:p>
    <w:p w14:paraId="262C3DB0"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14</w:t>
      </w:r>
    </w:p>
    <w:p w14:paraId="0A473DEA" w14:textId="77777777" w:rsidR="00F42BAC" w:rsidRDefault="00F42BAC" w:rsidP="007079F2">
      <w:pPr>
        <w:widowControl w:val="0"/>
        <w:numPr>
          <w:ilvl w:val="0"/>
          <w:numId w:val="17"/>
        </w:numPr>
        <w:jc w:val="both"/>
        <w:rPr>
          <w:rFonts w:eastAsia="Times New Roman" w:cs="Times New Roman"/>
          <w:sz w:val="24"/>
          <w:szCs w:val="24"/>
          <w:lang w:eastAsia="en-US"/>
        </w:rPr>
      </w:pPr>
      <w:r>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6A1EFD97" w14:textId="77777777" w:rsidR="00F42BAC" w:rsidRDefault="00F42BAC" w:rsidP="007079F2">
      <w:pPr>
        <w:widowControl w:val="0"/>
        <w:numPr>
          <w:ilvl w:val="0"/>
          <w:numId w:val="17"/>
        </w:numPr>
        <w:jc w:val="both"/>
        <w:rPr>
          <w:rFonts w:eastAsia="Times New Roman" w:cs="Times New Roman"/>
          <w:sz w:val="24"/>
          <w:szCs w:val="24"/>
          <w:lang w:eastAsia="en-US"/>
        </w:rPr>
      </w:pPr>
      <w:r>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41F383EA" w14:textId="77777777" w:rsidR="00F42BAC" w:rsidRDefault="00F42BAC" w:rsidP="00F42BAC">
      <w:pPr>
        <w:widowControl w:val="0"/>
        <w:jc w:val="both"/>
        <w:rPr>
          <w:rFonts w:eastAsia="Times New Roman" w:cs="Times New Roman"/>
          <w:sz w:val="24"/>
          <w:szCs w:val="24"/>
        </w:rPr>
      </w:pPr>
    </w:p>
    <w:p w14:paraId="36187DBA"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15</w:t>
      </w:r>
    </w:p>
    <w:p w14:paraId="649C1A9D" w14:textId="77777777" w:rsidR="00F42BAC" w:rsidRDefault="00F42BAC" w:rsidP="00F42BAC">
      <w:pPr>
        <w:widowControl w:val="0"/>
        <w:jc w:val="both"/>
        <w:rPr>
          <w:rFonts w:eastAsia="Times New Roman" w:cs="Times New Roman"/>
          <w:sz w:val="24"/>
          <w:szCs w:val="24"/>
        </w:rPr>
      </w:pPr>
      <w:r>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Pr>
          <w:rFonts w:eastAsia="Times New Roman" w:cs="Times New Roman"/>
          <w:sz w:val="24"/>
          <w:szCs w:val="24"/>
        </w:rPr>
        <w:br/>
        <w:t>w sądzie powszechnym właściwym dla siedziby Zamawiającego.</w:t>
      </w:r>
    </w:p>
    <w:p w14:paraId="53B5F544" w14:textId="77777777" w:rsidR="00F42BAC" w:rsidRDefault="00F42BAC" w:rsidP="00F42BAC">
      <w:pPr>
        <w:widowControl w:val="0"/>
        <w:jc w:val="center"/>
        <w:rPr>
          <w:rFonts w:eastAsia="Times New Roman" w:cs="Times New Roman"/>
          <w:b/>
          <w:bCs/>
          <w:sz w:val="24"/>
          <w:szCs w:val="24"/>
        </w:rPr>
      </w:pPr>
    </w:p>
    <w:p w14:paraId="4657F2E5" w14:textId="77777777" w:rsidR="002F04C2" w:rsidRDefault="002F04C2" w:rsidP="00F42BAC">
      <w:pPr>
        <w:widowControl w:val="0"/>
        <w:jc w:val="center"/>
        <w:rPr>
          <w:rFonts w:eastAsia="Times New Roman" w:cs="Times New Roman"/>
          <w:b/>
          <w:bCs/>
          <w:sz w:val="24"/>
          <w:szCs w:val="24"/>
        </w:rPr>
      </w:pPr>
    </w:p>
    <w:p w14:paraId="068F11B1" w14:textId="59F27AA5"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16</w:t>
      </w:r>
    </w:p>
    <w:p w14:paraId="39A65A90" w14:textId="77777777" w:rsidR="00F42BAC" w:rsidRDefault="00F42BAC" w:rsidP="00F42BAC">
      <w:pPr>
        <w:widowControl w:val="0"/>
        <w:jc w:val="both"/>
        <w:rPr>
          <w:rFonts w:eastAsia="Times New Roman" w:cs="Times New Roman"/>
          <w:sz w:val="24"/>
          <w:szCs w:val="24"/>
          <w:lang w:eastAsia="en-US"/>
        </w:rPr>
      </w:pPr>
      <w:r>
        <w:rPr>
          <w:rFonts w:eastAsia="Times New Roman" w:cs="Times New Roman"/>
          <w:sz w:val="24"/>
          <w:szCs w:val="24"/>
          <w:lang w:eastAsia="en-US"/>
        </w:rPr>
        <w:t xml:space="preserve">Dostawca zobowiązany jest do zachowania w tajemnicy wszelkich informacji uzyskanych w związku </w:t>
      </w:r>
      <w:r>
        <w:rPr>
          <w:rFonts w:eastAsia="Times New Roman" w:cs="Times New Roman"/>
          <w:sz w:val="24"/>
          <w:szCs w:val="24"/>
          <w:lang w:eastAsia="en-US"/>
        </w:rPr>
        <w:br/>
        <w:t xml:space="preserve">z realizacją niniejszej umowy, stanowiących tajemnicę służbową lub inną informację prawnie chronioną dotyczącą Zamawiającego. </w:t>
      </w:r>
    </w:p>
    <w:p w14:paraId="4DFFBDF1" w14:textId="77777777" w:rsidR="00F42BAC" w:rsidRDefault="00F42BAC" w:rsidP="00F42BAC">
      <w:pPr>
        <w:widowControl w:val="0"/>
        <w:jc w:val="center"/>
        <w:rPr>
          <w:rFonts w:eastAsia="Times New Roman" w:cs="Times New Roman"/>
          <w:b/>
          <w:bCs/>
          <w:sz w:val="24"/>
          <w:szCs w:val="24"/>
        </w:rPr>
      </w:pPr>
    </w:p>
    <w:p w14:paraId="6726A46F" w14:textId="77777777" w:rsidR="00F42BAC" w:rsidRDefault="00F42BAC" w:rsidP="00F42BAC">
      <w:pPr>
        <w:widowControl w:val="0"/>
        <w:jc w:val="center"/>
        <w:rPr>
          <w:rFonts w:eastAsia="Times New Roman" w:cs="Times New Roman"/>
          <w:b/>
          <w:bCs/>
          <w:sz w:val="24"/>
          <w:szCs w:val="24"/>
        </w:rPr>
      </w:pPr>
      <w:r>
        <w:rPr>
          <w:rFonts w:eastAsia="Times New Roman" w:cs="Times New Roman"/>
          <w:b/>
          <w:bCs/>
          <w:sz w:val="24"/>
          <w:szCs w:val="24"/>
        </w:rPr>
        <w:t>§ 17</w:t>
      </w:r>
    </w:p>
    <w:p w14:paraId="507F2704" w14:textId="77777777" w:rsidR="00F42BAC" w:rsidRDefault="00F42BAC" w:rsidP="00F42BAC">
      <w:pPr>
        <w:widowControl w:val="0"/>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3908A57C" w14:textId="77777777" w:rsidR="00F42BAC" w:rsidRDefault="00F42BAC" w:rsidP="00F42BAC">
      <w:pPr>
        <w:widowControl w:val="0"/>
        <w:jc w:val="center"/>
        <w:rPr>
          <w:rFonts w:eastAsia="Times New Roman" w:cs="Times New Roman"/>
          <w:b/>
          <w:bCs/>
          <w:sz w:val="24"/>
          <w:szCs w:val="24"/>
          <w:highlight w:val="green"/>
        </w:rPr>
      </w:pPr>
    </w:p>
    <w:p w14:paraId="1B3E7A5B" w14:textId="77777777" w:rsidR="00F42BAC" w:rsidRDefault="00F42BAC" w:rsidP="00F42BAC">
      <w:pPr>
        <w:widowControl w:val="0"/>
        <w:jc w:val="center"/>
        <w:rPr>
          <w:rFonts w:eastAsia="Times New Roman" w:cs="Times New Roman"/>
          <w:b/>
          <w:bCs/>
          <w:sz w:val="24"/>
          <w:szCs w:val="24"/>
          <w:highlight w:val="green"/>
        </w:rPr>
      </w:pPr>
    </w:p>
    <w:p w14:paraId="46E8AB75" w14:textId="77777777" w:rsidR="00F42BAC" w:rsidRDefault="00F42BAC" w:rsidP="00F42BAC">
      <w:pPr>
        <w:widowControl w:val="0"/>
        <w:rPr>
          <w:rFonts w:eastAsia="Times New Roman" w:cs="Times New Roman"/>
          <w:b/>
          <w:bCs/>
          <w:sz w:val="24"/>
          <w:szCs w:val="24"/>
          <w:highlight w:val="green"/>
        </w:rPr>
      </w:pPr>
    </w:p>
    <w:p w14:paraId="67067C65" w14:textId="77777777" w:rsidR="00F42BAC" w:rsidRDefault="00F42BAC" w:rsidP="00F42BAC">
      <w:pPr>
        <w:widowControl w:val="0"/>
        <w:autoSpaceDE w:val="0"/>
        <w:autoSpaceDN w:val="0"/>
        <w:adjustRightInd w:val="0"/>
        <w:jc w:val="both"/>
        <w:rPr>
          <w:rFonts w:eastAsia="Calibri" w:cs="Times New Roman"/>
          <w:sz w:val="24"/>
          <w:szCs w:val="24"/>
        </w:rPr>
      </w:pPr>
      <w:r>
        <w:rPr>
          <w:rFonts w:eastAsia="Calibri" w:cs="Times New Roman"/>
          <w:sz w:val="24"/>
          <w:szCs w:val="24"/>
        </w:rPr>
        <w:t>Załączniki do umowy:</w:t>
      </w:r>
    </w:p>
    <w:p w14:paraId="7EDF272C" w14:textId="77777777" w:rsidR="00F42BAC" w:rsidRDefault="00F42BAC" w:rsidP="007079F2">
      <w:pPr>
        <w:pStyle w:val="Akapitzlist"/>
        <w:widowControl w:val="0"/>
        <w:numPr>
          <w:ilvl w:val="0"/>
          <w:numId w:val="9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Formularz cenowy wraz ze szczegółowym opisem przedmiotu zamówienia.</w:t>
      </w:r>
    </w:p>
    <w:p w14:paraId="51EEC62F" w14:textId="77777777" w:rsidR="00F42BAC" w:rsidRDefault="00F42BAC" w:rsidP="007079F2">
      <w:pPr>
        <w:pStyle w:val="Akapitzlist"/>
        <w:widowControl w:val="0"/>
        <w:numPr>
          <w:ilvl w:val="0"/>
          <w:numId w:val="9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Protokół zdawczo odbiorczy. </w:t>
      </w:r>
    </w:p>
    <w:p w14:paraId="5C1F67B1" w14:textId="402BA769" w:rsidR="00A7203F" w:rsidRDefault="00A7203F" w:rsidP="000D5828">
      <w:pPr>
        <w:pStyle w:val="Akapitzlist"/>
        <w:widowControl w:val="0"/>
        <w:spacing w:after="0" w:line="240" w:lineRule="auto"/>
        <w:ind w:left="360"/>
        <w:rPr>
          <w:rFonts w:ascii="Times New Roman" w:eastAsia="Calibri" w:hAnsi="Times New Roman" w:cs="Times New Roman"/>
          <w:sz w:val="24"/>
          <w:szCs w:val="24"/>
        </w:rPr>
      </w:pPr>
    </w:p>
    <w:p w14:paraId="5035D503" w14:textId="77777777" w:rsidR="00F42BAC" w:rsidRDefault="00F42BAC" w:rsidP="00F42BAC">
      <w:pPr>
        <w:widowControl w:val="0"/>
        <w:rPr>
          <w:rFonts w:eastAsia="Calibri" w:cs="Times New Roman"/>
          <w:sz w:val="24"/>
          <w:szCs w:val="24"/>
        </w:rPr>
      </w:pPr>
    </w:p>
    <w:p w14:paraId="6FD7A0EB" w14:textId="3C39A90F" w:rsidR="00F42BAC" w:rsidRDefault="00F42BAC" w:rsidP="00F42BAC">
      <w:pPr>
        <w:widowControl w:val="0"/>
        <w:ind w:left="6381"/>
        <w:jc w:val="right"/>
        <w:rPr>
          <w:rFonts w:eastAsia="Calibri" w:cs="Times New Roman"/>
          <w:b/>
          <w:bCs/>
          <w:sz w:val="24"/>
          <w:szCs w:val="24"/>
          <w:lang w:eastAsia="pl-PL"/>
        </w:rPr>
      </w:pPr>
      <w:r>
        <w:rPr>
          <w:rFonts w:eastAsia="Calibri" w:cs="Times New Roman"/>
          <w:sz w:val="24"/>
        </w:rPr>
        <w:br/>
      </w:r>
    </w:p>
    <w:p w14:paraId="00720B4D" w14:textId="77777777" w:rsidR="00F42BAC" w:rsidRDefault="00F42BAC" w:rsidP="00231FDD">
      <w:pPr>
        <w:widowControl w:val="0"/>
        <w:ind w:left="6381"/>
        <w:jc w:val="right"/>
        <w:rPr>
          <w:rFonts w:eastAsia="Calibri" w:cs="Times New Roman"/>
          <w:b/>
          <w:bCs/>
          <w:sz w:val="24"/>
          <w:szCs w:val="24"/>
          <w:lang w:eastAsia="pl-PL"/>
        </w:rPr>
      </w:pPr>
    </w:p>
    <w:p w14:paraId="4BD202E4" w14:textId="77777777" w:rsidR="00F42BAC" w:rsidRDefault="00F42BAC" w:rsidP="00231FDD">
      <w:pPr>
        <w:widowControl w:val="0"/>
        <w:ind w:left="6381"/>
        <w:jc w:val="right"/>
        <w:rPr>
          <w:rFonts w:eastAsia="Calibri" w:cs="Times New Roman"/>
          <w:b/>
          <w:bCs/>
          <w:sz w:val="24"/>
          <w:szCs w:val="24"/>
          <w:lang w:eastAsia="pl-PL"/>
        </w:rPr>
      </w:pPr>
    </w:p>
    <w:p w14:paraId="07EF9F29" w14:textId="77777777" w:rsidR="00F42BAC" w:rsidRDefault="00F42BAC" w:rsidP="00231FDD">
      <w:pPr>
        <w:widowControl w:val="0"/>
        <w:ind w:left="6381"/>
        <w:jc w:val="right"/>
        <w:rPr>
          <w:rFonts w:eastAsia="Calibri" w:cs="Times New Roman"/>
          <w:b/>
          <w:bCs/>
          <w:sz w:val="24"/>
          <w:szCs w:val="24"/>
          <w:lang w:eastAsia="pl-PL"/>
        </w:rPr>
      </w:pPr>
    </w:p>
    <w:p w14:paraId="00202D7C" w14:textId="77777777" w:rsidR="00F42BAC" w:rsidRDefault="00F42BAC" w:rsidP="00231FDD">
      <w:pPr>
        <w:widowControl w:val="0"/>
        <w:ind w:left="6381"/>
        <w:jc w:val="right"/>
        <w:rPr>
          <w:rFonts w:eastAsia="Calibri" w:cs="Times New Roman"/>
          <w:b/>
          <w:bCs/>
          <w:sz w:val="24"/>
          <w:szCs w:val="24"/>
          <w:lang w:eastAsia="pl-PL"/>
        </w:rPr>
      </w:pPr>
    </w:p>
    <w:p w14:paraId="04ED02EA" w14:textId="77777777" w:rsidR="00F42BAC" w:rsidRDefault="00F42BAC" w:rsidP="00231FDD">
      <w:pPr>
        <w:widowControl w:val="0"/>
        <w:ind w:left="6381"/>
        <w:jc w:val="right"/>
        <w:rPr>
          <w:rFonts w:eastAsia="Calibri" w:cs="Times New Roman"/>
          <w:b/>
          <w:bCs/>
          <w:sz w:val="24"/>
          <w:szCs w:val="24"/>
          <w:lang w:eastAsia="pl-PL"/>
        </w:rPr>
      </w:pPr>
    </w:p>
    <w:p w14:paraId="66AF88E9" w14:textId="77777777" w:rsidR="00F42BAC" w:rsidRDefault="00F42BAC" w:rsidP="00231FDD">
      <w:pPr>
        <w:widowControl w:val="0"/>
        <w:ind w:left="6381"/>
        <w:jc w:val="right"/>
        <w:rPr>
          <w:rFonts w:eastAsia="Calibri" w:cs="Times New Roman"/>
          <w:b/>
          <w:bCs/>
          <w:sz w:val="24"/>
          <w:szCs w:val="24"/>
          <w:lang w:eastAsia="pl-PL"/>
        </w:rPr>
      </w:pPr>
    </w:p>
    <w:p w14:paraId="442147D2" w14:textId="77777777" w:rsidR="00F42BAC" w:rsidRDefault="00F42BAC" w:rsidP="00231FDD">
      <w:pPr>
        <w:widowControl w:val="0"/>
        <w:ind w:left="6381"/>
        <w:jc w:val="right"/>
        <w:rPr>
          <w:rFonts w:eastAsia="Calibri" w:cs="Times New Roman"/>
          <w:b/>
          <w:bCs/>
          <w:sz w:val="24"/>
          <w:szCs w:val="24"/>
          <w:lang w:eastAsia="pl-PL"/>
        </w:rPr>
      </w:pPr>
    </w:p>
    <w:p w14:paraId="14DDE3F1" w14:textId="77777777" w:rsidR="00F42BAC" w:rsidRDefault="00F42BAC" w:rsidP="00231FDD">
      <w:pPr>
        <w:widowControl w:val="0"/>
        <w:ind w:left="6381"/>
        <w:jc w:val="right"/>
        <w:rPr>
          <w:rFonts w:eastAsia="Calibri" w:cs="Times New Roman"/>
          <w:b/>
          <w:bCs/>
          <w:sz w:val="24"/>
          <w:szCs w:val="24"/>
          <w:lang w:eastAsia="pl-PL"/>
        </w:rPr>
      </w:pPr>
    </w:p>
    <w:p w14:paraId="4C7B30BF" w14:textId="77777777" w:rsidR="00F42BAC" w:rsidRDefault="00F42BAC" w:rsidP="00231FDD">
      <w:pPr>
        <w:widowControl w:val="0"/>
        <w:ind w:left="6381"/>
        <w:jc w:val="right"/>
        <w:rPr>
          <w:rFonts w:eastAsia="Calibri" w:cs="Times New Roman"/>
          <w:b/>
          <w:bCs/>
          <w:sz w:val="24"/>
          <w:szCs w:val="24"/>
          <w:lang w:eastAsia="pl-PL"/>
        </w:rPr>
      </w:pPr>
    </w:p>
    <w:p w14:paraId="712B1D65" w14:textId="77777777" w:rsidR="00F42BAC" w:rsidRDefault="00F42BAC" w:rsidP="00231FDD">
      <w:pPr>
        <w:widowControl w:val="0"/>
        <w:ind w:left="6381"/>
        <w:jc w:val="right"/>
        <w:rPr>
          <w:rFonts w:eastAsia="Calibri" w:cs="Times New Roman"/>
          <w:b/>
          <w:bCs/>
          <w:sz w:val="24"/>
          <w:szCs w:val="24"/>
          <w:lang w:eastAsia="pl-PL"/>
        </w:rPr>
      </w:pPr>
    </w:p>
    <w:p w14:paraId="703B2A07" w14:textId="77777777" w:rsidR="00F42BAC" w:rsidRDefault="00F42BAC" w:rsidP="00231FDD">
      <w:pPr>
        <w:widowControl w:val="0"/>
        <w:ind w:left="6381"/>
        <w:jc w:val="right"/>
        <w:rPr>
          <w:rFonts w:eastAsia="Calibri" w:cs="Times New Roman"/>
          <w:b/>
          <w:bCs/>
          <w:sz w:val="24"/>
          <w:szCs w:val="24"/>
          <w:lang w:eastAsia="pl-PL"/>
        </w:rPr>
      </w:pPr>
    </w:p>
    <w:p w14:paraId="2476CA1C" w14:textId="77777777" w:rsidR="00F42BAC" w:rsidRDefault="00F42BAC" w:rsidP="00231FDD">
      <w:pPr>
        <w:widowControl w:val="0"/>
        <w:ind w:left="6381"/>
        <w:jc w:val="right"/>
        <w:rPr>
          <w:rFonts w:eastAsia="Calibri" w:cs="Times New Roman"/>
          <w:b/>
          <w:bCs/>
          <w:sz w:val="24"/>
          <w:szCs w:val="24"/>
          <w:lang w:eastAsia="pl-PL"/>
        </w:rPr>
      </w:pPr>
    </w:p>
    <w:p w14:paraId="7D401661" w14:textId="77777777" w:rsidR="00F42BAC" w:rsidRDefault="00F42BAC" w:rsidP="00231FDD">
      <w:pPr>
        <w:widowControl w:val="0"/>
        <w:ind w:left="6381"/>
        <w:jc w:val="right"/>
        <w:rPr>
          <w:rFonts w:eastAsia="Calibri" w:cs="Times New Roman"/>
          <w:b/>
          <w:bCs/>
          <w:sz w:val="24"/>
          <w:szCs w:val="24"/>
          <w:lang w:eastAsia="pl-PL"/>
        </w:rPr>
      </w:pPr>
    </w:p>
    <w:p w14:paraId="19352C22" w14:textId="77777777" w:rsidR="00F42BAC" w:rsidRDefault="00F42BAC" w:rsidP="00231FDD">
      <w:pPr>
        <w:widowControl w:val="0"/>
        <w:ind w:left="6381"/>
        <w:jc w:val="right"/>
        <w:rPr>
          <w:rFonts w:eastAsia="Calibri" w:cs="Times New Roman"/>
          <w:b/>
          <w:bCs/>
          <w:sz w:val="24"/>
          <w:szCs w:val="24"/>
          <w:lang w:eastAsia="pl-PL"/>
        </w:rPr>
      </w:pPr>
    </w:p>
    <w:p w14:paraId="75264001" w14:textId="77777777" w:rsidR="00F42BAC" w:rsidRDefault="00F42BAC" w:rsidP="00231FDD">
      <w:pPr>
        <w:widowControl w:val="0"/>
        <w:ind w:left="6381"/>
        <w:jc w:val="right"/>
        <w:rPr>
          <w:rFonts w:eastAsia="Calibri" w:cs="Times New Roman"/>
          <w:b/>
          <w:bCs/>
          <w:sz w:val="24"/>
          <w:szCs w:val="24"/>
          <w:lang w:eastAsia="pl-PL"/>
        </w:rPr>
      </w:pPr>
    </w:p>
    <w:p w14:paraId="587CD587" w14:textId="77777777" w:rsidR="00F42BAC" w:rsidRDefault="00F42BAC" w:rsidP="00231FDD">
      <w:pPr>
        <w:widowControl w:val="0"/>
        <w:ind w:left="6381"/>
        <w:jc w:val="right"/>
        <w:rPr>
          <w:rFonts w:eastAsia="Calibri" w:cs="Times New Roman"/>
          <w:b/>
          <w:bCs/>
          <w:sz w:val="24"/>
          <w:szCs w:val="24"/>
          <w:lang w:eastAsia="pl-PL"/>
        </w:rPr>
      </w:pPr>
    </w:p>
    <w:p w14:paraId="6C4CDDD5" w14:textId="77777777" w:rsidR="00F42BAC" w:rsidRDefault="00F42BAC" w:rsidP="00231FDD">
      <w:pPr>
        <w:widowControl w:val="0"/>
        <w:ind w:left="6381"/>
        <w:jc w:val="right"/>
        <w:rPr>
          <w:rFonts w:eastAsia="Calibri" w:cs="Times New Roman"/>
          <w:b/>
          <w:bCs/>
          <w:sz w:val="24"/>
          <w:szCs w:val="24"/>
          <w:lang w:eastAsia="pl-PL"/>
        </w:rPr>
      </w:pPr>
    </w:p>
    <w:p w14:paraId="4EEA7489" w14:textId="77777777" w:rsidR="00F42BAC" w:rsidRDefault="00F42BAC" w:rsidP="00231FDD">
      <w:pPr>
        <w:widowControl w:val="0"/>
        <w:ind w:left="6381"/>
        <w:jc w:val="right"/>
        <w:rPr>
          <w:rFonts w:eastAsia="Calibri" w:cs="Times New Roman"/>
          <w:b/>
          <w:bCs/>
          <w:sz w:val="24"/>
          <w:szCs w:val="24"/>
          <w:lang w:eastAsia="pl-PL"/>
        </w:rPr>
      </w:pPr>
    </w:p>
    <w:p w14:paraId="03D6A9AF" w14:textId="77777777" w:rsidR="00F42BAC" w:rsidRDefault="00F42BAC" w:rsidP="00231FDD">
      <w:pPr>
        <w:widowControl w:val="0"/>
        <w:ind w:left="6381"/>
        <w:jc w:val="right"/>
        <w:rPr>
          <w:rFonts w:eastAsia="Calibri" w:cs="Times New Roman"/>
          <w:b/>
          <w:bCs/>
          <w:sz w:val="24"/>
          <w:szCs w:val="24"/>
          <w:lang w:eastAsia="pl-PL"/>
        </w:rPr>
      </w:pPr>
    </w:p>
    <w:p w14:paraId="56235DB6" w14:textId="77777777" w:rsidR="00F42BAC" w:rsidRDefault="00F42BAC" w:rsidP="00231FDD">
      <w:pPr>
        <w:widowControl w:val="0"/>
        <w:ind w:left="6381"/>
        <w:jc w:val="right"/>
        <w:rPr>
          <w:rFonts w:eastAsia="Calibri" w:cs="Times New Roman"/>
          <w:b/>
          <w:bCs/>
          <w:sz w:val="24"/>
          <w:szCs w:val="24"/>
          <w:lang w:eastAsia="pl-PL"/>
        </w:rPr>
      </w:pPr>
    </w:p>
    <w:p w14:paraId="0E8C6804" w14:textId="77777777" w:rsidR="00F42BAC" w:rsidRDefault="00F42BAC" w:rsidP="00231FDD">
      <w:pPr>
        <w:widowControl w:val="0"/>
        <w:ind w:left="6381"/>
        <w:jc w:val="right"/>
        <w:rPr>
          <w:rFonts w:eastAsia="Calibri" w:cs="Times New Roman"/>
          <w:b/>
          <w:bCs/>
          <w:sz w:val="24"/>
          <w:szCs w:val="24"/>
          <w:lang w:eastAsia="pl-PL"/>
        </w:rPr>
      </w:pPr>
    </w:p>
    <w:p w14:paraId="141F2DF9" w14:textId="77777777" w:rsidR="00F42BAC" w:rsidRDefault="00F42BAC" w:rsidP="00231FDD">
      <w:pPr>
        <w:widowControl w:val="0"/>
        <w:ind w:left="6381"/>
        <w:jc w:val="right"/>
        <w:rPr>
          <w:rFonts w:eastAsia="Calibri" w:cs="Times New Roman"/>
          <w:b/>
          <w:bCs/>
          <w:sz w:val="24"/>
          <w:szCs w:val="24"/>
          <w:lang w:eastAsia="pl-PL"/>
        </w:rPr>
      </w:pPr>
    </w:p>
    <w:p w14:paraId="4F470E8D" w14:textId="77777777" w:rsidR="00F42BAC" w:rsidRDefault="00F42BAC" w:rsidP="00231FDD">
      <w:pPr>
        <w:widowControl w:val="0"/>
        <w:ind w:left="6381"/>
        <w:jc w:val="right"/>
        <w:rPr>
          <w:rFonts w:eastAsia="Calibri" w:cs="Times New Roman"/>
          <w:b/>
          <w:bCs/>
          <w:sz w:val="24"/>
          <w:szCs w:val="24"/>
          <w:lang w:eastAsia="pl-PL"/>
        </w:rPr>
      </w:pPr>
    </w:p>
    <w:p w14:paraId="2A67265A" w14:textId="77777777" w:rsidR="00F42BAC" w:rsidRDefault="00F42BAC" w:rsidP="00231FDD">
      <w:pPr>
        <w:widowControl w:val="0"/>
        <w:ind w:left="6381"/>
        <w:jc w:val="right"/>
        <w:rPr>
          <w:rFonts w:eastAsia="Calibri" w:cs="Times New Roman"/>
          <w:b/>
          <w:bCs/>
          <w:sz w:val="24"/>
          <w:szCs w:val="24"/>
          <w:lang w:eastAsia="pl-PL"/>
        </w:rPr>
      </w:pPr>
    </w:p>
    <w:p w14:paraId="2847F008" w14:textId="77777777" w:rsidR="00F42BAC" w:rsidRDefault="00F42BAC" w:rsidP="00231FDD">
      <w:pPr>
        <w:widowControl w:val="0"/>
        <w:ind w:left="6381"/>
        <w:jc w:val="right"/>
        <w:rPr>
          <w:rFonts w:eastAsia="Calibri" w:cs="Times New Roman"/>
          <w:b/>
          <w:bCs/>
          <w:sz w:val="24"/>
          <w:szCs w:val="24"/>
          <w:lang w:eastAsia="pl-PL"/>
        </w:rPr>
      </w:pPr>
    </w:p>
    <w:p w14:paraId="4CC0B638" w14:textId="77777777" w:rsidR="00F42BAC" w:rsidRDefault="00F42BAC" w:rsidP="00231FDD">
      <w:pPr>
        <w:widowControl w:val="0"/>
        <w:ind w:left="6381"/>
        <w:jc w:val="right"/>
        <w:rPr>
          <w:rFonts w:eastAsia="Calibri" w:cs="Times New Roman"/>
          <w:b/>
          <w:bCs/>
          <w:sz w:val="24"/>
          <w:szCs w:val="24"/>
          <w:lang w:eastAsia="pl-PL"/>
        </w:rPr>
      </w:pPr>
    </w:p>
    <w:p w14:paraId="6F5E29B5" w14:textId="77777777" w:rsidR="00F42BAC" w:rsidRDefault="00F42BAC" w:rsidP="00231FDD">
      <w:pPr>
        <w:widowControl w:val="0"/>
        <w:ind w:left="6381"/>
        <w:jc w:val="right"/>
        <w:rPr>
          <w:rFonts w:eastAsia="Calibri" w:cs="Times New Roman"/>
          <w:b/>
          <w:bCs/>
          <w:sz w:val="24"/>
          <w:szCs w:val="24"/>
          <w:lang w:eastAsia="pl-PL"/>
        </w:rPr>
      </w:pPr>
    </w:p>
    <w:p w14:paraId="7502F141" w14:textId="77777777" w:rsidR="00F42BAC" w:rsidRDefault="00F42BAC" w:rsidP="00231FDD">
      <w:pPr>
        <w:widowControl w:val="0"/>
        <w:ind w:left="6381"/>
        <w:jc w:val="right"/>
        <w:rPr>
          <w:rFonts w:eastAsia="Calibri" w:cs="Times New Roman"/>
          <w:b/>
          <w:bCs/>
          <w:sz w:val="24"/>
          <w:szCs w:val="24"/>
          <w:lang w:eastAsia="pl-PL"/>
        </w:rPr>
      </w:pPr>
    </w:p>
    <w:p w14:paraId="2B79F3F4" w14:textId="77777777" w:rsidR="00F42BAC" w:rsidRDefault="00F42BAC" w:rsidP="00231FDD">
      <w:pPr>
        <w:widowControl w:val="0"/>
        <w:ind w:left="6381"/>
        <w:jc w:val="right"/>
        <w:rPr>
          <w:rFonts w:eastAsia="Calibri" w:cs="Times New Roman"/>
          <w:b/>
          <w:bCs/>
          <w:sz w:val="24"/>
          <w:szCs w:val="24"/>
          <w:lang w:eastAsia="pl-PL"/>
        </w:rPr>
      </w:pPr>
    </w:p>
    <w:p w14:paraId="4974332D" w14:textId="77777777" w:rsidR="00F42BAC" w:rsidRDefault="00F42BAC" w:rsidP="00231FDD">
      <w:pPr>
        <w:widowControl w:val="0"/>
        <w:ind w:left="6381"/>
        <w:jc w:val="right"/>
        <w:rPr>
          <w:rFonts w:eastAsia="Calibri" w:cs="Times New Roman"/>
          <w:b/>
          <w:bCs/>
          <w:sz w:val="24"/>
          <w:szCs w:val="24"/>
          <w:lang w:eastAsia="pl-PL"/>
        </w:rPr>
      </w:pPr>
    </w:p>
    <w:p w14:paraId="5B9FBD57" w14:textId="77777777" w:rsidR="00F42BAC" w:rsidRDefault="00F42BAC" w:rsidP="00231FDD">
      <w:pPr>
        <w:widowControl w:val="0"/>
        <w:ind w:left="6381"/>
        <w:jc w:val="right"/>
        <w:rPr>
          <w:rFonts w:eastAsia="Calibri" w:cs="Times New Roman"/>
          <w:b/>
          <w:bCs/>
          <w:sz w:val="24"/>
          <w:szCs w:val="24"/>
          <w:lang w:eastAsia="pl-PL"/>
        </w:rPr>
      </w:pPr>
    </w:p>
    <w:p w14:paraId="305C1E5C" w14:textId="77777777" w:rsidR="00F42BAC" w:rsidRDefault="00F42BAC" w:rsidP="00231FDD">
      <w:pPr>
        <w:widowControl w:val="0"/>
        <w:ind w:left="6381"/>
        <w:jc w:val="right"/>
        <w:rPr>
          <w:rFonts w:eastAsia="Calibri" w:cs="Times New Roman"/>
          <w:b/>
          <w:bCs/>
          <w:sz w:val="24"/>
          <w:szCs w:val="24"/>
          <w:lang w:eastAsia="pl-PL"/>
        </w:rPr>
      </w:pPr>
    </w:p>
    <w:p w14:paraId="4173036A" w14:textId="77777777" w:rsidR="00F42BAC" w:rsidRDefault="00F42BAC" w:rsidP="00231FDD">
      <w:pPr>
        <w:widowControl w:val="0"/>
        <w:ind w:left="6381"/>
        <w:jc w:val="right"/>
        <w:rPr>
          <w:rFonts w:eastAsia="Calibri" w:cs="Times New Roman"/>
          <w:b/>
          <w:bCs/>
          <w:sz w:val="24"/>
          <w:szCs w:val="24"/>
          <w:lang w:eastAsia="pl-PL"/>
        </w:rPr>
      </w:pPr>
    </w:p>
    <w:p w14:paraId="3F72EBF9" w14:textId="77777777" w:rsidR="00F42BAC" w:rsidRDefault="00F42BAC" w:rsidP="00231FDD">
      <w:pPr>
        <w:widowControl w:val="0"/>
        <w:ind w:left="6381"/>
        <w:jc w:val="right"/>
        <w:rPr>
          <w:rFonts w:eastAsia="Calibri" w:cs="Times New Roman"/>
          <w:b/>
          <w:bCs/>
          <w:sz w:val="24"/>
          <w:szCs w:val="24"/>
          <w:lang w:eastAsia="pl-PL"/>
        </w:rPr>
      </w:pPr>
    </w:p>
    <w:p w14:paraId="6C9776A8" w14:textId="77777777" w:rsidR="00F42BAC" w:rsidRDefault="00F42BAC" w:rsidP="00231FDD">
      <w:pPr>
        <w:widowControl w:val="0"/>
        <w:ind w:left="6381"/>
        <w:jc w:val="right"/>
        <w:rPr>
          <w:rFonts w:eastAsia="Calibri" w:cs="Times New Roman"/>
          <w:b/>
          <w:bCs/>
          <w:sz w:val="24"/>
          <w:szCs w:val="24"/>
          <w:lang w:eastAsia="pl-PL"/>
        </w:rPr>
      </w:pPr>
    </w:p>
    <w:p w14:paraId="2F00A602" w14:textId="77777777" w:rsidR="00F42BAC" w:rsidRDefault="00F42BAC" w:rsidP="00231FDD">
      <w:pPr>
        <w:widowControl w:val="0"/>
        <w:ind w:left="6381"/>
        <w:jc w:val="right"/>
        <w:rPr>
          <w:rFonts w:eastAsia="Calibri" w:cs="Times New Roman"/>
          <w:b/>
          <w:bCs/>
          <w:sz w:val="24"/>
          <w:szCs w:val="24"/>
          <w:lang w:eastAsia="pl-PL"/>
        </w:rPr>
      </w:pPr>
    </w:p>
    <w:p w14:paraId="735C08C0" w14:textId="77777777" w:rsidR="00F42BAC" w:rsidRDefault="00F42BAC" w:rsidP="00231FDD">
      <w:pPr>
        <w:widowControl w:val="0"/>
        <w:ind w:left="6381"/>
        <w:jc w:val="right"/>
        <w:rPr>
          <w:rFonts w:eastAsia="Calibri" w:cs="Times New Roman"/>
          <w:b/>
          <w:bCs/>
          <w:sz w:val="24"/>
          <w:szCs w:val="24"/>
          <w:lang w:eastAsia="pl-PL"/>
        </w:rPr>
      </w:pPr>
    </w:p>
    <w:p w14:paraId="2E2FD5E7" w14:textId="77777777" w:rsidR="00A7203F" w:rsidRDefault="00A7203F" w:rsidP="00A7203F">
      <w:pPr>
        <w:widowControl w:val="0"/>
        <w:jc w:val="right"/>
        <w:rPr>
          <w:rFonts w:eastAsia="Calibri" w:cs="Times New Roman"/>
          <w:sz w:val="24"/>
          <w:szCs w:val="24"/>
        </w:rPr>
      </w:pPr>
      <w:r>
        <w:rPr>
          <w:rFonts w:eastAsia="Calibri" w:cs="Times New Roman"/>
          <w:b/>
          <w:bCs/>
          <w:sz w:val="24"/>
          <w:szCs w:val="24"/>
        </w:rPr>
        <w:t>ZAŁĄCZNIK NR 2 DO UMOWY</w:t>
      </w:r>
    </w:p>
    <w:p w14:paraId="7C2DB803" w14:textId="77777777" w:rsidR="00A7203F" w:rsidRDefault="00A7203F" w:rsidP="00A7203F">
      <w:pPr>
        <w:widowControl w:val="0"/>
        <w:rPr>
          <w:rFonts w:eastAsia="Calibri" w:cs="Times New Roman"/>
          <w:b/>
          <w:bCs/>
          <w:sz w:val="24"/>
          <w:szCs w:val="24"/>
        </w:rPr>
      </w:pPr>
    </w:p>
    <w:p w14:paraId="00F934AB" w14:textId="77777777" w:rsidR="00A7203F" w:rsidRDefault="00A7203F" w:rsidP="00A7203F">
      <w:pPr>
        <w:widowControl w:val="0"/>
        <w:jc w:val="center"/>
        <w:rPr>
          <w:rFonts w:eastAsia="Calibri" w:cs="Times New Roman"/>
          <w:b/>
          <w:bCs/>
          <w:sz w:val="24"/>
          <w:szCs w:val="24"/>
        </w:rPr>
      </w:pPr>
      <w:r>
        <w:rPr>
          <w:rFonts w:eastAsia="Calibri" w:cs="Times New Roman"/>
          <w:b/>
          <w:bCs/>
          <w:sz w:val="24"/>
          <w:szCs w:val="24"/>
        </w:rPr>
        <w:t>Protokół zdawczo-odbiorczy</w:t>
      </w:r>
    </w:p>
    <w:p w14:paraId="7366350C" w14:textId="77777777" w:rsidR="00A7203F" w:rsidRDefault="00A7203F" w:rsidP="00A7203F">
      <w:pPr>
        <w:widowControl w:val="0"/>
        <w:jc w:val="center"/>
        <w:rPr>
          <w:rFonts w:eastAsia="Calibri" w:cs="Times New Roman"/>
          <w:b/>
          <w:bCs/>
          <w:sz w:val="24"/>
          <w:szCs w:val="24"/>
        </w:rPr>
      </w:pPr>
      <w:r>
        <w:rPr>
          <w:rFonts w:eastAsia="Calibri" w:cs="Times New Roman"/>
          <w:b/>
          <w:bCs/>
          <w:sz w:val="24"/>
          <w:szCs w:val="24"/>
        </w:rPr>
        <w:t>Dotyczy umowy nr ............ z dnia ...................</w:t>
      </w:r>
    </w:p>
    <w:p w14:paraId="330DFEA7" w14:textId="77777777" w:rsidR="00A7203F" w:rsidRDefault="00A7203F" w:rsidP="00A7203F">
      <w:pPr>
        <w:widowControl w:val="0"/>
        <w:rPr>
          <w:rFonts w:eastAsia="Calibri" w:cs="Times New Roman"/>
          <w:b/>
          <w:bCs/>
          <w:sz w:val="24"/>
          <w:szCs w:val="24"/>
        </w:rPr>
      </w:pPr>
    </w:p>
    <w:p w14:paraId="3AEF2443" w14:textId="77777777" w:rsidR="00A7203F" w:rsidRDefault="00A7203F" w:rsidP="00A7203F">
      <w:pPr>
        <w:widowControl w:val="0"/>
        <w:rPr>
          <w:rFonts w:eastAsia="Calibri" w:cs="Times New Roman"/>
          <w:b/>
          <w:bCs/>
          <w:sz w:val="24"/>
          <w:szCs w:val="24"/>
        </w:rPr>
      </w:pPr>
    </w:p>
    <w:p w14:paraId="034EDEC8" w14:textId="77777777" w:rsidR="00A7203F" w:rsidRDefault="00A7203F" w:rsidP="00A7203F">
      <w:pPr>
        <w:widowControl w:val="0"/>
        <w:rPr>
          <w:rFonts w:eastAsia="Calibri" w:cs="Times New Roman"/>
          <w:b/>
          <w:bCs/>
          <w:sz w:val="24"/>
          <w:szCs w:val="24"/>
        </w:rPr>
      </w:pPr>
    </w:p>
    <w:p w14:paraId="03C55A3A" w14:textId="77777777" w:rsidR="00A7203F" w:rsidRDefault="00A7203F" w:rsidP="00A7203F">
      <w:pPr>
        <w:widowControl w:val="0"/>
        <w:rPr>
          <w:rFonts w:eastAsia="Calibri" w:cs="Times New Roman"/>
          <w:b/>
          <w:bCs/>
          <w:sz w:val="24"/>
          <w:szCs w:val="24"/>
        </w:rPr>
      </w:pPr>
      <w:r>
        <w:rPr>
          <w:rFonts w:eastAsia="Calibri" w:cs="Times New Roman"/>
          <w:b/>
          <w:bCs/>
          <w:sz w:val="24"/>
          <w:szCs w:val="24"/>
        </w:rPr>
        <w:t xml:space="preserve">CZĘŚĆ A </w:t>
      </w:r>
    </w:p>
    <w:p w14:paraId="4523260F" w14:textId="77777777" w:rsidR="00A7203F" w:rsidRDefault="00A7203F" w:rsidP="00A7203F">
      <w:pPr>
        <w:widowControl w:val="0"/>
        <w:jc w:val="center"/>
        <w:rPr>
          <w:rFonts w:eastAsia="Calibri" w:cs="Times New Roman"/>
          <w:b/>
          <w:bCs/>
          <w:sz w:val="24"/>
          <w:szCs w:val="24"/>
        </w:rPr>
      </w:pPr>
    </w:p>
    <w:p w14:paraId="7077E6C0" w14:textId="77777777" w:rsidR="00A7203F" w:rsidRDefault="00A7203F" w:rsidP="00A7203F">
      <w:pPr>
        <w:widowControl w:val="0"/>
        <w:jc w:val="center"/>
        <w:rPr>
          <w:rFonts w:eastAsia="Calibri" w:cs="Times New Roman"/>
          <w:b/>
          <w:bCs/>
          <w:sz w:val="24"/>
          <w:szCs w:val="24"/>
        </w:rPr>
      </w:pPr>
      <w:r>
        <w:rPr>
          <w:rFonts w:eastAsia="Calibri" w:cs="Times New Roman"/>
          <w:b/>
          <w:bCs/>
          <w:sz w:val="24"/>
          <w:szCs w:val="24"/>
        </w:rPr>
        <w:t>DOSTAWA, MONTAŻ, URUCHOMIENIE</w:t>
      </w:r>
    </w:p>
    <w:p w14:paraId="42DC5873" w14:textId="77777777" w:rsidR="00A7203F" w:rsidRDefault="00A7203F" w:rsidP="00A7203F">
      <w:pPr>
        <w:widowControl w:val="0"/>
        <w:rPr>
          <w:rFonts w:eastAsia="Calibri" w:cs="Times New Roman"/>
          <w:b/>
          <w:bCs/>
          <w:sz w:val="24"/>
          <w:szCs w:val="24"/>
        </w:rPr>
      </w:pPr>
    </w:p>
    <w:p w14:paraId="1A3A01A1" w14:textId="77777777" w:rsidR="00A7203F" w:rsidRDefault="00A7203F" w:rsidP="00A7203F">
      <w:pPr>
        <w:widowControl w:val="0"/>
        <w:jc w:val="both"/>
        <w:rPr>
          <w:rFonts w:eastAsia="Calibri" w:cs="Times New Roman"/>
          <w:sz w:val="24"/>
          <w:szCs w:val="24"/>
        </w:rPr>
      </w:pPr>
      <w:r>
        <w:rPr>
          <w:rFonts w:eastAsia="Calibri" w:cs="Times New Roman"/>
          <w:sz w:val="24"/>
          <w:szCs w:val="24"/>
        </w:rPr>
        <w:t xml:space="preserve">W dniu ....................... Zamawiający odebrał od Dostawcy niżej wymienione urządzenia wraz </w:t>
      </w:r>
      <w:r>
        <w:rPr>
          <w:rFonts w:eastAsia="Calibri" w:cs="Times New Roman"/>
          <w:sz w:val="24"/>
          <w:szCs w:val="24"/>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5"/>
        <w:gridCol w:w="1041"/>
        <w:gridCol w:w="1019"/>
        <w:gridCol w:w="1247"/>
        <w:gridCol w:w="1826"/>
        <w:gridCol w:w="1304"/>
        <w:gridCol w:w="1279"/>
      </w:tblGrid>
      <w:tr w:rsidR="00A7203F" w14:paraId="0576FEC3" w14:textId="77777777" w:rsidTr="00A7203F">
        <w:tc>
          <w:tcPr>
            <w:tcW w:w="11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E5D4CC3" w14:textId="77777777" w:rsidR="00A7203F" w:rsidRDefault="00A7203F">
            <w:pPr>
              <w:widowControl w:val="0"/>
              <w:jc w:val="center"/>
              <w:rPr>
                <w:rFonts w:eastAsia="Calibri" w:cs="Times New Roman"/>
                <w:b/>
                <w:bCs/>
                <w:sz w:val="24"/>
                <w:szCs w:val="24"/>
              </w:rPr>
            </w:pPr>
            <w:r>
              <w:rPr>
                <w:rFonts w:eastAsia="Calibri" w:cs="Times New Roman"/>
                <w:b/>
                <w:bCs/>
                <w:sz w:val="24"/>
                <w:szCs w:val="24"/>
              </w:rPr>
              <w:t>Nazwa urządzenia</w:t>
            </w:r>
          </w:p>
        </w:tc>
        <w:tc>
          <w:tcPr>
            <w:tcW w:w="52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56B56D" w14:textId="77777777" w:rsidR="00A7203F" w:rsidRDefault="00A7203F">
            <w:pPr>
              <w:widowControl w:val="0"/>
              <w:jc w:val="center"/>
              <w:rPr>
                <w:rFonts w:eastAsia="Calibri" w:cs="Times New Roman"/>
                <w:b/>
                <w:bCs/>
                <w:sz w:val="24"/>
                <w:szCs w:val="24"/>
              </w:rPr>
            </w:pPr>
            <w:r>
              <w:rPr>
                <w:rFonts w:eastAsia="Calibri" w:cs="Times New Roman"/>
                <w:b/>
                <w:bCs/>
                <w:sz w:val="24"/>
                <w:szCs w:val="24"/>
              </w:rPr>
              <w:t>Typ (model)</w:t>
            </w:r>
          </w:p>
        </w:tc>
        <w:tc>
          <w:tcPr>
            <w:tcW w:w="51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57ACF3E" w14:textId="77777777" w:rsidR="00A7203F" w:rsidRDefault="00A7203F">
            <w:pPr>
              <w:widowControl w:val="0"/>
              <w:jc w:val="center"/>
              <w:rPr>
                <w:rFonts w:eastAsia="Calibri" w:cs="Times New Roman"/>
                <w:b/>
                <w:bCs/>
                <w:sz w:val="24"/>
                <w:szCs w:val="24"/>
              </w:rPr>
            </w:pPr>
            <w:r>
              <w:rPr>
                <w:rFonts w:eastAsia="Calibri" w:cs="Times New Roman"/>
                <w:b/>
                <w:bCs/>
                <w:sz w:val="24"/>
                <w:szCs w:val="24"/>
              </w:rPr>
              <w:t>Nr seryjny</w:t>
            </w:r>
          </w:p>
        </w:tc>
        <w:tc>
          <w:tcPr>
            <w:tcW w:w="62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36D63A7" w14:textId="77777777" w:rsidR="00A7203F" w:rsidRDefault="00A7203F">
            <w:pPr>
              <w:widowControl w:val="0"/>
              <w:jc w:val="center"/>
              <w:rPr>
                <w:rFonts w:eastAsia="Calibri" w:cs="Times New Roman"/>
                <w:b/>
                <w:bCs/>
                <w:sz w:val="24"/>
                <w:szCs w:val="24"/>
              </w:rPr>
            </w:pPr>
            <w:r>
              <w:rPr>
                <w:rFonts w:eastAsia="Calibri" w:cs="Times New Roman"/>
                <w:b/>
                <w:bCs/>
                <w:sz w:val="24"/>
                <w:szCs w:val="24"/>
              </w:rPr>
              <w:t>Rok produkcji</w:t>
            </w:r>
          </w:p>
        </w:tc>
        <w:tc>
          <w:tcPr>
            <w:tcW w:w="9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694C73F" w14:textId="77777777" w:rsidR="00A7203F" w:rsidRDefault="00A7203F">
            <w:pPr>
              <w:widowControl w:val="0"/>
              <w:jc w:val="center"/>
              <w:rPr>
                <w:rFonts w:eastAsia="Calibri" w:cs="Times New Roman"/>
                <w:b/>
                <w:bCs/>
                <w:sz w:val="24"/>
                <w:szCs w:val="24"/>
              </w:rPr>
            </w:pPr>
            <w:r>
              <w:rPr>
                <w:rFonts w:eastAsia="Calibri" w:cs="Times New Roman"/>
                <w:b/>
                <w:bCs/>
                <w:sz w:val="24"/>
                <w:szCs w:val="24"/>
              </w:rPr>
              <w:t>Wyposażenie, części składowe, materiały eksploatacyjne</w:t>
            </w:r>
          </w:p>
          <w:p w14:paraId="74ACA3F6" w14:textId="77777777" w:rsidR="00A7203F" w:rsidRDefault="00A7203F">
            <w:pPr>
              <w:widowControl w:val="0"/>
              <w:jc w:val="center"/>
              <w:rPr>
                <w:rFonts w:eastAsia="Calibri" w:cs="Times New Roman"/>
                <w:b/>
                <w:bCs/>
                <w:sz w:val="24"/>
                <w:szCs w:val="24"/>
              </w:rPr>
            </w:pPr>
            <w:r>
              <w:rPr>
                <w:rFonts w:eastAsia="Calibri" w:cs="Times New Roman"/>
                <w:b/>
                <w:bCs/>
                <w:sz w:val="24"/>
                <w:szCs w:val="24"/>
              </w:rPr>
              <w:t>(szt.)</w:t>
            </w:r>
          </w:p>
        </w:tc>
        <w:tc>
          <w:tcPr>
            <w:tcW w:w="65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E1AF9AC" w14:textId="77777777" w:rsidR="00A7203F" w:rsidRDefault="00A7203F">
            <w:pPr>
              <w:widowControl w:val="0"/>
              <w:jc w:val="center"/>
              <w:rPr>
                <w:rFonts w:eastAsia="Calibri" w:cs="Times New Roman"/>
                <w:b/>
                <w:bCs/>
                <w:sz w:val="24"/>
                <w:szCs w:val="24"/>
              </w:rPr>
            </w:pPr>
            <w:r>
              <w:rPr>
                <w:rFonts w:eastAsia="Calibri" w:cs="Times New Roman"/>
                <w:b/>
                <w:bCs/>
                <w:sz w:val="24"/>
                <w:szCs w:val="24"/>
              </w:rPr>
              <w:t>Producent</w:t>
            </w:r>
          </w:p>
        </w:tc>
        <w:tc>
          <w:tcPr>
            <w:tcW w:w="64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BE90524" w14:textId="77777777" w:rsidR="00A7203F" w:rsidRDefault="00A7203F">
            <w:pPr>
              <w:widowControl w:val="0"/>
              <w:jc w:val="center"/>
              <w:rPr>
                <w:rFonts w:eastAsia="Calibri" w:cs="Times New Roman"/>
                <w:b/>
                <w:bCs/>
                <w:sz w:val="24"/>
                <w:szCs w:val="24"/>
              </w:rPr>
            </w:pPr>
            <w:r>
              <w:rPr>
                <w:rFonts w:eastAsia="Calibri" w:cs="Times New Roman"/>
                <w:b/>
                <w:bCs/>
                <w:sz w:val="24"/>
                <w:szCs w:val="24"/>
              </w:rPr>
              <w:t xml:space="preserve">Uwagi dotyczące montażu </w:t>
            </w:r>
            <w:r>
              <w:rPr>
                <w:rFonts w:eastAsia="Calibri" w:cs="Times New Roman"/>
                <w:b/>
                <w:bCs/>
                <w:i/>
                <w:iCs/>
                <w:sz w:val="24"/>
                <w:szCs w:val="24"/>
              </w:rPr>
              <w:t>(o ile dotyczy)</w:t>
            </w:r>
          </w:p>
        </w:tc>
      </w:tr>
      <w:tr w:rsidR="00A7203F" w14:paraId="6E7BF4AC" w14:textId="77777777" w:rsidTr="00A7203F">
        <w:tc>
          <w:tcPr>
            <w:tcW w:w="1108" w:type="pct"/>
            <w:tcBorders>
              <w:top w:val="single" w:sz="4" w:space="0" w:color="auto"/>
              <w:left w:val="single" w:sz="4" w:space="0" w:color="auto"/>
              <w:bottom w:val="single" w:sz="4" w:space="0" w:color="auto"/>
              <w:right w:val="single" w:sz="4" w:space="0" w:color="auto"/>
            </w:tcBorders>
            <w:hideMark/>
          </w:tcPr>
          <w:p w14:paraId="411839A9" w14:textId="77777777" w:rsidR="00A7203F" w:rsidRDefault="00A7203F">
            <w:pPr>
              <w:widowControl w:val="0"/>
              <w:rPr>
                <w:rFonts w:eastAsia="Calibri" w:cs="Times New Roman"/>
                <w:b/>
                <w:bCs/>
                <w:sz w:val="24"/>
                <w:szCs w:val="24"/>
              </w:rPr>
            </w:pPr>
            <w:r>
              <w:rPr>
                <w:rFonts w:eastAsia="Calibri" w:cs="Times New Roman"/>
                <w:b/>
                <w:bCs/>
                <w:sz w:val="24"/>
                <w:szCs w:val="24"/>
              </w:rPr>
              <w:t>1.</w:t>
            </w:r>
          </w:p>
          <w:p w14:paraId="5968D26C" w14:textId="77777777" w:rsidR="00A7203F" w:rsidRDefault="00A7203F">
            <w:pPr>
              <w:widowControl w:val="0"/>
              <w:rPr>
                <w:rFonts w:eastAsia="Calibri" w:cs="Times New Roman"/>
                <w:b/>
                <w:bCs/>
                <w:sz w:val="24"/>
                <w:szCs w:val="24"/>
              </w:rPr>
            </w:pPr>
            <w:r>
              <w:rPr>
                <w:rFonts w:eastAsia="Calibri" w:cs="Times New Roman"/>
                <w:b/>
                <w:bCs/>
                <w:sz w:val="24"/>
                <w:szCs w:val="24"/>
              </w:rPr>
              <w:t>2.</w:t>
            </w:r>
          </w:p>
          <w:p w14:paraId="255D64C2" w14:textId="77777777" w:rsidR="00A7203F" w:rsidRDefault="00A7203F">
            <w:pPr>
              <w:widowControl w:val="0"/>
              <w:rPr>
                <w:rFonts w:eastAsia="Calibri" w:cs="Times New Roman"/>
                <w:b/>
                <w:bCs/>
                <w:sz w:val="24"/>
                <w:szCs w:val="24"/>
              </w:rPr>
            </w:pPr>
            <w:r>
              <w:rPr>
                <w:rFonts w:eastAsia="Calibri" w:cs="Times New Roman"/>
                <w:b/>
                <w:bCs/>
                <w:sz w:val="24"/>
                <w:szCs w:val="24"/>
              </w:rPr>
              <w:t>3.</w:t>
            </w:r>
          </w:p>
          <w:p w14:paraId="0AEF330F" w14:textId="77777777" w:rsidR="00A7203F" w:rsidRDefault="00A7203F">
            <w:pPr>
              <w:widowControl w:val="0"/>
              <w:rPr>
                <w:rFonts w:eastAsia="Calibri" w:cs="Times New Roman"/>
                <w:b/>
                <w:bCs/>
                <w:sz w:val="24"/>
                <w:szCs w:val="24"/>
              </w:rPr>
            </w:pPr>
            <w:r>
              <w:rPr>
                <w:rFonts w:eastAsia="Calibri" w:cs="Times New Roman"/>
                <w:b/>
                <w:bCs/>
                <w:sz w:val="24"/>
                <w:szCs w:val="24"/>
              </w:rPr>
              <w:t>4.</w:t>
            </w:r>
          </w:p>
          <w:p w14:paraId="15866BFE" w14:textId="77777777" w:rsidR="00A7203F" w:rsidRDefault="00A7203F">
            <w:pPr>
              <w:widowControl w:val="0"/>
              <w:rPr>
                <w:rFonts w:eastAsia="Calibri" w:cs="Times New Roman"/>
                <w:b/>
                <w:bCs/>
                <w:sz w:val="24"/>
                <w:szCs w:val="24"/>
              </w:rPr>
            </w:pPr>
            <w:r>
              <w:rPr>
                <w:rFonts w:eastAsia="Calibri" w:cs="Times New Roman"/>
                <w:b/>
                <w:bCs/>
                <w:sz w:val="24"/>
                <w:szCs w:val="24"/>
              </w:rPr>
              <w:t>5.</w:t>
            </w:r>
          </w:p>
          <w:p w14:paraId="60E9A2D3" w14:textId="77777777" w:rsidR="00A7203F" w:rsidRDefault="00A7203F">
            <w:pPr>
              <w:widowControl w:val="0"/>
              <w:rPr>
                <w:rFonts w:eastAsia="Calibri" w:cs="Times New Roman"/>
                <w:b/>
                <w:bCs/>
                <w:sz w:val="24"/>
                <w:szCs w:val="24"/>
              </w:rPr>
            </w:pPr>
            <w:r>
              <w:rPr>
                <w:rFonts w:eastAsia="Calibri" w:cs="Times New Roman"/>
                <w:b/>
                <w:bCs/>
                <w:sz w:val="24"/>
                <w:szCs w:val="24"/>
              </w:rPr>
              <w:t>6.</w:t>
            </w:r>
          </w:p>
          <w:p w14:paraId="7E18514A" w14:textId="77777777" w:rsidR="00A7203F" w:rsidRDefault="00A7203F">
            <w:pPr>
              <w:widowControl w:val="0"/>
              <w:rPr>
                <w:rFonts w:eastAsia="Calibri" w:cs="Times New Roman"/>
                <w:b/>
                <w:bCs/>
                <w:sz w:val="24"/>
                <w:szCs w:val="24"/>
              </w:rPr>
            </w:pPr>
            <w:r>
              <w:rPr>
                <w:rFonts w:eastAsia="Calibri" w:cs="Times New Roman"/>
                <w:b/>
                <w:bCs/>
                <w:sz w:val="24"/>
                <w:szCs w:val="24"/>
              </w:rPr>
              <w:t>7.</w:t>
            </w:r>
          </w:p>
        </w:tc>
        <w:tc>
          <w:tcPr>
            <w:tcW w:w="525" w:type="pct"/>
            <w:tcBorders>
              <w:top w:val="single" w:sz="4" w:space="0" w:color="auto"/>
              <w:left w:val="single" w:sz="4" w:space="0" w:color="auto"/>
              <w:bottom w:val="single" w:sz="4" w:space="0" w:color="auto"/>
              <w:right w:val="single" w:sz="4" w:space="0" w:color="auto"/>
            </w:tcBorders>
          </w:tcPr>
          <w:p w14:paraId="05F37F85" w14:textId="77777777" w:rsidR="00A7203F" w:rsidRDefault="00A7203F">
            <w:pPr>
              <w:widowControl w:val="0"/>
              <w:rPr>
                <w:rFonts w:eastAsia="Calibri" w:cs="Times New Roman"/>
                <w:b/>
                <w:bCs/>
                <w:sz w:val="24"/>
                <w:szCs w:val="24"/>
              </w:rPr>
            </w:pPr>
          </w:p>
        </w:tc>
        <w:tc>
          <w:tcPr>
            <w:tcW w:w="514" w:type="pct"/>
            <w:tcBorders>
              <w:top w:val="single" w:sz="4" w:space="0" w:color="auto"/>
              <w:left w:val="single" w:sz="4" w:space="0" w:color="auto"/>
              <w:bottom w:val="single" w:sz="4" w:space="0" w:color="auto"/>
              <w:right w:val="single" w:sz="4" w:space="0" w:color="auto"/>
            </w:tcBorders>
          </w:tcPr>
          <w:p w14:paraId="696FB9B3" w14:textId="77777777" w:rsidR="00A7203F" w:rsidRDefault="00A7203F">
            <w:pPr>
              <w:widowControl w:val="0"/>
              <w:rPr>
                <w:rFonts w:eastAsia="Calibri" w:cs="Times New Roman"/>
                <w:b/>
                <w:bCs/>
                <w:sz w:val="24"/>
                <w:szCs w:val="24"/>
              </w:rPr>
            </w:pPr>
          </w:p>
        </w:tc>
        <w:tc>
          <w:tcPr>
            <w:tcW w:w="629" w:type="pct"/>
            <w:tcBorders>
              <w:top w:val="single" w:sz="4" w:space="0" w:color="auto"/>
              <w:left w:val="single" w:sz="4" w:space="0" w:color="auto"/>
              <w:bottom w:val="single" w:sz="4" w:space="0" w:color="auto"/>
              <w:right w:val="single" w:sz="4" w:space="0" w:color="auto"/>
            </w:tcBorders>
          </w:tcPr>
          <w:p w14:paraId="7E34048E" w14:textId="77777777" w:rsidR="00A7203F" w:rsidRDefault="00A7203F">
            <w:pPr>
              <w:widowControl w:val="0"/>
              <w:rPr>
                <w:rFonts w:eastAsia="Calibri" w:cs="Times New Roman"/>
                <w:b/>
                <w:bCs/>
                <w:sz w:val="24"/>
                <w:szCs w:val="24"/>
              </w:rPr>
            </w:pPr>
          </w:p>
        </w:tc>
        <w:tc>
          <w:tcPr>
            <w:tcW w:w="921" w:type="pct"/>
            <w:tcBorders>
              <w:top w:val="single" w:sz="4" w:space="0" w:color="auto"/>
              <w:left w:val="single" w:sz="4" w:space="0" w:color="auto"/>
              <w:bottom w:val="single" w:sz="4" w:space="0" w:color="auto"/>
              <w:right w:val="single" w:sz="4" w:space="0" w:color="auto"/>
            </w:tcBorders>
          </w:tcPr>
          <w:p w14:paraId="2C9FB772" w14:textId="77777777" w:rsidR="00A7203F" w:rsidRDefault="00A7203F">
            <w:pPr>
              <w:widowControl w:val="0"/>
              <w:rPr>
                <w:rFonts w:eastAsia="Calibri" w:cs="Times New Roman"/>
                <w:b/>
                <w:bCs/>
                <w:sz w:val="24"/>
                <w:szCs w:val="24"/>
              </w:rPr>
            </w:pPr>
          </w:p>
        </w:tc>
        <w:tc>
          <w:tcPr>
            <w:tcW w:w="658" w:type="pct"/>
            <w:tcBorders>
              <w:top w:val="single" w:sz="4" w:space="0" w:color="auto"/>
              <w:left w:val="single" w:sz="4" w:space="0" w:color="auto"/>
              <w:bottom w:val="single" w:sz="4" w:space="0" w:color="auto"/>
              <w:right w:val="single" w:sz="4" w:space="0" w:color="auto"/>
            </w:tcBorders>
          </w:tcPr>
          <w:p w14:paraId="064D4DA2" w14:textId="77777777" w:rsidR="00A7203F" w:rsidRDefault="00A7203F">
            <w:pPr>
              <w:widowControl w:val="0"/>
              <w:rPr>
                <w:rFonts w:eastAsia="Calibri" w:cs="Times New Roman"/>
                <w:b/>
                <w:bCs/>
                <w:sz w:val="24"/>
                <w:szCs w:val="24"/>
              </w:rPr>
            </w:pPr>
          </w:p>
        </w:tc>
        <w:tc>
          <w:tcPr>
            <w:tcW w:w="645" w:type="pct"/>
            <w:tcBorders>
              <w:top w:val="single" w:sz="4" w:space="0" w:color="auto"/>
              <w:left w:val="single" w:sz="4" w:space="0" w:color="auto"/>
              <w:bottom w:val="single" w:sz="4" w:space="0" w:color="auto"/>
              <w:right w:val="single" w:sz="4" w:space="0" w:color="auto"/>
            </w:tcBorders>
          </w:tcPr>
          <w:p w14:paraId="5EA802B0" w14:textId="77777777" w:rsidR="00A7203F" w:rsidRDefault="00A7203F">
            <w:pPr>
              <w:widowControl w:val="0"/>
              <w:rPr>
                <w:rFonts w:eastAsia="Calibri" w:cs="Times New Roman"/>
                <w:b/>
                <w:bCs/>
                <w:sz w:val="24"/>
                <w:szCs w:val="24"/>
              </w:rPr>
            </w:pPr>
          </w:p>
        </w:tc>
      </w:tr>
    </w:tbl>
    <w:p w14:paraId="2466696A" w14:textId="77777777" w:rsidR="00A7203F" w:rsidRDefault="00A7203F" w:rsidP="00A7203F">
      <w:pPr>
        <w:widowControl w:val="0"/>
        <w:rPr>
          <w:rFonts w:eastAsia="Calibri" w:cs="Times New Roman"/>
          <w:sz w:val="24"/>
          <w:szCs w:val="24"/>
        </w:rPr>
      </w:pPr>
    </w:p>
    <w:p w14:paraId="07E6D5F6" w14:textId="77777777" w:rsidR="00A7203F" w:rsidRDefault="00A7203F" w:rsidP="00A7203F">
      <w:pPr>
        <w:widowControl w:val="0"/>
        <w:rPr>
          <w:rFonts w:eastAsia="Calibri" w:cs="Times New Roman"/>
          <w:sz w:val="24"/>
          <w:szCs w:val="24"/>
        </w:rPr>
      </w:pPr>
      <w:r>
        <w:rPr>
          <w:rFonts w:eastAsia="Calibri" w:cs="Times New Roman"/>
          <w:sz w:val="24"/>
          <w:szCs w:val="24"/>
        </w:rPr>
        <w:t>Strony zgodnie stwierdzają:</w:t>
      </w:r>
    </w:p>
    <w:p w14:paraId="3DAAF8A9" w14:textId="77777777" w:rsidR="00A7203F" w:rsidRDefault="00A7203F" w:rsidP="007079F2">
      <w:pPr>
        <w:widowControl w:val="0"/>
        <w:numPr>
          <w:ilvl w:val="0"/>
          <w:numId w:val="99"/>
        </w:numPr>
        <w:overflowPunct w:val="0"/>
        <w:autoSpaceDE w:val="0"/>
        <w:autoSpaceDN w:val="0"/>
        <w:adjustRightInd w:val="0"/>
        <w:jc w:val="both"/>
        <w:textAlignment w:val="baseline"/>
        <w:rPr>
          <w:rFonts w:eastAsia="Calibri" w:cs="Times New Roman"/>
          <w:sz w:val="24"/>
          <w:szCs w:val="24"/>
        </w:rPr>
      </w:pPr>
      <w:r>
        <w:rPr>
          <w:rFonts w:eastAsia="Calibri" w:cs="Times New Roman"/>
          <w:sz w:val="24"/>
          <w:szCs w:val="24"/>
        </w:rPr>
        <w:t>terminowe wywiązanie się Dostawcy z postanowień zawartej z nim umowy,</w:t>
      </w:r>
    </w:p>
    <w:p w14:paraId="6312515F" w14:textId="77777777" w:rsidR="00A7203F" w:rsidRDefault="00A7203F" w:rsidP="007079F2">
      <w:pPr>
        <w:widowControl w:val="0"/>
        <w:numPr>
          <w:ilvl w:val="0"/>
          <w:numId w:val="99"/>
        </w:numPr>
        <w:tabs>
          <w:tab w:val="num" w:pos="2880"/>
        </w:tabs>
        <w:overflowPunct w:val="0"/>
        <w:autoSpaceDE w:val="0"/>
        <w:autoSpaceDN w:val="0"/>
        <w:adjustRightInd w:val="0"/>
        <w:ind w:left="426" w:hanging="426"/>
        <w:jc w:val="both"/>
        <w:textAlignment w:val="baseline"/>
        <w:rPr>
          <w:rFonts w:eastAsia="Calibri" w:cs="Times New Roman"/>
          <w:sz w:val="24"/>
          <w:szCs w:val="24"/>
        </w:rPr>
      </w:pPr>
      <w:r>
        <w:rPr>
          <w:rFonts w:eastAsia="Calibri" w:cs="Times New Roman"/>
          <w:sz w:val="24"/>
          <w:szCs w:val="24"/>
        </w:rPr>
        <w:t>*) dokonanie prawidłowej instalacji – montażu i uruchomienia urządzeń (o ile dotyczy),</w:t>
      </w:r>
    </w:p>
    <w:p w14:paraId="50C88B84" w14:textId="77777777" w:rsidR="00A7203F" w:rsidRDefault="00A7203F" w:rsidP="007079F2">
      <w:pPr>
        <w:widowControl w:val="0"/>
        <w:numPr>
          <w:ilvl w:val="0"/>
          <w:numId w:val="99"/>
        </w:numPr>
        <w:tabs>
          <w:tab w:val="num" w:pos="2880"/>
        </w:tabs>
        <w:overflowPunct w:val="0"/>
        <w:autoSpaceDE w:val="0"/>
        <w:autoSpaceDN w:val="0"/>
        <w:adjustRightInd w:val="0"/>
        <w:ind w:left="426" w:hanging="426"/>
        <w:jc w:val="both"/>
        <w:textAlignment w:val="baseline"/>
        <w:rPr>
          <w:rFonts w:eastAsia="Calibri" w:cs="Times New Roman"/>
          <w:sz w:val="24"/>
          <w:szCs w:val="24"/>
        </w:rPr>
      </w:pPr>
      <w:r>
        <w:rPr>
          <w:rFonts w:eastAsia="Calibri" w:cs="Times New Roman"/>
          <w:sz w:val="24"/>
          <w:szCs w:val="24"/>
        </w:rPr>
        <w:t>dostarczenie kompletnej dokumentacji (np. deklaracja zgodności CE, karta gwarancyjna i instrukcja obsługi w języku polskim,</w:t>
      </w:r>
    </w:p>
    <w:p w14:paraId="389D3745" w14:textId="77777777" w:rsidR="00A7203F" w:rsidRDefault="00A7203F" w:rsidP="007079F2">
      <w:pPr>
        <w:widowControl w:val="0"/>
        <w:numPr>
          <w:ilvl w:val="0"/>
          <w:numId w:val="99"/>
        </w:numPr>
        <w:tabs>
          <w:tab w:val="num" w:pos="2880"/>
        </w:tabs>
        <w:overflowPunct w:val="0"/>
        <w:autoSpaceDE w:val="0"/>
        <w:autoSpaceDN w:val="0"/>
        <w:adjustRightInd w:val="0"/>
        <w:ind w:left="426" w:hanging="426"/>
        <w:jc w:val="both"/>
        <w:textAlignment w:val="baseline"/>
        <w:rPr>
          <w:rFonts w:eastAsia="Calibri" w:cs="Times New Roman"/>
          <w:sz w:val="24"/>
          <w:szCs w:val="24"/>
        </w:rPr>
      </w:pPr>
      <w:r>
        <w:rPr>
          <w:rFonts w:eastAsia="Calibri" w:cs="Times New Roman"/>
          <w:sz w:val="24"/>
          <w:szCs w:val="24"/>
        </w:rPr>
        <w:t xml:space="preserve">przeszkolenie personelu Zamawiającego, </w:t>
      </w:r>
    </w:p>
    <w:p w14:paraId="025E36A0" w14:textId="77777777" w:rsidR="00A7203F" w:rsidRDefault="00A7203F" w:rsidP="00A7203F">
      <w:pPr>
        <w:widowControl w:val="0"/>
        <w:overflowPunct w:val="0"/>
        <w:autoSpaceDE w:val="0"/>
        <w:autoSpaceDN w:val="0"/>
        <w:adjustRightInd w:val="0"/>
        <w:jc w:val="both"/>
        <w:textAlignment w:val="baseline"/>
        <w:rPr>
          <w:rFonts w:eastAsia="Calibri" w:cs="Times New Roman"/>
          <w:sz w:val="24"/>
          <w:szCs w:val="24"/>
        </w:rPr>
      </w:pPr>
    </w:p>
    <w:p w14:paraId="73624275" w14:textId="77777777" w:rsidR="00A7203F" w:rsidRDefault="00A7203F" w:rsidP="00A7203F">
      <w:pPr>
        <w:widowControl w:val="0"/>
        <w:overflowPunct w:val="0"/>
        <w:autoSpaceDE w:val="0"/>
        <w:autoSpaceDN w:val="0"/>
        <w:adjustRightInd w:val="0"/>
        <w:jc w:val="both"/>
        <w:textAlignment w:val="baseline"/>
        <w:rPr>
          <w:rFonts w:eastAsia="Calibri" w:cs="Times New Roman"/>
          <w:sz w:val="24"/>
          <w:szCs w:val="24"/>
        </w:rPr>
      </w:pPr>
      <w:r>
        <w:rPr>
          <w:rFonts w:eastAsia="Calibri" w:cs="Times New Roman"/>
          <w:sz w:val="24"/>
          <w:szCs w:val="24"/>
        </w:rPr>
        <w:t>Uwagi: .................................................................................................................................</w:t>
      </w:r>
    </w:p>
    <w:p w14:paraId="1B9C7466" w14:textId="77777777" w:rsidR="00A7203F" w:rsidRDefault="00A7203F" w:rsidP="00A7203F">
      <w:pPr>
        <w:widowControl w:val="0"/>
        <w:rPr>
          <w:rFonts w:eastAsia="Calibri" w:cs="Times New Roman"/>
          <w:sz w:val="24"/>
          <w:szCs w:val="24"/>
        </w:rPr>
      </w:pPr>
    </w:p>
    <w:p w14:paraId="5C2A3B34" w14:textId="77777777" w:rsidR="00A7203F" w:rsidRDefault="00A7203F" w:rsidP="00A7203F">
      <w:pPr>
        <w:widowControl w:val="0"/>
        <w:rPr>
          <w:rFonts w:eastAsia="Calibri" w:cs="Times New Roman"/>
          <w:sz w:val="24"/>
          <w:szCs w:val="24"/>
        </w:rPr>
      </w:pPr>
      <w:r>
        <w:rPr>
          <w:rFonts w:eastAsia="Calibri" w:cs="Times New Roman"/>
          <w:sz w:val="24"/>
          <w:szCs w:val="24"/>
        </w:rPr>
        <w:t xml:space="preserve">*) niepotrzebne skreślić </w:t>
      </w:r>
    </w:p>
    <w:p w14:paraId="5B2E2509" w14:textId="77777777" w:rsidR="00A7203F" w:rsidRDefault="00A7203F" w:rsidP="00A7203F">
      <w:pPr>
        <w:widowControl w:val="0"/>
        <w:rPr>
          <w:rFonts w:eastAsia="Calibri" w:cs="Times New Roman"/>
          <w:sz w:val="24"/>
          <w:szCs w:val="24"/>
          <w:u w:val="single"/>
        </w:rPr>
      </w:pPr>
    </w:p>
    <w:p w14:paraId="144FC0BC" w14:textId="77777777" w:rsidR="00A7203F" w:rsidRDefault="00A7203F" w:rsidP="00A7203F">
      <w:pPr>
        <w:widowControl w:val="0"/>
        <w:rPr>
          <w:rFonts w:eastAsia="Calibri" w:cs="Times New Roman"/>
          <w:sz w:val="24"/>
          <w:szCs w:val="24"/>
          <w:u w:val="single"/>
        </w:rPr>
      </w:pPr>
      <w:r>
        <w:rPr>
          <w:rFonts w:eastAsia="Calibri" w:cs="Times New Roman"/>
          <w:sz w:val="24"/>
          <w:szCs w:val="24"/>
          <w:u w:val="single"/>
        </w:rPr>
        <w:t>Przyjęto bez zastrzeżeń.</w:t>
      </w:r>
    </w:p>
    <w:p w14:paraId="52A1A671" w14:textId="77777777" w:rsidR="00A7203F" w:rsidRDefault="00A7203F" w:rsidP="00A7203F">
      <w:pPr>
        <w:widowControl w:val="0"/>
        <w:rPr>
          <w:rFonts w:eastAsia="Calibri" w:cs="Times New Roman"/>
          <w:sz w:val="24"/>
          <w:szCs w:val="24"/>
          <w:u w:val="single"/>
        </w:rPr>
      </w:pPr>
    </w:p>
    <w:p w14:paraId="1E7B1518" w14:textId="77777777" w:rsidR="00A7203F" w:rsidRDefault="00A7203F" w:rsidP="00A7203F">
      <w:pPr>
        <w:widowControl w:val="0"/>
        <w:jc w:val="center"/>
        <w:rPr>
          <w:rFonts w:eastAsia="Calibri" w:cs="Times New Roman"/>
          <w:sz w:val="24"/>
          <w:szCs w:val="24"/>
          <w:u w:val="single"/>
        </w:rPr>
      </w:pPr>
      <w:r>
        <w:rPr>
          <w:rFonts w:eastAsia="Calibri" w:cs="Times New Roman"/>
          <w:sz w:val="24"/>
          <w:szCs w:val="24"/>
          <w:u w:val="single"/>
        </w:rPr>
        <w:t xml:space="preserve">Podpisy osób upoważnionych </w:t>
      </w:r>
    </w:p>
    <w:p w14:paraId="72E4FD9A" w14:textId="77777777" w:rsidR="00A7203F" w:rsidRDefault="00A7203F" w:rsidP="00A7203F">
      <w:pPr>
        <w:widowControl w:val="0"/>
        <w:jc w:val="center"/>
        <w:rPr>
          <w:rFonts w:eastAsia="Calibri" w:cs="Times New Roman"/>
          <w:sz w:val="24"/>
          <w:szCs w:val="24"/>
        </w:rPr>
      </w:pPr>
    </w:p>
    <w:p w14:paraId="55E1EC83" w14:textId="77777777" w:rsidR="00A7203F" w:rsidRDefault="00A7203F" w:rsidP="00A7203F">
      <w:pPr>
        <w:widowControl w:val="0"/>
        <w:ind w:left="708" w:firstLine="708"/>
        <w:rPr>
          <w:rFonts w:eastAsia="Calibri" w:cs="Times New Roman"/>
          <w:sz w:val="24"/>
          <w:szCs w:val="24"/>
        </w:rPr>
      </w:pPr>
      <w:r>
        <w:rPr>
          <w:rFonts w:eastAsia="Calibri" w:cs="Times New Roman"/>
          <w:sz w:val="24"/>
          <w:szCs w:val="24"/>
        </w:rPr>
        <w:t xml:space="preserve">    ZAMAWIAJĄCY</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            DOSTAWCA</w:t>
      </w:r>
    </w:p>
    <w:p w14:paraId="573B4943" w14:textId="77777777" w:rsidR="00A7203F" w:rsidRDefault="00A7203F" w:rsidP="00A7203F">
      <w:pPr>
        <w:widowControl w:val="0"/>
        <w:rPr>
          <w:rFonts w:eastAsia="Calibri" w:cs="Times New Roman"/>
          <w:sz w:val="24"/>
          <w:szCs w:val="24"/>
        </w:rPr>
      </w:pPr>
    </w:p>
    <w:tbl>
      <w:tblPr>
        <w:tblW w:w="0" w:type="auto"/>
        <w:jc w:val="center"/>
        <w:tblLayout w:type="fixed"/>
        <w:tblLook w:val="04A0" w:firstRow="1" w:lastRow="0" w:firstColumn="1" w:lastColumn="0" w:noHBand="0" w:noVBand="1"/>
      </w:tblPr>
      <w:tblGrid>
        <w:gridCol w:w="4605"/>
        <w:gridCol w:w="4605"/>
      </w:tblGrid>
      <w:tr w:rsidR="00A7203F" w14:paraId="4E6B0CE9" w14:textId="77777777" w:rsidTr="00A7203F">
        <w:trPr>
          <w:trHeight w:val="1875"/>
          <w:jc w:val="center"/>
        </w:trPr>
        <w:tc>
          <w:tcPr>
            <w:tcW w:w="4605" w:type="dxa"/>
            <w:vAlign w:val="center"/>
          </w:tcPr>
          <w:p w14:paraId="187669DB" w14:textId="77777777" w:rsidR="00A7203F" w:rsidRDefault="00A7203F">
            <w:pPr>
              <w:widowControl w:val="0"/>
              <w:snapToGrid w:val="0"/>
              <w:jc w:val="center"/>
              <w:rPr>
                <w:rFonts w:eastAsia="Calibri" w:cs="Times New Roman"/>
                <w:sz w:val="24"/>
                <w:szCs w:val="24"/>
              </w:rPr>
            </w:pPr>
          </w:p>
          <w:p w14:paraId="11C7BA39"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363FD102" w14:textId="77777777" w:rsidR="00A7203F" w:rsidRDefault="00A7203F">
            <w:pPr>
              <w:widowControl w:val="0"/>
              <w:jc w:val="center"/>
              <w:rPr>
                <w:rFonts w:eastAsia="Calibri" w:cs="Times New Roman"/>
                <w:sz w:val="24"/>
                <w:szCs w:val="24"/>
              </w:rPr>
            </w:pPr>
            <w:r>
              <w:rPr>
                <w:rFonts w:eastAsia="Calibri" w:cs="Times New Roman"/>
                <w:sz w:val="24"/>
                <w:szCs w:val="24"/>
              </w:rPr>
              <w:t>Imię i nazwisko</w:t>
            </w:r>
          </w:p>
          <w:p w14:paraId="49420B53" w14:textId="77777777" w:rsidR="00A7203F" w:rsidRDefault="00A7203F">
            <w:pPr>
              <w:widowControl w:val="0"/>
              <w:jc w:val="center"/>
              <w:rPr>
                <w:rFonts w:eastAsia="Calibri" w:cs="Times New Roman"/>
                <w:sz w:val="24"/>
                <w:szCs w:val="24"/>
              </w:rPr>
            </w:pPr>
          </w:p>
          <w:p w14:paraId="05B94194" w14:textId="77777777" w:rsidR="00A7203F" w:rsidRDefault="00A7203F">
            <w:pPr>
              <w:widowControl w:val="0"/>
              <w:rPr>
                <w:rFonts w:eastAsia="Calibri" w:cs="Times New Roman"/>
                <w:sz w:val="24"/>
                <w:szCs w:val="24"/>
              </w:rPr>
            </w:pPr>
          </w:p>
          <w:p w14:paraId="2F1576C0"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65796F20" w14:textId="77777777" w:rsidR="00A7203F" w:rsidRDefault="00A7203F">
            <w:pPr>
              <w:widowControl w:val="0"/>
              <w:jc w:val="center"/>
              <w:rPr>
                <w:rFonts w:eastAsia="Calibri" w:cs="Times New Roman"/>
                <w:sz w:val="24"/>
                <w:szCs w:val="24"/>
              </w:rPr>
            </w:pPr>
            <w:r>
              <w:rPr>
                <w:rFonts w:eastAsia="Calibri" w:cs="Times New Roman"/>
                <w:sz w:val="24"/>
                <w:szCs w:val="24"/>
              </w:rPr>
              <w:t>Podpis i pieczątka</w:t>
            </w:r>
          </w:p>
          <w:p w14:paraId="7EA9147C" w14:textId="77777777" w:rsidR="00A7203F" w:rsidRDefault="00A7203F">
            <w:pPr>
              <w:widowControl w:val="0"/>
              <w:jc w:val="center"/>
              <w:rPr>
                <w:rFonts w:eastAsia="Calibri" w:cs="Times New Roman"/>
                <w:sz w:val="24"/>
                <w:szCs w:val="24"/>
              </w:rPr>
            </w:pPr>
          </w:p>
          <w:p w14:paraId="3783CE89"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5697306A" w14:textId="77777777" w:rsidR="00A7203F" w:rsidRDefault="00A7203F">
            <w:pPr>
              <w:widowControl w:val="0"/>
              <w:jc w:val="center"/>
              <w:rPr>
                <w:rFonts w:eastAsia="Calibri" w:cs="Times New Roman"/>
                <w:sz w:val="24"/>
                <w:szCs w:val="24"/>
              </w:rPr>
            </w:pPr>
            <w:r>
              <w:rPr>
                <w:rFonts w:eastAsia="Calibri" w:cs="Times New Roman"/>
                <w:sz w:val="24"/>
                <w:szCs w:val="24"/>
              </w:rPr>
              <w:t>Miejscowość, data</w:t>
            </w:r>
          </w:p>
        </w:tc>
        <w:tc>
          <w:tcPr>
            <w:tcW w:w="4605" w:type="dxa"/>
            <w:tcBorders>
              <w:top w:val="nil"/>
              <w:left w:val="single" w:sz="4" w:space="0" w:color="000000"/>
              <w:bottom w:val="nil"/>
              <w:right w:val="nil"/>
            </w:tcBorders>
            <w:vAlign w:val="center"/>
          </w:tcPr>
          <w:p w14:paraId="012939C3" w14:textId="77777777" w:rsidR="00A7203F" w:rsidRDefault="00A7203F">
            <w:pPr>
              <w:widowControl w:val="0"/>
              <w:snapToGrid w:val="0"/>
              <w:jc w:val="center"/>
              <w:rPr>
                <w:rFonts w:eastAsia="Calibri" w:cs="Times New Roman"/>
                <w:sz w:val="24"/>
                <w:szCs w:val="24"/>
              </w:rPr>
            </w:pPr>
          </w:p>
          <w:p w14:paraId="2599ACDB"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13891E30" w14:textId="77777777" w:rsidR="00A7203F" w:rsidRDefault="00A7203F">
            <w:pPr>
              <w:widowControl w:val="0"/>
              <w:jc w:val="center"/>
              <w:rPr>
                <w:rFonts w:eastAsia="Calibri" w:cs="Times New Roman"/>
                <w:sz w:val="24"/>
                <w:szCs w:val="24"/>
              </w:rPr>
            </w:pPr>
            <w:r>
              <w:rPr>
                <w:rFonts w:eastAsia="Calibri" w:cs="Times New Roman"/>
                <w:sz w:val="24"/>
                <w:szCs w:val="24"/>
              </w:rPr>
              <w:t xml:space="preserve">Imię i nazwisko </w:t>
            </w:r>
          </w:p>
          <w:p w14:paraId="0E57C123" w14:textId="77777777" w:rsidR="00A7203F" w:rsidRDefault="00A7203F">
            <w:pPr>
              <w:widowControl w:val="0"/>
              <w:rPr>
                <w:rFonts w:eastAsia="Calibri" w:cs="Times New Roman"/>
                <w:sz w:val="24"/>
                <w:szCs w:val="24"/>
              </w:rPr>
            </w:pPr>
          </w:p>
          <w:p w14:paraId="5799258E"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2942A5DF" w14:textId="77777777" w:rsidR="00A7203F" w:rsidRDefault="00A7203F">
            <w:pPr>
              <w:widowControl w:val="0"/>
              <w:jc w:val="center"/>
              <w:rPr>
                <w:rFonts w:eastAsia="Calibri" w:cs="Times New Roman"/>
                <w:sz w:val="24"/>
                <w:szCs w:val="24"/>
              </w:rPr>
            </w:pPr>
            <w:r>
              <w:rPr>
                <w:rFonts w:eastAsia="Calibri" w:cs="Times New Roman"/>
                <w:sz w:val="24"/>
                <w:szCs w:val="24"/>
              </w:rPr>
              <w:t>Podpis i pieczątka</w:t>
            </w:r>
          </w:p>
          <w:p w14:paraId="7CE21FBE" w14:textId="77777777" w:rsidR="00A7203F" w:rsidRDefault="00A7203F">
            <w:pPr>
              <w:widowControl w:val="0"/>
              <w:jc w:val="center"/>
              <w:rPr>
                <w:rFonts w:eastAsia="Calibri" w:cs="Times New Roman"/>
                <w:sz w:val="24"/>
                <w:szCs w:val="24"/>
              </w:rPr>
            </w:pPr>
          </w:p>
          <w:p w14:paraId="09E8C406"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41B4C15E" w14:textId="77777777" w:rsidR="00A7203F" w:rsidRDefault="00A7203F">
            <w:pPr>
              <w:widowControl w:val="0"/>
              <w:jc w:val="center"/>
              <w:rPr>
                <w:rFonts w:eastAsia="Calibri" w:cs="Times New Roman"/>
                <w:sz w:val="24"/>
                <w:szCs w:val="24"/>
              </w:rPr>
            </w:pPr>
            <w:r>
              <w:rPr>
                <w:rFonts w:eastAsia="Calibri" w:cs="Times New Roman"/>
                <w:sz w:val="24"/>
                <w:szCs w:val="24"/>
              </w:rPr>
              <w:t>Miejscowość, data</w:t>
            </w:r>
          </w:p>
        </w:tc>
      </w:tr>
    </w:tbl>
    <w:p w14:paraId="7BDB37B5" w14:textId="77777777" w:rsidR="00A7203F" w:rsidRDefault="00A7203F" w:rsidP="00A7203F">
      <w:pPr>
        <w:widowControl w:val="0"/>
        <w:rPr>
          <w:rFonts w:eastAsia="Calibri" w:cs="Times New Roman"/>
          <w:b/>
          <w:bCs/>
          <w:sz w:val="24"/>
          <w:szCs w:val="24"/>
        </w:rPr>
      </w:pPr>
    </w:p>
    <w:p w14:paraId="47D64ABC" w14:textId="77777777" w:rsidR="000D5828" w:rsidRDefault="000D5828" w:rsidP="00A7203F">
      <w:pPr>
        <w:widowControl w:val="0"/>
        <w:rPr>
          <w:rFonts w:eastAsia="Calibri" w:cs="Times New Roman"/>
          <w:b/>
          <w:bCs/>
          <w:sz w:val="24"/>
          <w:szCs w:val="24"/>
        </w:rPr>
      </w:pPr>
    </w:p>
    <w:p w14:paraId="5F46F4D6" w14:textId="77777777" w:rsidR="000D5828" w:rsidRDefault="000D5828" w:rsidP="00A7203F">
      <w:pPr>
        <w:widowControl w:val="0"/>
        <w:rPr>
          <w:rFonts w:eastAsia="Calibri" w:cs="Times New Roman"/>
          <w:b/>
          <w:bCs/>
          <w:sz w:val="24"/>
          <w:szCs w:val="24"/>
        </w:rPr>
      </w:pPr>
    </w:p>
    <w:p w14:paraId="23F51EA1" w14:textId="77777777" w:rsidR="00A7203F" w:rsidRDefault="00A7203F" w:rsidP="00A7203F">
      <w:pPr>
        <w:widowControl w:val="0"/>
        <w:rPr>
          <w:rFonts w:eastAsia="Calibri" w:cs="Times New Roman"/>
          <w:b/>
          <w:bCs/>
          <w:sz w:val="24"/>
          <w:szCs w:val="24"/>
        </w:rPr>
      </w:pPr>
      <w:r>
        <w:rPr>
          <w:rFonts w:eastAsia="Calibri" w:cs="Times New Roman"/>
          <w:b/>
          <w:bCs/>
          <w:sz w:val="24"/>
          <w:szCs w:val="24"/>
        </w:rPr>
        <w:t xml:space="preserve">CZĘŚĆ B </w:t>
      </w:r>
    </w:p>
    <w:p w14:paraId="0DA4D458" w14:textId="77777777" w:rsidR="00A7203F" w:rsidRDefault="00A7203F" w:rsidP="00A7203F">
      <w:pPr>
        <w:widowControl w:val="0"/>
        <w:jc w:val="center"/>
        <w:rPr>
          <w:rFonts w:eastAsia="Calibri" w:cs="Times New Roman"/>
          <w:b/>
          <w:bCs/>
          <w:sz w:val="24"/>
          <w:szCs w:val="24"/>
        </w:rPr>
      </w:pPr>
    </w:p>
    <w:p w14:paraId="0772DCE2" w14:textId="77777777" w:rsidR="00A7203F" w:rsidRDefault="00A7203F" w:rsidP="00A7203F">
      <w:pPr>
        <w:widowControl w:val="0"/>
        <w:jc w:val="center"/>
        <w:rPr>
          <w:rFonts w:eastAsia="Calibri" w:cs="Times New Roman"/>
          <w:b/>
          <w:bCs/>
          <w:sz w:val="24"/>
          <w:szCs w:val="24"/>
        </w:rPr>
      </w:pPr>
    </w:p>
    <w:p w14:paraId="5C908452" w14:textId="77777777" w:rsidR="00A7203F" w:rsidRDefault="00A7203F" w:rsidP="00A7203F">
      <w:pPr>
        <w:widowControl w:val="0"/>
        <w:jc w:val="center"/>
        <w:rPr>
          <w:rFonts w:eastAsia="Calibri" w:cs="Times New Roman"/>
          <w:b/>
          <w:bCs/>
          <w:sz w:val="24"/>
          <w:szCs w:val="24"/>
        </w:rPr>
      </w:pPr>
    </w:p>
    <w:p w14:paraId="2F311CCD" w14:textId="77777777" w:rsidR="00A7203F" w:rsidRDefault="00A7203F" w:rsidP="00A7203F">
      <w:pPr>
        <w:widowControl w:val="0"/>
        <w:jc w:val="center"/>
        <w:rPr>
          <w:rFonts w:eastAsia="Calibri" w:cs="Times New Roman"/>
          <w:b/>
          <w:bCs/>
          <w:sz w:val="24"/>
          <w:szCs w:val="24"/>
        </w:rPr>
      </w:pPr>
      <w:r>
        <w:rPr>
          <w:rFonts w:eastAsia="Calibri" w:cs="Times New Roman"/>
          <w:b/>
          <w:bCs/>
          <w:sz w:val="24"/>
          <w:szCs w:val="24"/>
        </w:rPr>
        <w:t>SZKOLENIE PERSONELU</w:t>
      </w:r>
    </w:p>
    <w:p w14:paraId="0A2AA43E" w14:textId="77777777" w:rsidR="00A7203F" w:rsidRDefault="00A7203F" w:rsidP="00A7203F">
      <w:pPr>
        <w:widowControl w:val="0"/>
        <w:jc w:val="both"/>
        <w:rPr>
          <w:rFonts w:eastAsia="Calibri" w:cs="Times New Roman"/>
          <w:sz w:val="24"/>
          <w:szCs w:val="24"/>
        </w:rPr>
      </w:pPr>
    </w:p>
    <w:p w14:paraId="20EB81BE" w14:textId="77777777" w:rsidR="00A7203F" w:rsidRDefault="00A7203F" w:rsidP="007079F2">
      <w:pPr>
        <w:widowControl w:val="0"/>
        <w:numPr>
          <w:ilvl w:val="0"/>
          <w:numId w:val="100"/>
        </w:numPr>
        <w:jc w:val="both"/>
        <w:rPr>
          <w:rFonts w:eastAsia="Calibri" w:cs="Times New Roman"/>
          <w:sz w:val="24"/>
          <w:szCs w:val="24"/>
        </w:rPr>
      </w:pPr>
      <w:r>
        <w:rPr>
          <w:rFonts w:eastAsia="Calibri" w:cs="Times New Roman"/>
          <w:sz w:val="24"/>
          <w:szCs w:val="24"/>
        </w:rPr>
        <w:t xml:space="preserve">Dostawca dokonał szkolenia personelu w zakresie działania i obsługi urządzeń opisanych </w:t>
      </w:r>
      <w:r>
        <w:rPr>
          <w:rFonts w:eastAsia="Calibri" w:cs="Times New Roman"/>
          <w:sz w:val="24"/>
          <w:szCs w:val="24"/>
        </w:rPr>
        <w:br/>
        <w:t>w Protokole zdawczo-odbiorczym w części A – Dostawa, montaż, uruchomienie.</w:t>
      </w:r>
    </w:p>
    <w:p w14:paraId="05DD17BD" w14:textId="77777777" w:rsidR="00A7203F" w:rsidRDefault="00A7203F" w:rsidP="00A7203F">
      <w:pPr>
        <w:widowControl w:val="0"/>
        <w:jc w:val="both"/>
        <w:rPr>
          <w:rFonts w:eastAsia="Calibri" w:cs="Times New Roman"/>
          <w:sz w:val="24"/>
          <w:szCs w:val="24"/>
        </w:rPr>
      </w:pPr>
    </w:p>
    <w:p w14:paraId="0DE46C9A" w14:textId="77777777" w:rsidR="00A7203F" w:rsidRDefault="00A7203F" w:rsidP="00A7203F">
      <w:pPr>
        <w:widowControl w:val="0"/>
        <w:ind w:firstLine="397"/>
        <w:jc w:val="both"/>
        <w:rPr>
          <w:rFonts w:eastAsia="Calibri" w:cs="Times New Roman"/>
          <w:sz w:val="24"/>
          <w:szCs w:val="24"/>
        </w:rPr>
      </w:pPr>
      <w:r>
        <w:rPr>
          <w:rFonts w:eastAsia="Calibri" w:cs="Times New Roman"/>
          <w:sz w:val="24"/>
          <w:szCs w:val="24"/>
        </w:rPr>
        <w:t>Osoba szkoląca .............................................................. – podpis .................................</w:t>
      </w:r>
    </w:p>
    <w:p w14:paraId="0F27199A" w14:textId="77777777" w:rsidR="00A7203F" w:rsidRDefault="00A7203F" w:rsidP="00A7203F">
      <w:pPr>
        <w:widowControl w:val="0"/>
        <w:ind w:firstLine="397"/>
        <w:jc w:val="both"/>
        <w:rPr>
          <w:rFonts w:eastAsia="Calibri" w:cs="Times New Roman"/>
          <w:sz w:val="24"/>
          <w:szCs w:val="24"/>
        </w:rPr>
      </w:pPr>
    </w:p>
    <w:p w14:paraId="6A0DF1A0" w14:textId="77777777" w:rsidR="00A7203F" w:rsidRDefault="00A7203F" w:rsidP="00A7203F">
      <w:pPr>
        <w:widowControl w:val="0"/>
        <w:ind w:firstLine="397"/>
        <w:jc w:val="both"/>
        <w:rPr>
          <w:rFonts w:eastAsia="Calibri" w:cs="Times New Roman"/>
          <w:sz w:val="24"/>
          <w:szCs w:val="24"/>
        </w:rPr>
      </w:pPr>
      <w:r>
        <w:rPr>
          <w:rFonts w:eastAsia="Calibri"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044"/>
        <w:gridCol w:w="3237"/>
      </w:tblGrid>
      <w:tr w:rsidR="00A7203F" w14:paraId="00A2CC4D" w14:textId="77777777" w:rsidTr="00A7203F">
        <w:tc>
          <w:tcPr>
            <w:tcW w:w="31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3FB684F" w14:textId="77777777" w:rsidR="00A7203F" w:rsidRDefault="00A7203F">
            <w:pPr>
              <w:widowControl w:val="0"/>
              <w:jc w:val="center"/>
              <w:rPr>
                <w:rFonts w:eastAsia="Calibri" w:cs="Times New Roman"/>
                <w:b/>
                <w:bCs/>
                <w:sz w:val="24"/>
                <w:szCs w:val="24"/>
              </w:rPr>
            </w:pPr>
            <w:r>
              <w:rPr>
                <w:rFonts w:eastAsia="Calibri" w:cs="Times New Roman"/>
                <w:b/>
                <w:bCs/>
                <w:sz w:val="24"/>
                <w:szCs w:val="24"/>
              </w:rPr>
              <w:t>L.p.</w:t>
            </w:r>
          </w:p>
        </w:tc>
        <w:tc>
          <w:tcPr>
            <w:tcW w:w="30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DD68BA" w14:textId="77777777" w:rsidR="00A7203F" w:rsidRDefault="00A7203F">
            <w:pPr>
              <w:widowControl w:val="0"/>
              <w:jc w:val="center"/>
              <w:rPr>
                <w:rFonts w:eastAsia="Calibri" w:cs="Times New Roman"/>
                <w:b/>
                <w:bCs/>
                <w:sz w:val="24"/>
                <w:szCs w:val="24"/>
              </w:rPr>
            </w:pPr>
            <w:r>
              <w:rPr>
                <w:rFonts w:eastAsia="Calibri" w:cs="Times New Roman"/>
                <w:b/>
                <w:bCs/>
                <w:sz w:val="24"/>
                <w:szCs w:val="24"/>
              </w:rPr>
              <w:t>Imię i nazwisko</w:t>
            </w:r>
          </w:p>
        </w:tc>
        <w:tc>
          <w:tcPr>
            <w:tcW w:w="163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F079318" w14:textId="77777777" w:rsidR="00A7203F" w:rsidRDefault="00A7203F">
            <w:pPr>
              <w:widowControl w:val="0"/>
              <w:jc w:val="center"/>
              <w:rPr>
                <w:rFonts w:eastAsia="Calibri" w:cs="Times New Roman"/>
                <w:b/>
                <w:bCs/>
                <w:sz w:val="24"/>
                <w:szCs w:val="24"/>
              </w:rPr>
            </w:pPr>
            <w:r>
              <w:rPr>
                <w:rFonts w:eastAsia="Calibri" w:cs="Times New Roman"/>
                <w:b/>
                <w:bCs/>
                <w:sz w:val="24"/>
                <w:szCs w:val="24"/>
              </w:rPr>
              <w:t>Podpis</w:t>
            </w:r>
          </w:p>
        </w:tc>
      </w:tr>
      <w:tr w:rsidR="00A7203F" w14:paraId="78B4B250" w14:textId="77777777" w:rsidTr="00A7203F">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00844B84" w14:textId="77777777" w:rsidR="00A7203F" w:rsidRDefault="00A7203F" w:rsidP="007079F2">
            <w:pPr>
              <w:widowControl w:val="0"/>
              <w:numPr>
                <w:ilvl w:val="0"/>
                <w:numId w:val="62"/>
              </w:numPr>
              <w:overflowPunct w:val="0"/>
              <w:autoSpaceDE w:val="0"/>
              <w:autoSpaceDN w:val="0"/>
              <w:adjustRightInd w:val="0"/>
              <w:jc w:val="center"/>
              <w:textAlignment w:val="baseline"/>
              <w:rPr>
                <w:rFonts w:eastAsia="Calibri" w:cs="Times New Roman"/>
                <w:b/>
                <w:bCs/>
                <w:sz w:val="24"/>
                <w:szCs w:val="24"/>
              </w:rPr>
            </w:pPr>
          </w:p>
        </w:tc>
        <w:tc>
          <w:tcPr>
            <w:tcW w:w="3051" w:type="pct"/>
            <w:tcBorders>
              <w:top w:val="single" w:sz="4" w:space="0" w:color="auto"/>
              <w:left w:val="single" w:sz="4" w:space="0" w:color="auto"/>
              <w:bottom w:val="single" w:sz="4" w:space="0" w:color="auto"/>
              <w:right w:val="single" w:sz="4" w:space="0" w:color="auto"/>
            </w:tcBorders>
          </w:tcPr>
          <w:p w14:paraId="6E51BA81" w14:textId="77777777" w:rsidR="00A7203F" w:rsidRDefault="00A7203F">
            <w:pPr>
              <w:widowControl w:val="0"/>
              <w:jc w:val="both"/>
              <w:rPr>
                <w:rFonts w:eastAsia="Calibri" w:cs="Times New Roman"/>
                <w:sz w:val="24"/>
                <w:szCs w:val="24"/>
              </w:rPr>
            </w:pPr>
          </w:p>
        </w:tc>
        <w:tc>
          <w:tcPr>
            <w:tcW w:w="1635" w:type="pct"/>
            <w:tcBorders>
              <w:top w:val="single" w:sz="4" w:space="0" w:color="auto"/>
              <w:left w:val="single" w:sz="4" w:space="0" w:color="auto"/>
              <w:bottom w:val="single" w:sz="4" w:space="0" w:color="auto"/>
              <w:right w:val="single" w:sz="4" w:space="0" w:color="auto"/>
            </w:tcBorders>
          </w:tcPr>
          <w:p w14:paraId="506CCB00" w14:textId="77777777" w:rsidR="00A7203F" w:rsidRDefault="00A7203F">
            <w:pPr>
              <w:widowControl w:val="0"/>
              <w:jc w:val="both"/>
              <w:rPr>
                <w:rFonts w:eastAsia="Calibri" w:cs="Times New Roman"/>
                <w:sz w:val="24"/>
                <w:szCs w:val="24"/>
              </w:rPr>
            </w:pPr>
          </w:p>
        </w:tc>
      </w:tr>
      <w:tr w:rsidR="00A7203F" w14:paraId="2DCE7477" w14:textId="77777777" w:rsidTr="00A7203F">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472995CE" w14:textId="77777777" w:rsidR="00A7203F" w:rsidRDefault="00A7203F" w:rsidP="007079F2">
            <w:pPr>
              <w:widowControl w:val="0"/>
              <w:numPr>
                <w:ilvl w:val="0"/>
                <w:numId w:val="62"/>
              </w:numPr>
              <w:overflowPunct w:val="0"/>
              <w:autoSpaceDE w:val="0"/>
              <w:autoSpaceDN w:val="0"/>
              <w:adjustRightInd w:val="0"/>
              <w:jc w:val="center"/>
              <w:textAlignment w:val="baseline"/>
              <w:rPr>
                <w:rFonts w:eastAsia="Calibri" w:cs="Times New Roman"/>
                <w:b/>
                <w:bCs/>
                <w:sz w:val="24"/>
                <w:szCs w:val="24"/>
              </w:rPr>
            </w:pPr>
          </w:p>
        </w:tc>
        <w:tc>
          <w:tcPr>
            <w:tcW w:w="3051" w:type="pct"/>
            <w:tcBorders>
              <w:top w:val="single" w:sz="4" w:space="0" w:color="auto"/>
              <w:left w:val="single" w:sz="4" w:space="0" w:color="auto"/>
              <w:bottom w:val="single" w:sz="4" w:space="0" w:color="auto"/>
              <w:right w:val="single" w:sz="4" w:space="0" w:color="auto"/>
            </w:tcBorders>
          </w:tcPr>
          <w:p w14:paraId="2164EBA9" w14:textId="77777777" w:rsidR="00A7203F" w:rsidRDefault="00A7203F">
            <w:pPr>
              <w:widowControl w:val="0"/>
              <w:jc w:val="both"/>
              <w:rPr>
                <w:rFonts w:eastAsia="Calibri" w:cs="Times New Roman"/>
                <w:sz w:val="24"/>
                <w:szCs w:val="24"/>
              </w:rPr>
            </w:pPr>
          </w:p>
        </w:tc>
        <w:tc>
          <w:tcPr>
            <w:tcW w:w="1635" w:type="pct"/>
            <w:tcBorders>
              <w:top w:val="single" w:sz="4" w:space="0" w:color="auto"/>
              <w:left w:val="single" w:sz="4" w:space="0" w:color="auto"/>
              <w:bottom w:val="single" w:sz="4" w:space="0" w:color="auto"/>
              <w:right w:val="single" w:sz="4" w:space="0" w:color="auto"/>
            </w:tcBorders>
          </w:tcPr>
          <w:p w14:paraId="37B1747B" w14:textId="77777777" w:rsidR="00A7203F" w:rsidRDefault="00A7203F">
            <w:pPr>
              <w:widowControl w:val="0"/>
              <w:jc w:val="both"/>
              <w:rPr>
                <w:rFonts w:eastAsia="Calibri" w:cs="Times New Roman"/>
                <w:sz w:val="24"/>
                <w:szCs w:val="24"/>
              </w:rPr>
            </w:pPr>
          </w:p>
        </w:tc>
      </w:tr>
      <w:tr w:rsidR="00A7203F" w14:paraId="35DDFF5C" w14:textId="77777777" w:rsidTr="00A7203F">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6456D4A4" w14:textId="77777777" w:rsidR="00A7203F" w:rsidRDefault="00A7203F" w:rsidP="007079F2">
            <w:pPr>
              <w:widowControl w:val="0"/>
              <w:numPr>
                <w:ilvl w:val="0"/>
                <w:numId w:val="62"/>
              </w:numPr>
              <w:overflowPunct w:val="0"/>
              <w:autoSpaceDE w:val="0"/>
              <w:autoSpaceDN w:val="0"/>
              <w:adjustRightInd w:val="0"/>
              <w:jc w:val="center"/>
              <w:textAlignment w:val="baseline"/>
              <w:rPr>
                <w:rFonts w:eastAsia="Calibri" w:cs="Times New Roman"/>
                <w:b/>
                <w:bCs/>
                <w:sz w:val="24"/>
                <w:szCs w:val="24"/>
              </w:rPr>
            </w:pPr>
          </w:p>
        </w:tc>
        <w:tc>
          <w:tcPr>
            <w:tcW w:w="3051" w:type="pct"/>
            <w:tcBorders>
              <w:top w:val="single" w:sz="4" w:space="0" w:color="auto"/>
              <w:left w:val="single" w:sz="4" w:space="0" w:color="auto"/>
              <w:bottom w:val="single" w:sz="4" w:space="0" w:color="auto"/>
              <w:right w:val="single" w:sz="4" w:space="0" w:color="auto"/>
            </w:tcBorders>
          </w:tcPr>
          <w:p w14:paraId="7228887E" w14:textId="77777777" w:rsidR="00A7203F" w:rsidRDefault="00A7203F">
            <w:pPr>
              <w:widowControl w:val="0"/>
              <w:jc w:val="both"/>
              <w:rPr>
                <w:rFonts w:eastAsia="Calibri" w:cs="Times New Roman"/>
                <w:sz w:val="24"/>
                <w:szCs w:val="24"/>
              </w:rPr>
            </w:pPr>
          </w:p>
        </w:tc>
        <w:tc>
          <w:tcPr>
            <w:tcW w:w="1635" w:type="pct"/>
            <w:tcBorders>
              <w:top w:val="single" w:sz="4" w:space="0" w:color="auto"/>
              <w:left w:val="single" w:sz="4" w:space="0" w:color="auto"/>
              <w:bottom w:val="single" w:sz="4" w:space="0" w:color="auto"/>
              <w:right w:val="single" w:sz="4" w:space="0" w:color="auto"/>
            </w:tcBorders>
          </w:tcPr>
          <w:p w14:paraId="18093FB7" w14:textId="77777777" w:rsidR="00A7203F" w:rsidRDefault="00A7203F">
            <w:pPr>
              <w:widowControl w:val="0"/>
              <w:jc w:val="both"/>
              <w:rPr>
                <w:rFonts w:eastAsia="Calibri" w:cs="Times New Roman"/>
                <w:sz w:val="24"/>
                <w:szCs w:val="24"/>
              </w:rPr>
            </w:pPr>
          </w:p>
        </w:tc>
      </w:tr>
      <w:tr w:rsidR="00A7203F" w14:paraId="00BCEA02" w14:textId="77777777" w:rsidTr="00A7203F">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209A48E3" w14:textId="77777777" w:rsidR="00A7203F" w:rsidRDefault="00A7203F" w:rsidP="007079F2">
            <w:pPr>
              <w:widowControl w:val="0"/>
              <w:numPr>
                <w:ilvl w:val="0"/>
                <w:numId w:val="62"/>
              </w:numPr>
              <w:overflowPunct w:val="0"/>
              <w:autoSpaceDE w:val="0"/>
              <w:autoSpaceDN w:val="0"/>
              <w:adjustRightInd w:val="0"/>
              <w:jc w:val="center"/>
              <w:textAlignment w:val="baseline"/>
              <w:rPr>
                <w:rFonts w:eastAsia="Calibri" w:cs="Times New Roman"/>
                <w:b/>
                <w:bCs/>
                <w:sz w:val="24"/>
                <w:szCs w:val="24"/>
              </w:rPr>
            </w:pPr>
          </w:p>
        </w:tc>
        <w:tc>
          <w:tcPr>
            <w:tcW w:w="3051" w:type="pct"/>
            <w:tcBorders>
              <w:top w:val="single" w:sz="4" w:space="0" w:color="auto"/>
              <w:left w:val="single" w:sz="4" w:space="0" w:color="auto"/>
              <w:bottom w:val="single" w:sz="4" w:space="0" w:color="auto"/>
              <w:right w:val="single" w:sz="4" w:space="0" w:color="auto"/>
            </w:tcBorders>
          </w:tcPr>
          <w:p w14:paraId="59EAE57C" w14:textId="77777777" w:rsidR="00A7203F" w:rsidRDefault="00A7203F">
            <w:pPr>
              <w:widowControl w:val="0"/>
              <w:jc w:val="both"/>
              <w:rPr>
                <w:rFonts w:eastAsia="Calibri" w:cs="Times New Roman"/>
                <w:sz w:val="24"/>
                <w:szCs w:val="24"/>
              </w:rPr>
            </w:pPr>
          </w:p>
        </w:tc>
        <w:tc>
          <w:tcPr>
            <w:tcW w:w="1635" w:type="pct"/>
            <w:tcBorders>
              <w:top w:val="single" w:sz="4" w:space="0" w:color="auto"/>
              <w:left w:val="single" w:sz="4" w:space="0" w:color="auto"/>
              <w:bottom w:val="single" w:sz="4" w:space="0" w:color="auto"/>
              <w:right w:val="single" w:sz="4" w:space="0" w:color="auto"/>
            </w:tcBorders>
          </w:tcPr>
          <w:p w14:paraId="2372A8A8" w14:textId="77777777" w:rsidR="00A7203F" w:rsidRDefault="00A7203F">
            <w:pPr>
              <w:widowControl w:val="0"/>
              <w:jc w:val="both"/>
              <w:rPr>
                <w:rFonts w:eastAsia="Calibri" w:cs="Times New Roman"/>
                <w:sz w:val="24"/>
                <w:szCs w:val="24"/>
              </w:rPr>
            </w:pPr>
          </w:p>
        </w:tc>
      </w:tr>
      <w:tr w:rsidR="00A7203F" w14:paraId="43A30E6D" w14:textId="77777777" w:rsidTr="00A7203F">
        <w:tc>
          <w:tcPr>
            <w:tcW w:w="31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A6A124F" w14:textId="77777777" w:rsidR="00A7203F" w:rsidRDefault="00A7203F">
            <w:pPr>
              <w:widowControl w:val="0"/>
              <w:overflowPunct w:val="0"/>
              <w:autoSpaceDE w:val="0"/>
              <w:autoSpaceDN w:val="0"/>
              <w:adjustRightInd w:val="0"/>
              <w:jc w:val="both"/>
              <w:textAlignment w:val="baseline"/>
              <w:rPr>
                <w:rFonts w:eastAsia="Calibri" w:cs="Times New Roman"/>
                <w:b/>
                <w:bCs/>
                <w:sz w:val="24"/>
                <w:szCs w:val="24"/>
              </w:rPr>
            </w:pPr>
            <w:r>
              <w:rPr>
                <w:rFonts w:eastAsia="Calibri" w:cs="Times New Roman"/>
                <w:b/>
                <w:bCs/>
                <w:sz w:val="24"/>
                <w:szCs w:val="24"/>
              </w:rPr>
              <w:t>5.</w:t>
            </w:r>
          </w:p>
        </w:tc>
        <w:tc>
          <w:tcPr>
            <w:tcW w:w="3051" w:type="pct"/>
            <w:tcBorders>
              <w:top w:val="single" w:sz="4" w:space="0" w:color="auto"/>
              <w:left w:val="single" w:sz="4" w:space="0" w:color="auto"/>
              <w:bottom w:val="single" w:sz="4" w:space="0" w:color="auto"/>
              <w:right w:val="single" w:sz="4" w:space="0" w:color="auto"/>
            </w:tcBorders>
          </w:tcPr>
          <w:p w14:paraId="024D5AC3" w14:textId="77777777" w:rsidR="00A7203F" w:rsidRDefault="00A7203F">
            <w:pPr>
              <w:widowControl w:val="0"/>
              <w:jc w:val="both"/>
              <w:rPr>
                <w:rFonts w:eastAsia="Calibri" w:cs="Times New Roman"/>
                <w:sz w:val="24"/>
                <w:szCs w:val="24"/>
              </w:rPr>
            </w:pPr>
          </w:p>
        </w:tc>
        <w:tc>
          <w:tcPr>
            <w:tcW w:w="1635" w:type="pct"/>
            <w:tcBorders>
              <w:top w:val="single" w:sz="4" w:space="0" w:color="auto"/>
              <w:left w:val="single" w:sz="4" w:space="0" w:color="auto"/>
              <w:bottom w:val="single" w:sz="4" w:space="0" w:color="auto"/>
              <w:right w:val="single" w:sz="4" w:space="0" w:color="auto"/>
            </w:tcBorders>
          </w:tcPr>
          <w:p w14:paraId="6C9FA5A8" w14:textId="77777777" w:rsidR="00A7203F" w:rsidRDefault="00A7203F">
            <w:pPr>
              <w:widowControl w:val="0"/>
              <w:jc w:val="both"/>
              <w:rPr>
                <w:rFonts w:eastAsia="Calibri" w:cs="Times New Roman"/>
                <w:sz w:val="24"/>
                <w:szCs w:val="24"/>
              </w:rPr>
            </w:pPr>
          </w:p>
        </w:tc>
      </w:tr>
    </w:tbl>
    <w:p w14:paraId="616D47D5" w14:textId="77777777" w:rsidR="00A7203F" w:rsidRDefault="00A7203F" w:rsidP="00A7203F">
      <w:pPr>
        <w:widowControl w:val="0"/>
        <w:jc w:val="center"/>
        <w:rPr>
          <w:rFonts w:eastAsia="Calibri" w:cs="Times New Roman"/>
          <w:sz w:val="24"/>
          <w:szCs w:val="24"/>
          <w:u w:val="single"/>
        </w:rPr>
      </w:pPr>
    </w:p>
    <w:p w14:paraId="3869A739" w14:textId="77777777" w:rsidR="00A7203F" w:rsidRDefault="00A7203F" w:rsidP="00A7203F">
      <w:pPr>
        <w:widowControl w:val="0"/>
        <w:jc w:val="center"/>
        <w:rPr>
          <w:rFonts w:eastAsia="Calibri" w:cs="Times New Roman"/>
          <w:sz w:val="24"/>
          <w:szCs w:val="24"/>
          <w:u w:val="single"/>
        </w:rPr>
      </w:pPr>
    </w:p>
    <w:p w14:paraId="4840FE50" w14:textId="77777777" w:rsidR="00A7203F" w:rsidRDefault="00A7203F" w:rsidP="00A7203F">
      <w:pPr>
        <w:widowControl w:val="0"/>
        <w:jc w:val="center"/>
        <w:rPr>
          <w:rFonts w:eastAsia="Calibri" w:cs="Times New Roman"/>
          <w:sz w:val="24"/>
          <w:szCs w:val="24"/>
          <w:u w:val="single"/>
        </w:rPr>
      </w:pPr>
    </w:p>
    <w:p w14:paraId="00691D48" w14:textId="77777777" w:rsidR="00A7203F" w:rsidRDefault="00A7203F" w:rsidP="00A7203F">
      <w:pPr>
        <w:widowControl w:val="0"/>
        <w:jc w:val="center"/>
        <w:rPr>
          <w:rFonts w:eastAsia="Calibri" w:cs="Times New Roman"/>
          <w:sz w:val="24"/>
          <w:szCs w:val="24"/>
          <w:u w:val="single"/>
        </w:rPr>
      </w:pPr>
      <w:r>
        <w:rPr>
          <w:rFonts w:eastAsia="Calibri" w:cs="Times New Roman"/>
          <w:sz w:val="24"/>
          <w:szCs w:val="24"/>
          <w:u w:val="single"/>
        </w:rPr>
        <w:t>Podpisy osób upoważnionych</w:t>
      </w:r>
    </w:p>
    <w:p w14:paraId="5B94FAF1" w14:textId="77777777" w:rsidR="00A7203F" w:rsidRDefault="00A7203F" w:rsidP="00A7203F">
      <w:pPr>
        <w:widowControl w:val="0"/>
        <w:jc w:val="center"/>
        <w:rPr>
          <w:rFonts w:eastAsia="Calibri" w:cs="Times New Roman"/>
          <w:sz w:val="24"/>
          <w:szCs w:val="24"/>
        </w:rPr>
      </w:pPr>
    </w:p>
    <w:p w14:paraId="7D6BDAB2" w14:textId="77777777" w:rsidR="00A7203F" w:rsidRDefault="00A7203F" w:rsidP="00A7203F">
      <w:pPr>
        <w:widowControl w:val="0"/>
        <w:ind w:left="708" w:firstLine="708"/>
        <w:rPr>
          <w:rFonts w:eastAsia="Calibri" w:cs="Times New Roman"/>
          <w:sz w:val="24"/>
          <w:szCs w:val="24"/>
        </w:rPr>
      </w:pPr>
      <w:r>
        <w:rPr>
          <w:rFonts w:eastAsia="Calibri" w:cs="Times New Roman"/>
          <w:sz w:val="24"/>
          <w:szCs w:val="24"/>
        </w:rPr>
        <w:t>ZAMAWIAJĄCY</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          DOSTAWCA</w:t>
      </w:r>
    </w:p>
    <w:p w14:paraId="2DB1E383" w14:textId="77777777" w:rsidR="00A7203F" w:rsidRDefault="00A7203F" w:rsidP="00A7203F">
      <w:pPr>
        <w:widowControl w:val="0"/>
        <w:rPr>
          <w:rFonts w:eastAsia="Calibri" w:cs="Times New Roman"/>
          <w:sz w:val="24"/>
          <w:szCs w:val="24"/>
        </w:rPr>
      </w:pPr>
    </w:p>
    <w:tbl>
      <w:tblPr>
        <w:tblW w:w="0" w:type="auto"/>
        <w:jc w:val="center"/>
        <w:tblLayout w:type="fixed"/>
        <w:tblLook w:val="04A0" w:firstRow="1" w:lastRow="0" w:firstColumn="1" w:lastColumn="0" w:noHBand="0" w:noVBand="1"/>
      </w:tblPr>
      <w:tblGrid>
        <w:gridCol w:w="4605"/>
        <w:gridCol w:w="4605"/>
      </w:tblGrid>
      <w:tr w:rsidR="00A7203F" w14:paraId="7A1538A8" w14:textId="77777777" w:rsidTr="00A7203F">
        <w:trPr>
          <w:trHeight w:val="1875"/>
          <w:jc w:val="center"/>
        </w:trPr>
        <w:tc>
          <w:tcPr>
            <w:tcW w:w="4605" w:type="dxa"/>
            <w:vAlign w:val="center"/>
          </w:tcPr>
          <w:p w14:paraId="1C71F461" w14:textId="77777777" w:rsidR="00A7203F" w:rsidRDefault="00A7203F">
            <w:pPr>
              <w:widowControl w:val="0"/>
              <w:snapToGrid w:val="0"/>
              <w:jc w:val="center"/>
              <w:rPr>
                <w:rFonts w:eastAsia="Calibri" w:cs="Times New Roman"/>
                <w:sz w:val="24"/>
                <w:szCs w:val="24"/>
              </w:rPr>
            </w:pPr>
          </w:p>
          <w:p w14:paraId="5AB8F445"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047FDC67" w14:textId="77777777" w:rsidR="00A7203F" w:rsidRDefault="00A7203F">
            <w:pPr>
              <w:widowControl w:val="0"/>
              <w:jc w:val="center"/>
              <w:rPr>
                <w:rFonts w:eastAsia="Calibri" w:cs="Times New Roman"/>
                <w:sz w:val="24"/>
                <w:szCs w:val="24"/>
              </w:rPr>
            </w:pPr>
            <w:r>
              <w:rPr>
                <w:rFonts w:eastAsia="Calibri" w:cs="Times New Roman"/>
                <w:sz w:val="24"/>
                <w:szCs w:val="24"/>
              </w:rPr>
              <w:t>Imię i nazwisko</w:t>
            </w:r>
          </w:p>
          <w:p w14:paraId="38370D05" w14:textId="77777777" w:rsidR="00A7203F" w:rsidRDefault="00A7203F">
            <w:pPr>
              <w:widowControl w:val="0"/>
              <w:jc w:val="center"/>
              <w:rPr>
                <w:rFonts w:eastAsia="Calibri" w:cs="Times New Roman"/>
                <w:sz w:val="24"/>
                <w:szCs w:val="24"/>
              </w:rPr>
            </w:pPr>
          </w:p>
          <w:p w14:paraId="32FB5C19" w14:textId="77777777" w:rsidR="00A7203F" w:rsidRDefault="00A7203F">
            <w:pPr>
              <w:widowControl w:val="0"/>
              <w:rPr>
                <w:rFonts w:eastAsia="Calibri" w:cs="Times New Roman"/>
                <w:sz w:val="24"/>
                <w:szCs w:val="24"/>
              </w:rPr>
            </w:pPr>
          </w:p>
          <w:p w14:paraId="7008F868"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232E9901" w14:textId="77777777" w:rsidR="00A7203F" w:rsidRDefault="00A7203F">
            <w:pPr>
              <w:widowControl w:val="0"/>
              <w:jc w:val="center"/>
              <w:rPr>
                <w:rFonts w:eastAsia="Calibri" w:cs="Times New Roman"/>
                <w:sz w:val="24"/>
                <w:szCs w:val="24"/>
              </w:rPr>
            </w:pPr>
            <w:r>
              <w:rPr>
                <w:rFonts w:eastAsia="Calibri" w:cs="Times New Roman"/>
                <w:sz w:val="24"/>
                <w:szCs w:val="24"/>
              </w:rPr>
              <w:t>Podpis i pieczątka</w:t>
            </w:r>
          </w:p>
          <w:p w14:paraId="4DB09281" w14:textId="77777777" w:rsidR="00A7203F" w:rsidRDefault="00A7203F">
            <w:pPr>
              <w:widowControl w:val="0"/>
              <w:jc w:val="center"/>
              <w:rPr>
                <w:rFonts w:eastAsia="Calibri" w:cs="Times New Roman"/>
                <w:sz w:val="24"/>
                <w:szCs w:val="24"/>
              </w:rPr>
            </w:pPr>
          </w:p>
          <w:p w14:paraId="09F14239"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078632A4" w14:textId="77777777" w:rsidR="00A7203F" w:rsidRDefault="00A7203F">
            <w:pPr>
              <w:widowControl w:val="0"/>
              <w:jc w:val="center"/>
              <w:rPr>
                <w:rFonts w:eastAsia="Calibri" w:cs="Times New Roman"/>
                <w:sz w:val="24"/>
                <w:szCs w:val="24"/>
              </w:rPr>
            </w:pPr>
            <w:r>
              <w:rPr>
                <w:rFonts w:eastAsia="Calibri" w:cs="Times New Roman"/>
                <w:sz w:val="24"/>
                <w:szCs w:val="24"/>
              </w:rPr>
              <w:t>Miejscowość, data</w:t>
            </w:r>
          </w:p>
        </w:tc>
        <w:tc>
          <w:tcPr>
            <w:tcW w:w="4605" w:type="dxa"/>
            <w:tcBorders>
              <w:top w:val="nil"/>
              <w:left w:val="single" w:sz="4" w:space="0" w:color="000000"/>
              <w:bottom w:val="nil"/>
              <w:right w:val="nil"/>
            </w:tcBorders>
            <w:vAlign w:val="center"/>
          </w:tcPr>
          <w:p w14:paraId="42517E51" w14:textId="77777777" w:rsidR="00A7203F" w:rsidRDefault="00A7203F">
            <w:pPr>
              <w:widowControl w:val="0"/>
              <w:snapToGrid w:val="0"/>
              <w:jc w:val="center"/>
              <w:rPr>
                <w:rFonts w:eastAsia="Calibri" w:cs="Times New Roman"/>
                <w:sz w:val="24"/>
                <w:szCs w:val="24"/>
              </w:rPr>
            </w:pPr>
          </w:p>
          <w:p w14:paraId="4B67C0DE"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665EDD83" w14:textId="77777777" w:rsidR="00A7203F" w:rsidRDefault="00A7203F">
            <w:pPr>
              <w:widowControl w:val="0"/>
              <w:jc w:val="center"/>
              <w:rPr>
                <w:rFonts w:eastAsia="Calibri" w:cs="Times New Roman"/>
                <w:sz w:val="24"/>
                <w:szCs w:val="24"/>
              </w:rPr>
            </w:pPr>
            <w:r>
              <w:rPr>
                <w:rFonts w:eastAsia="Calibri" w:cs="Times New Roman"/>
                <w:sz w:val="24"/>
                <w:szCs w:val="24"/>
              </w:rPr>
              <w:t xml:space="preserve">Imię i nazwisko </w:t>
            </w:r>
          </w:p>
          <w:p w14:paraId="6064D4C3" w14:textId="77777777" w:rsidR="00A7203F" w:rsidRDefault="00A7203F">
            <w:pPr>
              <w:widowControl w:val="0"/>
              <w:rPr>
                <w:rFonts w:eastAsia="Calibri" w:cs="Times New Roman"/>
                <w:sz w:val="24"/>
                <w:szCs w:val="24"/>
              </w:rPr>
            </w:pPr>
          </w:p>
          <w:p w14:paraId="17432571"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06002969" w14:textId="77777777" w:rsidR="00A7203F" w:rsidRDefault="00A7203F">
            <w:pPr>
              <w:widowControl w:val="0"/>
              <w:jc w:val="center"/>
              <w:rPr>
                <w:rFonts w:eastAsia="Calibri" w:cs="Times New Roman"/>
                <w:sz w:val="24"/>
                <w:szCs w:val="24"/>
              </w:rPr>
            </w:pPr>
            <w:r>
              <w:rPr>
                <w:rFonts w:eastAsia="Calibri" w:cs="Times New Roman"/>
                <w:sz w:val="24"/>
                <w:szCs w:val="24"/>
              </w:rPr>
              <w:t>Podpis i pieczątka</w:t>
            </w:r>
          </w:p>
          <w:p w14:paraId="4F414DF3" w14:textId="77777777" w:rsidR="00A7203F" w:rsidRDefault="00A7203F">
            <w:pPr>
              <w:widowControl w:val="0"/>
              <w:jc w:val="center"/>
              <w:rPr>
                <w:rFonts w:eastAsia="Calibri" w:cs="Times New Roman"/>
                <w:sz w:val="24"/>
                <w:szCs w:val="24"/>
              </w:rPr>
            </w:pPr>
          </w:p>
          <w:p w14:paraId="175854F2" w14:textId="77777777" w:rsidR="00A7203F" w:rsidRDefault="00A7203F">
            <w:pPr>
              <w:widowControl w:val="0"/>
              <w:jc w:val="center"/>
              <w:rPr>
                <w:rFonts w:eastAsia="Calibri" w:cs="Times New Roman"/>
                <w:sz w:val="24"/>
                <w:szCs w:val="24"/>
              </w:rPr>
            </w:pPr>
            <w:r>
              <w:rPr>
                <w:rFonts w:eastAsia="Calibri" w:cs="Times New Roman"/>
                <w:sz w:val="24"/>
                <w:szCs w:val="24"/>
              </w:rPr>
              <w:t>…………………………………………</w:t>
            </w:r>
          </w:p>
          <w:p w14:paraId="32BF9072" w14:textId="77777777" w:rsidR="00A7203F" w:rsidRDefault="00A7203F">
            <w:pPr>
              <w:widowControl w:val="0"/>
              <w:jc w:val="center"/>
              <w:rPr>
                <w:rFonts w:eastAsia="Calibri" w:cs="Times New Roman"/>
                <w:sz w:val="24"/>
                <w:szCs w:val="24"/>
              </w:rPr>
            </w:pPr>
            <w:r>
              <w:rPr>
                <w:rFonts w:eastAsia="Calibri" w:cs="Times New Roman"/>
                <w:sz w:val="24"/>
                <w:szCs w:val="24"/>
              </w:rPr>
              <w:t>Miejscowość, data</w:t>
            </w:r>
          </w:p>
        </w:tc>
      </w:tr>
    </w:tbl>
    <w:p w14:paraId="1B2B7DAB" w14:textId="77777777" w:rsidR="00A7203F" w:rsidRDefault="00A7203F" w:rsidP="00A7203F">
      <w:pPr>
        <w:widowControl w:val="0"/>
        <w:rPr>
          <w:rFonts w:eastAsia="Calibri" w:cs="Times New Roman"/>
          <w:b/>
          <w:sz w:val="24"/>
          <w:szCs w:val="24"/>
        </w:rPr>
      </w:pPr>
    </w:p>
    <w:p w14:paraId="6E80CDAE" w14:textId="77777777" w:rsidR="00A7203F" w:rsidRDefault="00A7203F" w:rsidP="00A7203F">
      <w:pPr>
        <w:widowControl w:val="0"/>
        <w:rPr>
          <w:rFonts w:eastAsia="Calibri" w:cs="Times New Roman"/>
          <w:b/>
          <w:sz w:val="24"/>
          <w:szCs w:val="24"/>
        </w:rPr>
      </w:pPr>
    </w:p>
    <w:p w14:paraId="5E5F6DC4" w14:textId="77777777" w:rsidR="00A7203F" w:rsidRDefault="00A7203F" w:rsidP="00A7203F">
      <w:pPr>
        <w:widowControl w:val="0"/>
        <w:rPr>
          <w:rFonts w:eastAsia="Calibri" w:cs="Times New Roman"/>
          <w:b/>
          <w:sz w:val="24"/>
          <w:szCs w:val="24"/>
        </w:rPr>
      </w:pPr>
    </w:p>
    <w:p w14:paraId="0E02E53A" w14:textId="77777777" w:rsidR="00A7203F" w:rsidRDefault="00A7203F" w:rsidP="00A7203F">
      <w:pPr>
        <w:widowControl w:val="0"/>
        <w:rPr>
          <w:rFonts w:eastAsia="Calibri" w:cs="Times New Roman"/>
          <w:b/>
          <w:sz w:val="24"/>
          <w:szCs w:val="24"/>
        </w:rPr>
      </w:pPr>
    </w:p>
    <w:p w14:paraId="2020A090" w14:textId="77777777" w:rsidR="00A7203F" w:rsidRDefault="00A7203F" w:rsidP="00A7203F">
      <w:pPr>
        <w:widowControl w:val="0"/>
        <w:rPr>
          <w:rFonts w:eastAsia="Calibri" w:cs="Times New Roman"/>
          <w:b/>
          <w:sz w:val="24"/>
          <w:szCs w:val="24"/>
        </w:rPr>
      </w:pPr>
    </w:p>
    <w:p w14:paraId="1EBC7A86" w14:textId="77777777" w:rsidR="00A7203F" w:rsidRDefault="00A7203F" w:rsidP="00A7203F">
      <w:pPr>
        <w:widowControl w:val="0"/>
        <w:rPr>
          <w:rFonts w:eastAsia="Calibri" w:cs="Times New Roman"/>
          <w:b/>
          <w:sz w:val="24"/>
          <w:szCs w:val="24"/>
        </w:rPr>
      </w:pPr>
    </w:p>
    <w:p w14:paraId="3FB521B9" w14:textId="77777777" w:rsidR="00A7203F" w:rsidRDefault="00A7203F" w:rsidP="00A7203F">
      <w:pPr>
        <w:widowControl w:val="0"/>
        <w:rPr>
          <w:rFonts w:eastAsia="Calibri" w:cs="Times New Roman"/>
          <w:b/>
          <w:sz w:val="24"/>
          <w:szCs w:val="24"/>
        </w:rPr>
      </w:pPr>
    </w:p>
    <w:p w14:paraId="22DB9525" w14:textId="77777777" w:rsidR="00A7203F" w:rsidRDefault="00A7203F" w:rsidP="00A7203F">
      <w:pPr>
        <w:widowControl w:val="0"/>
        <w:rPr>
          <w:rFonts w:eastAsia="Calibri" w:cs="Times New Roman"/>
          <w:b/>
          <w:sz w:val="24"/>
          <w:szCs w:val="24"/>
        </w:rPr>
      </w:pPr>
    </w:p>
    <w:p w14:paraId="5CF5653C" w14:textId="77777777" w:rsidR="00A7203F" w:rsidRDefault="00A7203F" w:rsidP="00A7203F">
      <w:pPr>
        <w:widowControl w:val="0"/>
        <w:rPr>
          <w:rFonts w:eastAsia="Calibri" w:cs="Times New Roman"/>
          <w:b/>
          <w:sz w:val="24"/>
          <w:szCs w:val="24"/>
        </w:rPr>
      </w:pPr>
    </w:p>
    <w:p w14:paraId="4D39A2DC" w14:textId="77777777" w:rsidR="00A7203F" w:rsidRDefault="00A7203F" w:rsidP="00A7203F">
      <w:pPr>
        <w:widowControl w:val="0"/>
        <w:rPr>
          <w:rFonts w:eastAsia="Calibri" w:cs="Times New Roman"/>
          <w:b/>
          <w:sz w:val="24"/>
          <w:szCs w:val="24"/>
        </w:rPr>
      </w:pPr>
    </w:p>
    <w:p w14:paraId="2A7B5351" w14:textId="77777777" w:rsidR="00F42BAC" w:rsidRDefault="00F42BAC" w:rsidP="00231FDD">
      <w:pPr>
        <w:widowControl w:val="0"/>
        <w:ind w:left="6381"/>
        <w:jc w:val="right"/>
        <w:rPr>
          <w:rFonts w:eastAsia="Calibri" w:cs="Times New Roman"/>
          <w:b/>
          <w:bCs/>
          <w:sz w:val="24"/>
          <w:szCs w:val="24"/>
          <w:lang w:eastAsia="pl-PL"/>
        </w:rPr>
      </w:pPr>
    </w:p>
    <w:p w14:paraId="7A6FD1EB" w14:textId="77777777" w:rsidR="00F42BAC" w:rsidRDefault="00F42BAC" w:rsidP="00231FDD">
      <w:pPr>
        <w:widowControl w:val="0"/>
        <w:ind w:left="6381"/>
        <w:jc w:val="right"/>
        <w:rPr>
          <w:rFonts w:eastAsia="Calibri" w:cs="Times New Roman"/>
          <w:b/>
          <w:bCs/>
          <w:sz w:val="24"/>
          <w:szCs w:val="24"/>
          <w:lang w:eastAsia="pl-PL"/>
        </w:rPr>
      </w:pPr>
    </w:p>
    <w:p w14:paraId="412855BD" w14:textId="77777777" w:rsidR="00F42BAC" w:rsidRDefault="00F42BAC" w:rsidP="00231FDD">
      <w:pPr>
        <w:widowControl w:val="0"/>
        <w:ind w:left="6381"/>
        <w:jc w:val="right"/>
        <w:rPr>
          <w:rFonts w:eastAsia="Calibri" w:cs="Times New Roman"/>
          <w:b/>
          <w:bCs/>
          <w:sz w:val="24"/>
          <w:szCs w:val="24"/>
          <w:lang w:eastAsia="pl-PL"/>
        </w:rPr>
      </w:pPr>
    </w:p>
    <w:p w14:paraId="21C29B26" w14:textId="77777777" w:rsidR="00A7203F" w:rsidRDefault="00A7203F" w:rsidP="00231FDD">
      <w:pPr>
        <w:widowControl w:val="0"/>
        <w:ind w:left="6381"/>
        <w:jc w:val="right"/>
        <w:rPr>
          <w:rFonts w:eastAsia="Calibri" w:cs="Times New Roman"/>
          <w:b/>
          <w:bCs/>
          <w:sz w:val="24"/>
          <w:szCs w:val="24"/>
          <w:lang w:eastAsia="pl-PL"/>
        </w:rPr>
      </w:pPr>
    </w:p>
    <w:p w14:paraId="01A28171" w14:textId="77777777" w:rsidR="00A7203F" w:rsidRDefault="00A7203F" w:rsidP="00231FDD">
      <w:pPr>
        <w:widowControl w:val="0"/>
        <w:ind w:left="6381"/>
        <w:jc w:val="right"/>
        <w:rPr>
          <w:rFonts w:eastAsia="Calibri" w:cs="Times New Roman"/>
          <w:b/>
          <w:bCs/>
          <w:sz w:val="24"/>
          <w:szCs w:val="24"/>
          <w:lang w:eastAsia="pl-PL"/>
        </w:rPr>
      </w:pPr>
    </w:p>
    <w:p w14:paraId="5A4CA0A8" w14:textId="77777777" w:rsidR="00A7203F" w:rsidRDefault="00A7203F" w:rsidP="00231FDD">
      <w:pPr>
        <w:widowControl w:val="0"/>
        <w:ind w:left="6381"/>
        <w:jc w:val="right"/>
        <w:rPr>
          <w:rFonts w:eastAsia="Calibri" w:cs="Times New Roman"/>
          <w:b/>
          <w:bCs/>
          <w:sz w:val="24"/>
          <w:szCs w:val="24"/>
          <w:lang w:eastAsia="pl-PL"/>
        </w:rPr>
      </w:pPr>
    </w:p>
    <w:p w14:paraId="7119CCE2" w14:textId="77777777" w:rsidR="00F42BAC" w:rsidRDefault="00F42BAC" w:rsidP="00231FDD">
      <w:pPr>
        <w:widowControl w:val="0"/>
        <w:ind w:left="6381"/>
        <w:jc w:val="right"/>
        <w:rPr>
          <w:rFonts w:eastAsia="Calibri" w:cs="Times New Roman"/>
          <w:b/>
          <w:bCs/>
          <w:sz w:val="24"/>
          <w:szCs w:val="24"/>
          <w:lang w:eastAsia="pl-PL"/>
        </w:rPr>
      </w:pPr>
    </w:p>
    <w:sectPr w:rsidR="00F42BAC" w:rsidSect="00201EDA">
      <w:type w:val="continuous"/>
      <w:pgSz w:w="11906" w:h="16838"/>
      <w:pgMar w:top="425" w:right="851"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C82A" w14:textId="77777777" w:rsidR="00705461" w:rsidRDefault="00705461">
      <w:r>
        <w:separator/>
      </w:r>
    </w:p>
  </w:endnote>
  <w:endnote w:type="continuationSeparator" w:id="0">
    <w:p w14:paraId="5D1B20B4" w14:textId="77777777" w:rsidR="00705461" w:rsidRDefault="0070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Cambria"/>
    <w:charset w:val="EE"/>
    <w:family w:val="auto"/>
    <w:pitch w:val="variable"/>
    <w:sig w:usb0="A00000AF" w:usb1="5000205B"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009379E6"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xmlns:w16du="http://schemas.microsoft.com/office/word/2023/wordml/word16du">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DE0639">
      <w:rPr>
        <w:rFonts w:ascii="Arial" w:hAnsi="Arial" w:cs="Arial"/>
        <w:sz w:val="20"/>
        <w:szCs w:val="20"/>
      </w:rPr>
      <w:t>/22</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DE0639">
      <w:rPr>
        <w:rFonts w:ascii="Arial" w:hAnsi="Arial" w:cs="Arial"/>
        <w:sz w:val="20"/>
        <w:szCs w:val="20"/>
      </w:rPr>
      <w:t>3</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A90B" w14:textId="77777777" w:rsidR="00705461" w:rsidRDefault="00705461">
      <w:pPr>
        <w:rPr>
          <w:sz w:val="12"/>
        </w:rPr>
      </w:pPr>
      <w:r>
        <w:separator/>
      </w:r>
    </w:p>
  </w:footnote>
  <w:footnote w:type="continuationSeparator" w:id="0">
    <w:p w14:paraId="0AF59D70" w14:textId="77777777" w:rsidR="00705461" w:rsidRDefault="00705461">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B1699D9" w14:textId="77777777" w:rsidR="00CB78BD" w:rsidRPr="006668E0" w:rsidRDefault="00CB78BD" w:rsidP="00913ACD">
      <w:pPr>
        <w:pStyle w:val="Tekstprzypisudolnego"/>
        <w:rPr>
          <w:sz w:val="16"/>
          <w:szCs w:val="16"/>
        </w:rPr>
      </w:pPr>
    </w:p>
  </w:footnote>
  <w:footnote w:id="2">
    <w:p w14:paraId="0EFFB388" w14:textId="77777777" w:rsidR="00705461" w:rsidRDefault="00705461" w:rsidP="005C6B3C">
      <w:pPr>
        <w:pStyle w:val="Tekstprzypisudolnego"/>
        <w:rPr>
          <w:rFonts w:ascii="Arial"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p w14:paraId="1F6DB989" w14:textId="77777777" w:rsidR="0006074F" w:rsidRDefault="0006074F" w:rsidP="005C6B3C">
      <w:pPr>
        <w:pStyle w:val="Tekstprzypisudolnego"/>
      </w:pPr>
    </w:p>
  </w:footnote>
  <w:footnote w:id="3">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A7137E">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48766116"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4FBA0EEC"/>
    <w:lvl w:ilvl="0" w:tplc="D05E56B2">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409B8"/>
    <w:multiLevelType w:val="hybridMultilevel"/>
    <w:tmpl w:val="5AEC7552"/>
    <w:lvl w:ilvl="0" w:tplc="04150011">
      <w:start w:val="1"/>
      <w:numFmt w:val="decimal"/>
      <w:lvlText w:val="%1)"/>
      <w:lvlJc w:val="left"/>
      <w:pPr>
        <w:tabs>
          <w:tab w:val="num" w:pos="720"/>
        </w:tabs>
        <w:ind w:left="720" w:hanging="360"/>
      </w:pPr>
      <w:rPr>
        <w:b w:val="0"/>
      </w:rPr>
    </w:lvl>
    <w:lvl w:ilvl="1" w:tplc="B358C5D8">
      <w:numFmt w:val="decimal"/>
      <w:lvlText w:val=""/>
      <w:lvlJc w:val="left"/>
      <w:pPr>
        <w:tabs>
          <w:tab w:val="num" w:pos="1146"/>
        </w:tabs>
        <w:ind w:left="1146" w:hanging="360"/>
      </w:pPr>
      <w:rPr>
        <w:rFonts w:ascii="Symbol" w:hAnsi="Symbol" w:hint="default"/>
      </w:rPr>
    </w:lvl>
    <w:lvl w:ilvl="2" w:tplc="04150005">
      <w:numFmt w:val="decimal"/>
      <w:lvlText w:val=""/>
      <w:lvlJc w:val="left"/>
      <w:pPr>
        <w:tabs>
          <w:tab w:val="num" w:pos="1516"/>
        </w:tabs>
        <w:ind w:left="1516" w:hanging="360"/>
      </w:pPr>
      <w:rPr>
        <w:rFonts w:ascii="Wingdings" w:hAnsi="Wingdings" w:hint="default"/>
      </w:rPr>
    </w:lvl>
    <w:lvl w:ilvl="3" w:tplc="04150001">
      <w:numFmt w:val="decimal"/>
      <w:lvlText w:val=""/>
      <w:lvlJc w:val="left"/>
      <w:pPr>
        <w:tabs>
          <w:tab w:val="num" w:pos="1996"/>
        </w:tabs>
        <w:ind w:left="1996" w:hanging="360"/>
      </w:pPr>
      <w:rPr>
        <w:rFonts w:ascii="Symbol" w:hAnsi="Symbol" w:hint="default"/>
      </w:rPr>
    </w:lvl>
    <w:lvl w:ilvl="4" w:tplc="27206884">
      <w:start w:val="1"/>
      <w:numFmt w:val="upperRoman"/>
      <w:lvlText w:val="%5."/>
      <w:lvlJc w:val="left"/>
      <w:pPr>
        <w:tabs>
          <w:tab w:val="num" w:pos="3316"/>
        </w:tabs>
        <w:ind w:left="3316" w:hanging="720"/>
      </w:pPr>
      <w:rPr>
        <w:rFonts w:cs="Times New Roman"/>
      </w:rPr>
    </w:lvl>
    <w:lvl w:ilvl="5" w:tplc="04150005">
      <w:numFmt w:val="decimal"/>
      <w:lvlText w:val=""/>
      <w:lvlJc w:val="left"/>
      <w:pPr>
        <w:tabs>
          <w:tab w:val="num" w:pos="3676"/>
        </w:tabs>
        <w:ind w:left="3676" w:hanging="360"/>
      </w:pPr>
      <w:rPr>
        <w:rFonts w:ascii="Wingdings" w:hAnsi="Wingdings" w:hint="default"/>
      </w:rPr>
    </w:lvl>
    <w:lvl w:ilvl="6" w:tplc="04150001">
      <w:numFmt w:val="decimal"/>
      <w:lvlText w:val=""/>
      <w:lvlJc w:val="left"/>
      <w:pPr>
        <w:tabs>
          <w:tab w:val="num" w:pos="4396"/>
        </w:tabs>
        <w:ind w:left="4396" w:hanging="360"/>
      </w:pPr>
      <w:rPr>
        <w:rFonts w:ascii="Symbol" w:hAnsi="Symbol" w:hint="default"/>
      </w:rPr>
    </w:lvl>
    <w:lvl w:ilvl="7" w:tplc="04150003">
      <w:numFmt w:val="decimal"/>
      <w:lvlText w:val="o"/>
      <w:lvlJc w:val="left"/>
      <w:pPr>
        <w:tabs>
          <w:tab w:val="num" w:pos="5116"/>
        </w:tabs>
        <w:ind w:left="5116" w:hanging="360"/>
      </w:pPr>
      <w:rPr>
        <w:rFonts w:ascii="Courier New" w:hAnsi="Courier New" w:cs="Times New Roman" w:hint="default"/>
      </w:rPr>
    </w:lvl>
    <w:lvl w:ilvl="8" w:tplc="04150005">
      <w:numFmt w:val="decimal"/>
      <w:lvlText w:val=""/>
      <w:lvlJc w:val="left"/>
      <w:pPr>
        <w:tabs>
          <w:tab w:val="num" w:pos="5836"/>
        </w:tabs>
        <w:ind w:left="5836"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2"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4"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124F07DD"/>
    <w:multiLevelType w:val="hybridMultilevel"/>
    <w:tmpl w:val="C80E73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0" w15:restartNumberingAfterBreak="0">
    <w:nsid w:val="14CB72DC"/>
    <w:multiLevelType w:val="hybridMultilevel"/>
    <w:tmpl w:val="6EC6025C"/>
    <w:lvl w:ilvl="0" w:tplc="6D665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4" w15:restartNumberingAfterBreak="0">
    <w:nsid w:val="1B523E6E"/>
    <w:multiLevelType w:val="hybridMultilevel"/>
    <w:tmpl w:val="F162DD4E"/>
    <w:lvl w:ilvl="0" w:tplc="903E08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1"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4"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8" w15:restartNumberingAfterBreak="0">
    <w:nsid w:val="28C41D47"/>
    <w:multiLevelType w:val="hybridMultilevel"/>
    <w:tmpl w:val="82D827C4"/>
    <w:lvl w:ilvl="0" w:tplc="E3C46C50">
      <w:start w:val="1"/>
      <w:numFmt w:val="decimal"/>
      <w:lvlText w:val="%1."/>
      <w:lvlJc w:val="left"/>
      <w:pPr>
        <w:ind w:left="429"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1"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2"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3"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4" w15:restartNumberingAfterBreak="0">
    <w:nsid w:val="2C976249"/>
    <w:multiLevelType w:val="hybridMultilevel"/>
    <w:tmpl w:val="C2D632C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5"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9" w15:restartNumberingAfterBreak="0">
    <w:nsid w:val="31984723"/>
    <w:multiLevelType w:val="hybridMultilevel"/>
    <w:tmpl w:val="BE1007E2"/>
    <w:lvl w:ilvl="0" w:tplc="BEDEFD1E">
      <w:start w:val="1"/>
      <w:numFmt w:val="decimal"/>
      <w:lvlText w:val="%1)"/>
      <w:lvlJc w:val="left"/>
      <w:pPr>
        <w:tabs>
          <w:tab w:val="num" w:pos="360"/>
        </w:tabs>
        <w:ind w:left="360" w:hanging="360"/>
      </w:pPr>
      <w:rPr>
        <w:rFonts w:ascii="Arial" w:hAnsi="Arial" w:cs="Arial" w:hint="default"/>
        <w:b w:val="0"/>
        <w:i w:val="0"/>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3"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7"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9186A8C"/>
    <w:multiLevelType w:val="hybridMultilevel"/>
    <w:tmpl w:val="6336857E"/>
    <w:name w:val="WW8Num40223"/>
    <w:lvl w:ilvl="0" w:tplc="D1F2C898">
      <w:start w:val="1"/>
      <w:numFmt w:val="decimal"/>
      <w:lvlText w:val="%1."/>
      <w:lvlJc w:val="left"/>
      <w:pPr>
        <w:tabs>
          <w:tab w:val="num" w:pos="357"/>
        </w:tabs>
        <w:ind w:left="357" w:hanging="357"/>
      </w:pPr>
      <w:rPr>
        <w:rFonts w:cs="Times New Roman"/>
        <w:strike w:val="0"/>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1"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DAD35BF"/>
    <w:multiLevelType w:val="hybridMultilevel"/>
    <w:tmpl w:val="2ED29D2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5"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6"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8"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9"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0" w15:restartNumberingAfterBreak="0">
    <w:nsid w:val="572C071C"/>
    <w:multiLevelType w:val="hybridMultilevel"/>
    <w:tmpl w:val="3E86ED74"/>
    <w:lvl w:ilvl="0" w:tplc="187817F8">
      <w:start w:val="1"/>
      <w:numFmt w:val="decimal"/>
      <w:lvlText w:val="%1."/>
      <w:lvlJc w:val="left"/>
      <w:pPr>
        <w:tabs>
          <w:tab w:val="num" w:pos="357"/>
        </w:tabs>
        <w:ind w:left="397" w:hanging="397"/>
      </w:pPr>
      <w:rPr>
        <w:rFonts w:ascii="Times New Roman" w:hAnsi="Times New Roman" w:cs="Times New Roman"/>
      </w:rPr>
    </w:lvl>
    <w:lvl w:ilvl="1" w:tplc="04150001">
      <w:numFmt w:val="decimal"/>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1"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3"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95"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96"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8" w15:restartNumberingAfterBreak="0">
    <w:nsid w:val="61195977"/>
    <w:multiLevelType w:val="hybridMultilevel"/>
    <w:tmpl w:val="F0743074"/>
    <w:lvl w:ilvl="0" w:tplc="60982FB8">
      <w:start w:val="1"/>
      <w:numFmt w:val="decimal"/>
      <w:lvlText w:val="%1."/>
      <w:lvlJc w:val="left"/>
      <w:pPr>
        <w:ind w:left="429" w:hanging="360"/>
      </w:pPr>
      <w:rPr>
        <w:strike w:val="0"/>
        <w:dstrike w:val="0"/>
        <w:color w:val="auto"/>
        <w:u w:val="none"/>
        <w:effect w:val="none"/>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99"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3713928"/>
    <w:multiLevelType w:val="hybridMultilevel"/>
    <w:tmpl w:val="D342407C"/>
    <w:lvl w:ilvl="0" w:tplc="36220866">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6"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7"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8"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1"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4"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1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8"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9" w15:restartNumberingAfterBreak="0">
    <w:nsid w:val="787D1BEF"/>
    <w:multiLevelType w:val="hybridMultilevel"/>
    <w:tmpl w:val="C7FEEA14"/>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20" w15:restartNumberingAfterBreak="0">
    <w:nsid w:val="78867E9C"/>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numFmt w:val="decimal"/>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1"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2"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3"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4"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3"/>
  </w:num>
  <w:num w:numId="2" w16cid:durableId="20455946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319288">
    <w:abstractNumId w:val="75"/>
  </w:num>
  <w:num w:numId="5" w16cid:durableId="477379766">
    <w:abstractNumId w:val="9"/>
  </w:num>
  <w:num w:numId="6" w16cid:durableId="1599823902">
    <w:abstractNumId w:val="14"/>
  </w:num>
  <w:num w:numId="7" w16cid:durableId="1559970133">
    <w:abstractNumId w:val="79"/>
  </w:num>
  <w:num w:numId="8" w16cid:durableId="6469787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4437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45641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73735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00435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1632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00902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1015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25206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87308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5902236">
    <w:abstractNumId w:val="117"/>
  </w:num>
  <w:num w:numId="19" w16cid:durableId="401682875">
    <w:abstractNumId w:val="118"/>
  </w:num>
  <w:num w:numId="20" w16cid:durableId="688874366">
    <w:abstractNumId w:val="92"/>
  </w:num>
  <w:num w:numId="21" w16cid:durableId="2091610938">
    <w:abstractNumId w:val="25"/>
  </w:num>
  <w:num w:numId="22" w16cid:durableId="942885458">
    <w:abstractNumId w:val="2"/>
    <w:lvlOverride w:ilvl="0">
      <w:startOverride w:val="1"/>
    </w:lvlOverride>
  </w:num>
  <w:num w:numId="23" w16cid:durableId="2096513334">
    <w:abstractNumId w:val="82"/>
  </w:num>
  <w:num w:numId="24" w16cid:durableId="2095974971">
    <w:abstractNumId w:val="20"/>
  </w:num>
  <w:num w:numId="25" w16cid:durableId="249584664">
    <w:abstractNumId w:val="37"/>
  </w:num>
  <w:num w:numId="26" w16cid:durableId="385835462">
    <w:abstractNumId w:val="45"/>
  </w:num>
  <w:num w:numId="27" w16cid:durableId="866605567">
    <w:abstractNumId w:val="17"/>
  </w:num>
  <w:num w:numId="28" w16cid:durableId="1145439531">
    <w:abstractNumId w:val="115"/>
  </w:num>
  <w:num w:numId="29" w16cid:durableId="514152156">
    <w:abstractNumId w:val="93"/>
  </w:num>
  <w:num w:numId="30" w16cid:durableId="388382259">
    <w:abstractNumId w:val="4"/>
  </w:num>
  <w:num w:numId="31" w16cid:durableId="1411923128">
    <w:abstractNumId w:val="1"/>
    <w:lvlOverride w:ilvl="0">
      <w:startOverride w:val="1"/>
    </w:lvlOverride>
  </w:num>
  <w:num w:numId="32" w16cid:durableId="878324352">
    <w:abstractNumId w:val="15"/>
  </w:num>
  <w:num w:numId="33" w16cid:durableId="475225751">
    <w:abstractNumId w:val="41"/>
  </w:num>
  <w:num w:numId="34" w16cid:durableId="105390166">
    <w:abstractNumId w:val="58"/>
  </w:num>
  <w:num w:numId="35" w16cid:durableId="1161122974">
    <w:abstractNumId w:val="109"/>
  </w:num>
  <w:num w:numId="36" w16cid:durableId="787119694">
    <w:abstractNumId w:val="108"/>
  </w:num>
  <w:num w:numId="37" w16cid:durableId="654801831">
    <w:abstractNumId w:val="114"/>
  </w:num>
  <w:num w:numId="38" w16cid:durableId="837884479">
    <w:abstractNumId w:val="34"/>
  </w:num>
  <w:num w:numId="39" w16cid:durableId="1346328680">
    <w:abstractNumId w:val="38"/>
  </w:num>
  <w:num w:numId="40" w16cid:durableId="1367947820">
    <w:abstractNumId w:val="49"/>
  </w:num>
  <w:num w:numId="41" w16cid:durableId="1942108407">
    <w:abstractNumId w:val="74"/>
  </w:num>
  <w:num w:numId="42" w16cid:durableId="557672513">
    <w:abstractNumId w:val="83"/>
  </w:num>
  <w:num w:numId="43" w16cid:durableId="1566259739">
    <w:abstractNumId w:val="57"/>
  </w:num>
  <w:num w:numId="44" w16cid:durableId="1313363483">
    <w:abstractNumId w:val="124"/>
  </w:num>
  <w:num w:numId="45" w16cid:durableId="6937245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1368939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57446875">
    <w:abstractNumId w:val="96"/>
  </w:num>
  <w:num w:numId="48"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1671572">
    <w:abstractNumId w:val="12"/>
  </w:num>
  <w:num w:numId="50" w16cid:durableId="557252779">
    <w:abstractNumId w:val="122"/>
  </w:num>
  <w:num w:numId="51" w16cid:durableId="1380517468">
    <w:abstractNumId w:val="102"/>
  </w:num>
  <w:num w:numId="52" w16cid:durableId="797262587">
    <w:abstractNumId w:val="35"/>
  </w:num>
  <w:num w:numId="53" w16cid:durableId="623733858">
    <w:abstractNumId w:val="81"/>
  </w:num>
  <w:num w:numId="54" w16cid:durableId="513299157">
    <w:abstractNumId w:val="112"/>
  </w:num>
  <w:num w:numId="55" w16cid:durableId="1674530586">
    <w:abstractNumId w:val="31"/>
  </w:num>
  <w:num w:numId="56" w16cid:durableId="871267476">
    <w:abstractNumId w:val="86"/>
  </w:num>
  <w:num w:numId="57" w16cid:durableId="11597357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9490883">
    <w:abstractNumId w:val="113"/>
  </w:num>
  <w:num w:numId="59" w16cid:durableId="1497570081">
    <w:abstractNumId w:val="95"/>
    <w:lvlOverride w:ilvl="0">
      <w:startOverride w:val="1"/>
    </w:lvlOverride>
    <w:lvlOverride w:ilvl="1"/>
    <w:lvlOverride w:ilvl="2"/>
    <w:lvlOverride w:ilvl="3"/>
    <w:lvlOverride w:ilvl="4"/>
    <w:lvlOverride w:ilvl="5"/>
    <w:lvlOverride w:ilvl="6"/>
    <w:lvlOverride w:ilvl="7"/>
    <w:lvlOverride w:ilvl="8"/>
  </w:num>
  <w:num w:numId="60" w16cid:durableId="3666399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091173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991285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337557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97385046">
    <w:abstractNumId w:val="18"/>
    <w:lvlOverride w:ilvl="0">
      <w:startOverride w:val="1"/>
    </w:lvlOverride>
    <w:lvlOverride w:ilvl="1"/>
    <w:lvlOverride w:ilvl="2"/>
    <w:lvlOverride w:ilvl="3"/>
    <w:lvlOverride w:ilvl="4"/>
    <w:lvlOverride w:ilvl="5"/>
    <w:lvlOverride w:ilvl="6"/>
    <w:lvlOverride w:ilvl="7"/>
    <w:lvlOverride w:ilvl="8"/>
  </w:num>
  <w:num w:numId="65" w16cid:durableId="152334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408513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04324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706601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953954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399139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7745819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72319372">
    <w:abstractNumId w:val="91"/>
  </w:num>
  <w:num w:numId="73"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4427219">
    <w:abstractNumId w:val="70"/>
  </w:num>
  <w:num w:numId="75" w16cid:durableId="120223978">
    <w:abstractNumId w:val="64"/>
  </w:num>
  <w:num w:numId="76" w16cid:durableId="1912546069">
    <w:abstractNumId w:val="19"/>
  </w:num>
  <w:num w:numId="77" w16cid:durableId="55157368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75323150">
    <w:abstractNumId w:val="55"/>
  </w:num>
  <w:num w:numId="79" w16cid:durableId="680813552">
    <w:abstractNumId w:val="61"/>
  </w:num>
  <w:num w:numId="80" w16cid:durableId="709233696">
    <w:abstractNumId w:val="87"/>
  </w:num>
  <w:num w:numId="81" w16cid:durableId="5629111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09179301">
    <w:abstractNumId w:val="75"/>
  </w:num>
  <w:num w:numId="83" w16cid:durableId="2100985057">
    <w:abstractNumId w:val="94"/>
  </w:num>
  <w:num w:numId="84" w16cid:durableId="452134366">
    <w:abstractNumId w:val="106"/>
  </w:num>
  <w:num w:numId="85" w16cid:durableId="1338729492">
    <w:abstractNumId w:val="71"/>
  </w:num>
  <w:num w:numId="86" w16cid:durableId="1528105970">
    <w:abstractNumId w:val="30"/>
  </w:num>
  <w:num w:numId="87" w16cid:durableId="724451771">
    <w:abstractNumId w:val="60"/>
  </w:num>
  <w:num w:numId="88" w16cid:durableId="1356231381">
    <w:abstractNumId w:val="120"/>
  </w:num>
  <w:num w:numId="89" w16cid:durableId="2000572083">
    <w:abstractNumId w:val="13"/>
    <w:lvlOverride w:ilvl="0">
      <w:startOverride w:val="1"/>
    </w:lvlOverride>
    <w:lvlOverride w:ilvl="1"/>
    <w:lvlOverride w:ilvl="2"/>
    <w:lvlOverride w:ilvl="3"/>
    <w:lvlOverride w:ilvl="4">
      <w:startOverride w:val="1"/>
    </w:lvlOverride>
    <w:lvlOverride w:ilvl="5"/>
    <w:lvlOverride w:ilvl="6"/>
    <w:lvlOverride w:ilvl="7"/>
    <w:lvlOverride w:ilvl="8"/>
  </w:num>
  <w:num w:numId="90" w16cid:durableId="1368335481">
    <w:abstractNumId w:val="119"/>
    <w:lvlOverride w:ilvl="0">
      <w:startOverride w:val="1"/>
    </w:lvlOverride>
    <w:lvlOverride w:ilvl="1"/>
    <w:lvlOverride w:ilvl="2"/>
    <w:lvlOverride w:ilvl="3"/>
    <w:lvlOverride w:ilvl="4"/>
    <w:lvlOverride w:ilvl="5"/>
    <w:lvlOverride w:ilvl="6"/>
    <w:lvlOverride w:ilvl="7"/>
    <w:lvlOverride w:ilvl="8"/>
  </w:num>
  <w:num w:numId="91" w16cid:durableId="904145217">
    <w:abstractNumId w:val="6"/>
    <w:lvlOverride w:ilvl="0">
      <w:startOverride w:val="1"/>
    </w:lvlOverride>
  </w:num>
  <w:num w:numId="92" w16cid:durableId="15547765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613844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586245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989147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002062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442287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162406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813160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66269044">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100649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757126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670442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8908362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35627"/>
    <w:rsid w:val="00044E2D"/>
    <w:rsid w:val="000521D3"/>
    <w:rsid w:val="0006074F"/>
    <w:rsid w:val="00062E4C"/>
    <w:rsid w:val="000651B2"/>
    <w:rsid w:val="00075EB3"/>
    <w:rsid w:val="0008084A"/>
    <w:rsid w:val="00085CFE"/>
    <w:rsid w:val="00086DB5"/>
    <w:rsid w:val="000907EA"/>
    <w:rsid w:val="00093F69"/>
    <w:rsid w:val="000A042B"/>
    <w:rsid w:val="000A2193"/>
    <w:rsid w:val="000B6A67"/>
    <w:rsid w:val="000C473D"/>
    <w:rsid w:val="000D5828"/>
    <w:rsid w:val="00102265"/>
    <w:rsid w:val="00104D1B"/>
    <w:rsid w:val="001058C8"/>
    <w:rsid w:val="00113357"/>
    <w:rsid w:val="00115578"/>
    <w:rsid w:val="001169D0"/>
    <w:rsid w:val="00144E4A"/>
    <w:rsid w:val="00160198"/>
    <w:rsid w:val="00164177"/>
    <w:rsid w:val="0016460B"/>
    <w:rsid w:val="001647FC"/>
    <w:rsid w:val="00185F5B"/>
    <w:rsid w:val="00187612"/>
    <w:rsid w:val="00192F6A"/>
    <w:rsid w:val="00196992"/>
    <w:rsid w:val="001A1A78"/>
    <w:rsid w:val="001A43EB"/>
    <w:rsid w:val="001C1DB3"/>
    <w:rsid w:val="001C689A"/>
    <w:rsid w:val="001D0BCA"/>
    <w:rsid w:val="001D42BC"/>
    <w:rsid w:val="001D6033"/>
    <w:rsid w:val="001E027E"/>
    <w:rsid w:val="001E2CE6"/>
    <w:rsid w:val="001E484C"/>
    <w:rsid w:val="001E7CCC"/>
    <w:rsid w:val="00201EDA"/>
    <w:rsid w:val="00206D99"/>
    <w:rsid w:val="0021201F"/>
    <w:rsid w:val="00212CBB"/>
    <w:rsid w:val="0021410A"/>
    <w:rsid w:val="002153EF"/>
    <w:rsid w:val="00223A4A"/>
    <w:rsid w:val="00231FDD"/>
    <w:rsid w:val="0026738B"/>
    <w:rsid w:val="00284C08"/>
    <w:rsid w:val="00287953"/>
    <w:rsid w:val="002B2C09"/>
    <w:rsid w:val="002C33D0"/>
    <w:rsid w:val="002C71B4"/>
    <w:rsid w:val="002D6FF5"/>
    <w:rsid w:val="002E2DD0"/>
    <w:rsid w:val="002F04C2"/>
    <w:rsid w:val="002F1421"/>
    <w:rsid w:val="002F5416"/>
    <w:rsid w:val="002F75DD"/>
    <w:rsid w:val="00305595"/>
    <w:rsid w:val="003212CA"/>
    <w:rsid w:val="00322991"/>
    <w:rsid w:val="00325D4A"/>
    <w:rsid w:val="00330247"/>
    <w:rsid w:val="00334E25"/>
    <w:rsid w:val="00335A95"/>
    <w:rsid w:val="0034360D"/>
    <w:rsid w:val="00366B1A"/>
    <w:rsid w:val="0037387D"/>
    <w:rsid w:val="003753CF"/>
    <w:rsid w:val="0038201A"/>
    <w:rsid w:val="00382689"/>
    <w:rsid w:val="00385114"/>
    <w:rsid w:val="003A2794"/>
    <w:rsid w:val="003B1239"/>
    <w:rsid w:val="003B7C34"/>
    <w:rsid w:val="003C170B"/>
    <w:rsid w:val="003D2662"/>
    <w:rsid w:val="003D49CE"/>
    <w:rsid w:val="003E221A"/>
    <w:rsid w:val="003E2AB3"/>
    <w:rsid w:val="003E46EE"/>
    <w:rsid w:val="003F499A"/>
    <w:rsid w:val="003F6C18"/>
    <w:rsid w:val="004142D6"/>
    <w:rsid w:val="0042345E"/>
    <w:rsid w:val="00427D3F"/>
    <w:rsid w:val="00431F2C"/>
    <w:rsid w:val="004478C0"/>
    <w:rsid w:val="00450D35"/>
    <w:rsid w:val="00457328"/>
    <w:rsid w:val="00463DC0"/>
    <w:rsid w:val="00475834"/>
    <w:rsid w:val="00477F00"/>
    <w:rsid w:val="00485770"/>
    <w:rsid w:val="0048778F"/>
    <w:rsid w:val="00492589"/>
    <w:rsid w:val="0049316C"/>
    <w:rsid w:val="00495EE7"/>
    <w:rsid w:val="004A16D6"/>
    <w:rsid w:val="004A4075"/>
    <w:rsid w:val="004B0AC7"/>
    <w:rsid w:val="004B4E30"/>
    <w:rsid w:val="004D2368"/>
    <w:rsid w:val="004D795D"/>
    <w:rsid w:val="004F19FA"/>
    <w:rsid w:val="00502F3C"/>
    <w:rsid w:val="00505BC0"/>
    <w:rsid w:val="00510E84"/>
    <w:rsid w:val="005221E1"/>
    <w:rsid w:val="00523D96"/>
    <w:rsid w:val="005264FF"/>
    <w:rsid w:val="00541B92"/>
    <w:rsid w:val="00545EE5"/>
    <w:rsid w:val="00553004"/>
    <w:rsid w:val="00566EC5"/>
    <w:rsid w:val="00572A6C"/>
    <w:rsid w:val="005907CD"/>
    <w:rsid w:val="005A7D72"/>
    <w:rsid w:val="005C4278"/>
    <w:rsid w:val="005C6845"/>
    <w:rsid w:val="005C6B3C"/>
    <w:rsid w:val="005C6C2A"/>
    <w:rsid w:val="005D0AEA"/>
    <w:rsid w:val="005D4E64"/>
    <w:rsid w:val="005E0C71"/>
    <w:rsid w:val="005F4349"/>
    <w:rsid w:val="005F5246"/>
    <w:rsid w:val="00602386"/>
    <w:rsid w:val="00606F1C"/>
    <w:rsid w:val="006111D4"/>
    <w:rsid w:val="00611828"/>
    <w:rsid w:val="006123F6"/>
    <w:rsid w:val="00613437"/>
    <w:rsid w:val="00614C33"/>
    <w:rsid w:val="006170EF"/>
    <w:rsid w:val="0061774E"/>
    <w:rsid w:val="00620894"/>
    <w:rsid w:val="006346CC"/>
    <w:rsid w:val="00640325"/>
    <w:rsid w:val="0064600C"/>
    <w:rsid w:val="00666493"/>
    <w:rsid w:val="00666567"/>
    <w:rsid w:val="006668E0"/>
    <w:rsid w:val="00673CB9"/>
    <w:rsid w:val="0068357F"/>
    <w:rsid w:val="00687FCA"/>
    <w:rsid w:val="00695247"/>
    <w:rsid w:val="006A5C7B"/>
    <w:rsid w:val="006A7EBA"/>
    <w:rsid w:val="006B5D1F"/>
    <w:rsid w:val="006C55A6"/>
    <w:rsid w:val="006C6630"/>
    <w:rsid w:val="006D04B2"/>
    <w:rsid w:val="006D1D64"/>
    <w:rsid w:val="006D2E8E"/>
    <w:rsid w:val="006D430C"/>
    <w:rsid w:val="006D7C47"/>
    <w:rsid w:val="006E09E8"/>
    <w:rsid w:val="006E30EF"/>
    <w:rsid w:val="006E3AE6"/>
    <w:rsid w:val="006E6482"/>
    <w:rsid w:val="006F064F"/>
    <w:rsid w:val="006F1C4C"/>
    <w:rsid w:val="00700DBE"/>
    <w:rsid w:val="00705461"/>
    <w:rsid w:val="007079F2"/>
    <w:rsid w:val="00715167"/>
    <w:rsid w:val="00716F7F"/>
    <w:rsid w:val="00721147"/>
    <w:rsid w:val="00721DBB"/>
    <w:rsid w:val="00721FE1"/>
    <w:rsid w:val="0072288E"/>
    <w:rsid w:val="00731A82"/>
    <w:rsid w:val="007430FA"/>
    <w:rsid w:val="007443C0"/>
    <w:rsid w:val="0075483D"/>
    <w:rsid w:val="00757A2A"/>
    <w:rsid w:val="00771B46"/>
    <w:rsid w:val="007A008C"/>
    <w:rsid w:val="007A72D6"/>
    <w:rsid w:val="007C64FA"/>
    <w:rsid w:val="007D57BF"/>
    <w:rsid w:val="007E1819"/>
    <w:rsid w:val="007E2A31"/>
    <w:rsid w:val="007E462F"/>
    <w:rsid w:val="007E7AC6"/>
    <w:rsid w:val="007F062F"/>
    <w:rsid w:val="008016A3"/>
    <w:rsid w:val="00807476"/>
    <w:rsid w:val="00810DEE"/>
    <w:rsid w:val="008264D7"/>
    <w:rsid w:val="00826C87"/>
    <w:rsid w:val="0083177B"/>
    <w:rsid w:val="00841924"/>
    <w:rsid w:val="00845882"/>
    <w:rsid w:val="00854E8E"/>
    <w:rsid w:val="0086127C"/>
    <w:rsid w:val="00863429"/>
    <w:rsid w:val="00864BAE"/>
    <w:rsid w:val="0086624D"/>
    <w:rsid w:val="008706A7"/>
    <w:rsid w:val="00881D97"/>
    <w:rsid w:val="00892E29"/>
    <w:rsid w:val="008A60E0"/>
    <w:rsid w:val="008B025C"/>
    <w:rsid w:val="008B1696"/>
    <w:rsid w:val="008B1891"/>
    <w:rsid w:val="008B6EBC"/>
    <w:rsid w:val="008B726A"/>
    <w:rsid w:val="008C1DCC"/>
    <w:rsid w:val="008D3EBB"/>
    <w:rsid w:val="008E4F4F"/>
    <w:rsid w:val="008F0E5C"/>
    <w:rsid w:val="008F36A9"/>
    <w:rsid w:val="008F7B45"/>
    <w:rsid w:val="00900771"/>
    <w:rsid w:val="00913ACD"/>
    <w:rsid w:val="009262A9"/>
    <w:rsid w:val="00926549"/>
    <w:rsid w:val="00935005"/>
    <w:rsid w:val="0093585A"/>
    <w:rsid w:val="00936023"/>
    <w:rsid w:val="009533C4"/>
    <w:rsid w:val="00956A6A"/>
    <w:rsid w:val="009606AF"/>
    <w:rsid w:val="00982C7E"/>
    <w:rsid w:val="0099077B"/>
    <w:rsid w:val="009A08A8"/>
    <w:rsid w:val="009A29AD"/>
    <w:rsid w:val="009B57E5"/>
    <w:rsid w:val="009C60DB"/>
    <w:rsid w:val="009D1FB5"/>
    <w:rsid w:val="009D28EE"/>
    <w:rsid w:val="009D3574"/>
    <w:rsid w:val="009F00BE"/>
    <w:rsid w:val="009F2A68"/>
    <w:rsid w:val="00A001E0"/>
    <w:rsid w:val="00A0158E"/>
    <w:rsid w:val="00A02A63"/>
    <w:rsid w:val="00A02A9B"/>
    <w:rsid w:val="00A115D7"/>
    <w:rsid w:val="00A21293"/>
    <w:rsid w:val="00A221C2"/>
    <w:rsid w:val="00A239D5"/>
    <w:rsid w:val="00A27BB8"/>
    <w:rsid w:val="00A32705"/>
    <w:rsid w:val="00A40074"/>
    <w:rsid w:val="00A5673E"/>
    <w:rsid w:val="00A6163B"/>
    <w:rsid w:val="00A630E8"/>
    <w:rsid w:val="00A65FE5"/>
    <w:rsid w:val="00A7137E"/>
    <w:rsid w:val="00A7203F"/>
    <w:rsid w:val="00A73E4D"/>
    <w:rsid w:val="00A746CF"/>
    <w:rsid w:val="00A909BC"/>
    <w:rsid w:val="00A926BD"/>
    <w:rsid w:val="00AA487B"/>
    <w:rsid w:val="00AB5C5F"/>
    <w:rsid w:val="00AD0649"/>
    <w:rsid w:val="00AD19BB"/>
    <w:rsid w:val="00AD5D15"/>
    <w:rsid w:val="00AD7BB7"/>
    <w:rsid w:val="00AE0709"/>
    <w:rsid w:val="00AE2CE0"/>
    <w:rsid w:val="00AE3EDB"/>
    <w:rsid w:val="00AE4F44"/>
    <w:rsid w:val="00AF05FD"/>
    <w:rsid w:val="00AF1AE0"/>
    <w:rsid w:val="00AF2279"/>
    <w:rsid w:val="00B00D39"/>
    <w:rsid w:val="00B12241"/>
    <w:rsid w:val="00B14666"/>
    <w:rsid w:val="00B1703F"/>
    <w:rsid w:val="00B202E7"/>
    <w:rsid w:val="00B25594"/>
    <w:rsid w:val="00B4698F"/>
    <w:rsid w:val="00B508F4"/>
    <w:rsid w:val="00B632BB"/>
    <w:rsid w:val="00B75DCC"/>
    <w:rsid w:val="00B9271B"/>
    <w:rsid w:val="00B93208"/>
    <w:rsid w:val="00BA2D9A"/>
    <w:rsid w:val="00BC43FD"/>
    <w:rsid w:val="00BF1AF5"/>
    <w:rsid w:val="00BF328C"/>
    <w:rsid w:val="00C04B7B"/>
    <w:rsid w:val="00C05F4A"/>
    <w:rsid w:val="00C07A23"/>
    <w:rsid w:val="00C1724A"/>
    <w:rsid w:val="00C30D72"/>
    <w:rsid w:val="00C33BBA"/>
    <w:rsid w:val="00C52D78"/>
    <w:rsid w:val="00C55F8D"/>
    <w:rsid w:val="00C949FC"/>
    <w:rsid w:val="00C95476"/>
    <w:rsid w:val="00C9624B"/>
    <w:rsid w:val="00CA703F"/>
    <w:rsid w:val="00CB78BD"/>
    <w:rsid w:val="00CC06D2"/>
    <w:rsid w:val="00CC2663"/>
    <w:rsid w:val="00CC2AD8"/>
    <w:rsid w:val="00CD17CF"/>
    <w:rsid w:val="00CD400D"/>
    <w:rsid w:val="00CE260D"/>
    <w:rsid w:val="00CE7225"/>
    <w:rsid w:val="00CF0BA1"/>
    <w:rsid w:val="00D300E9"/>
    <w:rsid w:val="00D41CB1"/>
    <w:rsid w:val="00D424FF"/>
    <w:rsid w:val="00D6355E"/>
    <w:rsid w:val="00D63876"/>
    <w:rsid w:val="00D65CC6"/>
    <w:rsid w:val="00D713D0"/>
    <w:rsid w:val="00D9295B"/>
    <w:rsid w:val="00D96ADA"/>
    <w:rsid w:val="00DB2B53"/>
    <w:rsid w:val="00DC23AF"/>
    <w:rsid w:val="00DD2A56"/>
    <w:rsid w:val="00DD3974"/>
    <w:rsid w:val="00DD4B79"/>
    <w:rsid w:val="00DD7377"/>
    <w:rsid w:val="00DE0639"/>
    <w:rsid w:val="00DE5AC9"/>
    <w:rsid w:val="00DF2BB7"/>
    <w:rsid w:val="00E05641"/>
    <w:rsid w:val="00E23A34"/>
    <w:rsid w:val="00E31685"/>
    <w:rsid w:val="00E41B03"/>
    <w:rsid w:val="00E524CA"/>
    <w:rsid w:val="00E60E8C"/>
    <w:rsid w:val="00E6505F"/>
    <w:rsid w:val="00E65763"/>
    <w:rsid w:val="00E74E0A"/>
    <w:rsid w:val="00E772E4"/>
    <w:rsid w:val="00E87386"/>
    <w:rsid w:val="00EC3CA8"/>
    <w:rsid w:val="00EC48AD"/>
    <w:rsid w:val="00EE3292"/>
    <w:rsid w:val="00EE3BF1"/>
    <w:rsid w:val="00EF59AC"/>
    <w:rsid w:val="00F00CBB"/>
    <w:rsid w:val="00F17E5F"/>
    <w:rsid w:val="00F23F52"/>
    <w:rsid w:val="00F2644E"/>
    <w:rsid w:val="00F31F03"/>
    <w:rsid w:val="00F31FF5"/>
    <w:rsid w:val="00F32442"/>
    <w:rsid w:val="00F345D8"/>
    <w:rsid w:val="00F35850"/>
    <w:rsid w:val="00F365B8"/>
    <w:rsid w:val="00F42239"/>
    <w:rsid w:val="00F42BAC"/>
    <w:rsid w:val="00F52CF9"/>
    <w:rsid w:val="00F57824"/>
    <w:rsid w:val="00F70D5B"/>
    <w:rsid w:val="00F84D63"/>
    <w:rsid w:val="00F92113"/>
    <w:rsid w:val="00F9338A"/>
    <w:rsid w:val="00F96B68"/>
    <w:rsid w:val="00FA7F82"/>
    <w:rsid w:val="00FB6230"/>
    <w:rsid w:val="00FB7A39"/>
    <w:rsid w:val="00FC043D"/>
    <w:rsid w:val="00FC0DF6"/>
    <w:rsid w:val="00FC3622"/>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F42BAC"/>
    <w:rPr>
      <w:rFonts w:ascii="Calibri" w:hAnsi="Calibri" w:cs="Calibri"/>
      <w:lang w:eastAsia="en-US"/>
    </w:rPr>
  </w:style>
  <w:style w:type="paragraph" w:customStyle="1" w:styleId="Styl">
    <w:name w:val="Styl"/>
    <w:rsid w:val="0006074F"/>
    <w:pPr>
      <w:tabs>
        <w:tab w:val="center" w:pos="4536"/>
        <w:tab w:val="right" w:pos="9072"/>
      </w:tabs>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2192246">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0462372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366031099">
      <w:bodyDiv w:val="1"/>
      <w:marLeft w:val="0"/>
      <w:marRight w:val="0"/>
      <w:marTop w:val="0"/>
      <w:marBottom w:val="0"/>
      <w:divBdr>
        <w:top w:val="none" w:sz="0" w:space="0" w:color="auto"/>
        <w:left w:val="none" w:sz="0" w:space="0" w:color="auto"/>
        <w:bottom w:val="none" w:sz="0" w:space="0" w:color="auto"/>
        <w:right w:val="none" w:sz="0" w:space="0" w:color="auto"/>
      </w:divBdr>
    </w:div>
    <w:div w:id="384526313">
      <w:bodyDiv w:val="1"/>
      <w:marLeft w:val="0"/>
      <w:marRight w:val="0"/>
      <w:marTop w:val="0"/>
      <w:marBottom w:val="0"/>
      <w:divBdr>
        <w:top w:val="none" w:sz="0" w:space="0" w:color="auto"/>
        <w:left w:val="none" w:sz="0" w:space="0" w:color="auto"/>
        <w:bottom w:val="none" w:sz="0" w:space="0" w:color="auto"/>
        <w:right w:val="none" w:sz="0" w:space="0" w:color="auto"/>
      </w:divBdr>
    </w:div>
    <w:div w:id="40569327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1522569">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77657203">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306751">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187404834">
      <w:bodyDiv w:val="1"/>
      <w:marLeft w:val="0"/>
      <w:marRight w:val="0"/>
      <w:marTop w:val="0"/>
      <w:marBottom w:val="0"/>
      <w:divBdr>
        <w:top w:val="none" w:sz="0" w:space="0" w:color="auto"/>
        <w:left w:val="none" w:sz="0" w:space="0" w:color="auto"/>
        <w:bottom w:val="none" w:sz="0" w:space="0" w:color="auto"/>
        <w:right w:val="none" w:sz="0" w:space="0" w:color="auto"/>
      </w:divBdr>
    </w:div>
    <w:div w:id="1198661409">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62643286">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05579779">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3021092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6490369">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363365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86738487">
      <w:bodyDiv w:val="1"/>
      <w:marLeft w:val="0"/>
      <w:marRight w:val="0"/>
      <w:marTop w:val="0"/>
      <w:marBottom w:val="0"/>
      <w:divBdr>
        <w:top w:val="none" w:sz="0" w:space="0" w:color="auto"/>
        <w:left w:val="none" w:sz="0" w:space="0" w:color="auto"/>
        <w:bottom w:val="none" w:sz="0" w:space="0" w:color="auto"/>
        <w:right w:val="none" w:sz="0" w:space="0" w:color="auto"/>
      </w:divBdr>
    </w:div>
    <w:div w:id="1988048668">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33727198">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wg4" TargetMode="External"/><Relationship Id="rId18" Type="http://schemas.openxmlformats.org/officeDocument/2006/relationships/hyperlink" Target="https://sip.legalis.pl/document-view.seam?documentId=mfrxilrtg4ytkmrrgu4tkltqmfyc4njug44taobzha"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sip.legalis.pl/document-view.seam?documentId=mfrxilrtg4ytkojvg42dmltqmfyc4njxgu4dcmbxge" TargetMode="Externa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sip.legalis.pl/document-view.seam?documentId=mfrxilrtg4ytomzug44toltqmfyc4nrsg44donbsgi" TargetMode="External"/><Relationship Id="rId42" Type="http://schemas.openxmlformats.org/officeDocument/2006/relationships/hyperlink" Target="https://sip.legalis.pl/document-view.seam?documentId=mfrxilrtg4ytmobxgiydeltqmfyc4nrrge2tonjtgu" TargetMode="External"/><Relationship Id="rId47" Type="http://schemas.openxmlformats.org/officeDocument/2006/relationships/hyperlink" Target="https://platformazakupowa.pl/transakcja/778767"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 Id="rId63" Type="http://schemas.openxmlformats.org/officeDocument/2006/relationships/hyperlink" Target="https://sip.legalis.pl/document-view.seam?documentId=mfrxilrtg4ytonjtga2ts" TargetMode="External"/><Relationship Id="rId68" Type="http://schemas.openxmlformats.org/officeDocument/2006/relationships/hyperlink" Target="mailto:faktury@dietl.krakow.p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sge2tkmzwgy4dsltqmfyc4mrqgq3tgobt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78767"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kojvg42dmltqmfyc4njxgu4dcmbqg4" TargetMode="External"/><Relationship Id="rId45"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gov.pl/web/mswia/oprogramowanie-do-pobrania" TargetMode="External"/><Relationship Id="rId61" Type="http://schemas.openxmlformats.org/officeDocument/2006/relationships/hyperlink" Target="http://platformazakupowa.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mmjsga3tcltqmfyc4njyge3dknrthe"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transakcja/778767" TargetMode="External"/><Relationship Id="rId65" Type="http://schemas.openxmlformats.org/officeDocument/2006/relationships/hyperlink" Target="mailto:iodo@dietl.krak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onbxheyde" TargetMode="External"/><Relationship Id="rId35" Type="http://schemas.openxmlformats.org/officeDocument/2006/relationships/hyperlink" Target="https://sip.legalis.pl/document-view.seam?documentId=mfrxilrtg4ytomzxgmydoltqmfyc4nrsha3dmmzsgy"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sip.legalis.pl/document-view.seam?documentId=mfrxilrtg4ytkobvgm4ti"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mailto:sekretariat@dietl.krakow.pl" TargetMode="External"/><Relationship Id="rId69" Type="http://schemas.openxmlformats.org/officeDocument/2006/relationships/hyperlink" Target="mailto:magazyn@dietl.krakow.pl" TargetMode="External"/><Relationship Id="rId8" Type="http://schemas.openxmlformats.org/officeDocument/2006/relationships/footer" Target="footer1.xml"/><Relationship Id="rId51"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4ytoobrgm3da"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tg4ytmobxgiydcltqmfyc4nrrge2tmobzgu"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38</Pages>
  <Words>16696</Words>
  <Characters>100176</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226</cp:revision>
  <cp:lastPrinted>2020-12-02T12:38:00Z</cp:lastPrinted>
  <dcterms:created xsi:type="dcterms:W3CDTF">2020-11-23T11:57:00Z</dcterms:created>
  <dcterms:modified xsi:type="dcterms:W3CDTF">2023-06-20T09:36:00Z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