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D21C3" w14:textId="6BD2ADB0" w:rsidR="00AB29B7" w:rsidRPr="00F21D21" w:rsidRDefault="00AB29B7" w:rsidP="00F21D21">
      <w:pPr>
        <w:pStyle w:val="Teksttreci0"/>
        <w:shd w:val="clear" w:color="auto" w:fill="auto"/>
        <w:spacing w:after="305" w:line="276" w:lineRule="auto"/>
        <w:ind w:right="20"/>
        <w:rPr>
          <w:rFonts w:asciiTheme="minorHAnsi" w:hAnsiTheme="minorHAnsi" w:cstheme="minorHAnsi"/>
          <w:sz w:val="22"/>
          <w:szCs w:val="22"/>
        </w:rPr>
      </w:pPr>
      <w:r w:rsidRPr="00F21D21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963803" w:rsidRPr="00F21D21">
        <w:rPr>
          <w:rFonts w:asciiTheme="minorHAnsi" w:hAnsiTheme="minorHAnsi" w:cstheme="minorHAnsi"/>
          <w:sz w:val="22"/>
          <w:szCs w:val="22"/>
        </w:rPr>
        <w:t>1</w:t>
      </w:r>
      <w:r w:rsidRPr="00F21D21">
        <w:rPr>
          <w:rFonts w:asciiTheme="minorHAnsi" w:hAnsiTheme="minorHAnsi" w:cstheme="minorHAnsi"/>
          <w:sz w:val="22"/>
          <w:szCs w:val="22"/>
        </w:rPr>
        <w:t xml:space="preserve"> do SWZ</w:t>
      </w:r>
    </w:p>
    <w:p w14:paraId="7C153D88" w14:textId="52E9A2B0" w:rsidR="00AB29B7" w:rsidRPr="00F21D21" w:rsidRDefault="00D50824" w:rsidP="00F21D21">
      <w:pPr>
        <w:pStyle w:val="Teksttreci20"/>
        <w:shd w:val="clear" w:color="auto" w:fill="auto"/>
        <w:spacing w:before="0" w:after="851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SZCZEGÓŁOWY </w:t>
      </w:r>
      <w:r w:rsidR="00AB29B7" w:rsidRPr="00F21D21">
        <w:rPr>
          <w:rFonts w:asciiTheme="minorHAnsi" w:hAnsiTheme="minorHAnsi" w:cstheme="minorHAnsi"/>
          <w:sz w:val="22"/>
          <w:szCs w:val="22"/>
        </w:rPr>
        <w:t>OPIS PRZEDMIOTU ZAMÓWIENIA</w:t>
      </w:r>
    </w:p>
    <w:p w14:paraId="3D5B670C" w14:textId="77777777" w:rsidR="00D50824" w:rsidRPr="00D50824" w:rsidRDefault="00AB29B7" w:rsidP="00D50824">
      <w:pPr>
        <w:spacing w:after="0" w:line="276" w:lineRule="auto"/>
        <w:jc w:val="center"/>
        <w:rPr>
          <w:b/>
          <w:bCs/>
          <w:iCs/>
        </w:rPr>
      </w:pPr>
      <w:r w:rsidRPr="00D50824">
        <w:rPr>
          <w:rFonts w:cstheme="minorHAnsi"/>
          <w:b/>
          <w:bCs/>
        </w:rPr>
        <w:t>„</w:t>
      </w:r>
      <w:bookmarkStart w:id="0" w:name="_Hlk517700724"/>
      <w:r w:rsidR="00D50824" w:rsidRPr="00D50824">
        <w:rPr>
          <w:b/>
          <w:bCs/>
          <w:iCs/>
        </w:rPr>
        <w:t xml:space="preserve">Zakup używanego, średniego samochodu pożarniczego z napędem 4 x 4  </w:t>
      </w:r>
    </w:p>
    <w:p w14:paraId="015E8709" w14:textId="0827B760" w:rsidR="00D50824" w:rsidRDefault="00D50824" w:rsidP="00DD2F94">
      <w:pPr>
        <w:pStyle w:val="Teksttreci20"/>
        <w:shd w:val="clear" w:color="auto" w:fill="auto"/>
        <w:spacing w:before="0" w:after="0" w:line="276" w:lineRule="auto"/>
        <w:ind w:left="480"/>
        <w:jc w:val="center"/>
        <w:rPr>
          <w:rFonts w:asciiTheme="minorHAnsi" w:hAnsiTheme="minorHAnsi" w:cstheme="minorHAnsi"/>
          <w:sz w:val="22"/>
          <w:szCs w:val="22"/>
        </w:rPr>
      </w:pPr>
      <w:r w:rsidRPr="00D50824">
        <w:rPr>
          <w:iCs/>
          <w:sz w:val="22"/>
          <w:szCs w:val="22"/>
        </w:rPr>
        <w:t>dla jednostki O</w:t>
      </w:r>
      <w:bookmarkEnd w:id="0"/>
      <w:r w:rsidRPr="00D50824">
        <w:rPr>
          <w:iCs/>
          <w:sz w:val="22"/>
          <w:szCs w:val="22"/>
        </w:rPr>
        <w:t>SP w Sękowie</w:t>
      </w:r>
      <w:r w:rsidR="00AB29B7" w:rsidRPr="00D50824">
        <w:rPr>
          <w:rFonts w:asciiTheme="minorHAnsi" w:hAnsiTheme="minorHAnsi" w:cstheme="minorHAnsi"/>
          <w:sz w:val="22"/>
          <w:szCs w:val="22"/>
        </w:rPr>
        <w:t>”</w:t>
      </w:r>
    </w:p>
    <w:p w14:paraId="76B28429" w14:textId="77777777" w:rsidR="00DD2F94" w:rsidRPr="00DD2F94" w:rsidRDefault="00DD2F94" w:rsidP="00DD2F94">
      <w:pPr>
        <w:pStyle w:val="Teksttreci20"/>
        <w:shd w:val="clear" w:color="auto" w:fill="auto"/>
        <w:spacing w:before="0" w:after="0" w:line="276" w:lineRule="auto"/>
        <w:ind w:left="480"/>
        <w:jc w:val="center"/>
        <w:rPr>
          <w:rFonts w:asciiTheme="minorHAnsi" w:hAnsiTheme="minorHAnsi" w:cstheme="minorHAnsi"/>
          <w:sz w:val="22"/>
          <w:szCs w:val="22"/>
        </w:rPr>
      </w:pPr>
    </w:p>
    <w:p w14:paraId="411551EE" w14:textId="69F4FE69" w:rsidR="00DD2F94" w:rsidRPr="00DD2F94" w:rsidRDefault="00AB29B7" w:rsidP="00DD2F94">
      <w:pPr>
        <w:pStyle w:val="Teksttreci30"/>
        <w:shd w:val="clear" w:color="auto" w:fill="auto"/>
        <w:spacing w:before="0"/>
        <w:ind w:right="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0824">
        <w:rPr>
          <w:rFonts w:asciiTheme="minorHAnsi" w:hAnsiTheme="minorHAnsi" w:cstheme="minorHAnsi"/>
          <w:b/>
          <w:bCs/>
          <w:sz w:val="22"/>
          <w:szCs w:val="22"/>
        </w:rPr>
        <w:t xml:space="preserve">Minimalne wymagania techniczno- użytkowe dla </w:t>
      </w:r>
      <w:r w:rsidR="00D50824" w:rsidRPr="00D50824">
        <w:rPr>
          <w:rFonts w:asciiTheme="minorHAnsi" w:hAnsiTheme="minorHAnsi" w:cstheme="minorHAnsi"/>
          <w:b/>
          <w:bCs/>
          <w:sz w:val="22"/>
          <w:szCs w:val="22"/>
        </w:rPr>
        <w:t xml:space="preserve">używanego średniego samochodu pożarniczego </w:t>
      </w:r>
      <w:r w:rsidR="00D50824" w:rsidRPr="00D50824">
        <w:rPr>
          <w:rFonts w:asciiTheme="minorHAnsi" w:hAnsiTheme="minorHAnsi" w:cstheme="minorHAnsi"/>
          <w:b/>
          <w:bCs/>
          <w:sz w:val="22"/>
          <w:szCs w:val="22"/>
        </w:rPr>
        <w:br/>
        <w:t>z napędem 4x4 dla jednostki OSP w Sękowie.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7"/>
        <w:gridCol w:w="8521"/>
      </w:tblGrid>
      <w:tr w:rsidR="00F21D21" w:rsidRPr="00DD2F94" w14:paraId="673AB234" w14:textId="77777777" w:rsidTr="003F784F">
        <w:tc>
          <w:tcPr>
            <w:tcW w:w="767" w:type="dxa"/>
            <w:shd w:val="clear" w:color="auto" w:fill="D9D9D9" w:themeFill="background1" w:themeFillShade="D9"/>
            <w:vAlign w:val="center"/>
          </w:tcPr>
          <w:p w14:paraId="333EEEF7" w14:textId="77777777" w:rsidR="00F21D21" w:rsidRPr="00DD2F94" w:rsidRDefault="00F21D21" w:rsidP="00F21D21">
            <w:pPr>
              <w:pStyle w:val="Teksttreci0"/>
              <w:shd w:val="clear" w:color="auto" w:fill="auto"/>
              <w:spacing w:before="240" w:after="240" w:line="276" w:lineRule="auto"/>
              <w:ind w:left="18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pacing w:val="-1"/>
                <w:sz w:val="22"/>
                <w:szCs w:val="22"/>
              </w:rPr>
              <w:t>Lp.</w:t>
            </w:r>
          </w:p>
        </w:tc>
        <w:tc>
          <w:tcPr>
            <w:tcW w:w="8521" w:type="dxa"/>
            <w:shd w:val="clear" w:color="auto" w:fill="D9D9D9" w:themeFill="background1" w:themeFillShade="D9"/>
            <w:vAlign w:val="center"/>
          </w:tcPr>
          <w:p w14:paraId="10624B8E" w14:textId="33F6CFE2" w:rsidR="00F21D21" w:rsidRPr="00DD2F94" w:rsidRDefault="00F21D21" w:rsidP="00F21D21">
            <w:pPr>
              <w:pStyle w:val="Teksttreci0"/>
              <w:shd w:val="clear" w:color="auto" w:fill="auto"/>
              <w:spacing w:before="240" w:after="24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pacing w:val="-1"/>
                <w:sz w:val="22"/>
                <w:szCs w:val="22"/>
              </w:rPr>
              <w:t>W</w:t>
            </w:r>
            <w:r w:rsidR="00B565F5" w:rsidRPr="00DD2F94">
              <w:rPr>
                <w:rFonts w:asciiTheme="minorHAnsi" w:hAnsiTheme="minorHAnsi" w:cstheme="minorHAnsi"/>
                <w:b w:val="0"/>
                <w:bCs w:val="0"/>
                <w:spacing w:val="-1"/>
                <w:sz w:val="22"/>
                <w:szCs w:val="22"/>
              </w:rPr>
              <w:t>YMAGANIA MINIMALNE</w:t>
            </w:r>
            <w:r w:rsidRPr="00DD2F94">
              <w:rPr>
                <w:rFonts w:asciiTheme="minorHAnsi" w:hAnsiTheme="minorHAnsi" w:cstheme="minorHAnsi"/>
                <w:b w:val="0"/>
                <w:bCs w:val="0"/>
                <w:spacing w:val="-1"/>
                <w:sz w:val="22"/>
                <w:szCs w:val="22"/>
              </w:rPr>
              <w:t xml:space="preserve"> ZAMAWIAJĄCEGO</w:t>
            </w:r>
          </w:p>
        </w:tc>
      </w:tr>
      <w:tr w:rsidR="00F21D21" w:rsidRPr="00DD2F94" w14:paraId="7A8180F9" w14:textId="77777777" w:rsidTr="003F784F">
        <w:tc>
          <w:tcPr>
            <w:tcW w:w="767" w:type="dxa"/>
            <w:shd w:val="clear" w:color="auto" w:fill="A6A6A6" w:themeFill="background1" w:themeFillShade="A6"/>
          </w:tcPr>
          <w:p w14:paraId="51D367C1" w14:textId="78C79866" w:rsidR="00F21D21" w:rsidRPr="00DD2F94" w:rsidRDefault="00D50824" w:rsidP="00D50824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DD2F94">
              <w:rPr>
                <w:rFonts w:cstheme="minorHAnsi"/>
                <w:b/>
                <w:bCs/>
              </w:rPr>
              <w:t>I.</w:t>
            </w:r>
          </w:p>
        </w:tc>
        <w:tc>
          <w:tcPr>
            <w:tcW w:w="8521" w:type="dxa"/>
            <w:shd w:val="clear" w:color="auto" w:fill="A6A6A6" w:themeFill="background1" w:themeFillShade="A6"/>
          </w:tcPr>
          <w:p w14:paraId="36404269" w14:textId="77777777" w:rsidR="00F21D21" w:rsidRPr="00DD2F94" w:rsidRDefault="00F21D21" w:rsidP="00F21D21">
            <w:pPr>
              <w:spacing w:line="276" w:lineRule="auto"/>
              <w:rPr>
                <w:rFonts w:cstheme="minorHAnsi"/>
                <w:b/>
                <w:bCs/>
              </w:rPr>
            </w:pPr>
            <w:r w:rsidRPr="00DD2F94">
              <w:rPr>
                <w:rFonts w:cstheme="minorHAnsi"/>
                <w:b/>
                <w:bCs/>
              </w:rPr>
              <w:t>Warunki ogólne:</w:t>
            </w:r>
          </w:p>
        </w:tc>
      </w:tr>
      <w:tr w:rsidR="00F21D21" w:rsidRPr="00DD2F94" w14:paraId="0DAF713B" w14:textId="77777777" w:rsidTr="003F784F">
        <w:tc>
          <w:tcPr>
            <w:tcW w:w="767" w:type="dxa"/>
          </w:tcPr>
          <w:p w14:paraId="553DCF9C" w14:textId="2B15A780" w:rsidR="00F21D21" w:rsidRPr="00DD2F94" w:rsidRDefault="00F21D21" w:rsidP="00F21D21">
            <w:pPr>
              <w:pStyle w:val="Teksttreci0"/>
              <w:shd w:val="clear" w:color="auto" w:fill="auto"/>
              <w:spacing w:after="0" w:line="276" w:lineRule="auto"/>
              <w:ind w:left="18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Style w:val="Teksttreci9ptBezpogrubienia"/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8521" w:type="dxa"/>
          </w:tcPr>
          <w:p w14:paraId="79B96C4A" w14:textId="25B3E960" w:rsidR="00F21D21" w:rsidRPr="00DD2F94" w:rsidRDefault="00D50824" w:rsidP="00D50824">
            <w:pPr>
              <w:pStyle w:val="Teksttreci0"/>
              <w:shd w:val="clear" w:color="auto" w:fill="auto"/>
              <w:tabs>
                <w:tab w:val="left" w:pos="288"/>
              </w:tabs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Pojazd spełnia wymagania aktualnych polskich przepisów o ruchu drogowym, </w:t>
            </w: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br/>
              <w:t xml:space="preserve">z uwzględnieniem wymagań dotyczących pojazdów uprzywilejowanych, zgodnie z ustawą </w:t>
            </w: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br/>
              <w:t xml:space="preserve">z 20.06.1997 r. Prawo o ruchu drogowym (tj. Dz. U. z 2022 r., poz. 988 z </w:t>
            </w:r>
            <w:proofErr w:type="spellStart"/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późn</w:t>
            </w:r>
            <w:proofErr w:type="spellEnd"/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. zm.) wraz </w:t>
            </w: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br/>
              <w:t>z przepisami wykonawczymi do ustawy.</w:t>
            </w:r>
          </w:p>
        </w:tc>
      </w:tr>
      <w:tr w:rsidR="00F21D21" w:rsidRPr="00DD2F94" w14:paraId="4EA3F7ED" w14:textId="77777777" w:rsidTr="003F784F">
        <w:tc>
          <w:tcPr>
            <w:tcW w:w="767" w:type="dxa"/>
          </w:tcPr>
          <w:p w14:paraId="1E979CA2" w14:textId="4CAE5EC8" w:rsidR="00F21D21" w:rsidRPr="00DD2F94" w:rsidRDefault="009437AC" w:rsidP="00F21D21">
            <w:pPr>
              <w:pStyle w:val="Teksttreci0"/>
              <w:shd w:val="clear" w:color="auto" w:fill="auto"/>
              <w:spacing w:after="0" w:line="276" w:lineRule="auto"/>
              <w:ind w:left="18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2. </w:t>
            </w:r>
          </w:p>
        </w:tc>
        <w:tc>
          <w:tcPr>
            <w:tcW w:w="8521" w:type="dxa"/>
          </w:tcPr>
          <w:p w14:paraId="03599EC3" w14:textId="0E0A68D2" w:rsidR="009437AC" w:rsidRPr="00DD2F94" w:rsidRDefault="009437AC" w:rsidP="009437AC">
            <w:pPr>
              <w:pStyle w:val="Teksttreci0"/>
              <w:spacing w:after="0" w:line="276" w:lineRule="auto"/>
              <w:ind w:right="138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Pojazd musi posiadać ważne świadectwo dopuszczenia/certyfikat do użytkowania </w:t>
            </w: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br/>
              <w:t xml:space="preserve">w ochronie przeciwpożarowej na terenie Polski wydane na podstawie rozporządzenia Ministra Spraw Wewnętrznych i Administracji z dnia 20.06.2007 r. w sprawie wykazu wyrobów służących zapewnieniu bezpieczeństwa publicznego lub ochronie zdrowia i życia oraz mienia, a także zasad wydawania dopuszczenia tych wyrobów do użytkowania (Dz. U. z 2007 r. Nr 143, poz. 1002, z </w:t>
            </w:r>
            <w:proofErr w:type="spellStart"/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późn</w:t>
            </w:r>
            <w:proofErr w:type="spellEnd"/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. </w:t>
            </w:r>
            <w:proofErr w:type="spellStart"/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zm</w:t>
            </w:r>
            <w:proofErr w:type="spellEnd"/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). </w:t>
            </w:r>
            <w:r w:rsidRPr="00DD2F94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Aktualne świadectwo dopuszczenia/certyfikat wraz ze sprawozdaniem z badań oferowanego pojazdu, potwierdzające dane techniczno-użytkowe oferowanego pojazdu należy dostarczyć wraz z ofertą.</w:t>
            </w:r>
          </w:p>
          <w:p w14:paraId="202C4DD2" w14:textId="77777777" w:rsidR="009437AC" w:rsidRPr="00DD2F94" w:rsidRDefault="009437AC" w:rsidP="009437AC">
            <w:pPr>
              <w:pStyle w:val="Teksttreci0"/>
              <w:spacing w:after="0" w:line="276" w:lineRule="auto"/>
              <w:ind w:right="138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DD2F94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Powyższe dotyczy również sprzętu dostarczonego z oferowanym pojazdem, jeśli jest dla niego wymagane świadectwo dopuszczenia. </w:t>
            </w:r>
          </w:p>
          <w:p w14:paraId="3960AF2B" w14:textId="5EB246DB" w:rsidR="00F21D21" w:rsidRPr="00DD2F94" w:rsidRDefault="009437AC" w:rsidP="009437AC">
            <w:pPr>
              <w:pStyle w:val="Teksttreci0"/>
              <w:shd w:val="clear" w:color="auto" w:fill="auto"/>
              <w:spacing w:after="0" w:line="276" w:lineRule="auto"/>
              <w:ind w:right="13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W przypadku pojazdu sprowadzonego z zagranicy, musi on posiadać aktualną opinię techniczną w zakresie spełnienia  wymagań techniczno-użytkowych, wydaną przez Centrum Naukowo-Badawcze Ochrony Przeciwpożarowej – PIB w Józefowie, na podstawie rozporządzenia Ministra Spraw Wewnętrznych i Administracji z 21.10.2020 r. w sprawie wprowadzania do użytkowania w jednostkach ochrony przeciwpożarowej pojazdów pożarniczych używanych poza granicami kraju (Dz.U. z 2020 r., poz. 1878). </w:t>
            </w:r>
            <w:r w:rsidRPr="00DD2F94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Opinię należy dostarczyć wraz z ofertą.</w:t>
            </w:r>
          </w:p>
        </w:tc>
      </w:tr>
      <w:tr w:rsidR="00F21D21" w:rsidRPr="00DD2F94" w14:paraId="196B733A" w14:textId="77777777" w:rsidTr="003F784F">
        <w:tc>
          <w:tcPr>
            <w:tcW w:w="767" w:type="dxa"/>
          </w:tcPr>
          <w:p w14:paraId="036B132C" w14:textId="27A235B2" w:rsidR="00F21D21" w:rsidRPr="00DD2F94" w:rsidRDefault="009437AC" w:rsidP="00F21D21">
            <w:pPr>
              <w:pStyle w:val="Teksttreci0"/>
              <w:shd w:val="clear" w:color="auto" w:fill="auto"/>
              <w:spacing w:after="0" w:line="276" w:lineRule="auto"/>
              <w:ind w:left="18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3.</w:t>
            </w:r>
          </w:p>
        </w:tc>
        <w:tc>
          <w:tcPr>
            <w:tcW w:w="8521" w:type="dxa"/>
          </w:tcPr>
          <w:p w14:paraId="531ABA7C" w14:textId="2AE246B3" w:rsidR="009437AC" w:rsidRPr="00DD2F94" w:rsidRDefault="009437AC" w:rsidP="009437AC">
            <w:pPr>
              <w:snapToGrid w:val="0"/>
              <w:spacing w:line="276" w:lineRule="auto"/>
              <w:jc w:val="both"/>
              <w:rPr>
                <w:rFonts w:cstheme="minorHAnsi"/>
              </w:rPr>
            </w:pPr>
            <w:r w:rsidRPr="00DD2F94">
              <w:rPr>
                <w:rFonts w:cstheme="minorHAnsi"/>
              </w:rPr>
              <w:t xml:space="preserve">Pojazd musi być oznakowany napisem ,,OSP SĘKOWO” oraz numerami operacyjnymi PSP zgodnie z Zarządzeniem Nr 3 Komendanta Głównego PSP z dnia 29 stycznia 2019 r. </w:t>
            </w:r>
            <w:r w:rsidRPr="00DD2F94">
              <w:rPr>
                <w:rFonts w:cstheme="minorHAnsi"/>
              </w:rPr>
              <w:br/>
              <w:t xml:space="preserve">w sprawie gospodarki transportowej w jednostkach organizacyjnych PSP  (Dz. Urz. KGPSP 2019 r. poz.5). </w:t>
            </w:r>
          </w:p>
          <w:p w14:paraId="363677BB" w14:textId="43710C0D" w:rsidR="00F21D21" w:rsidRPr="00DD2F94" w:rsidRDefault="009437AC" w:rsidP="009437AC">
            <w:pPr>
              <w:pStyle w:val="Teksttreci0"/>
              <w:shd w:val="clear" w:color="auto" w:fill="auto"/>
              <w:spacing w:after="0" w:line="276" w:lineRule="auto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Dane dotyczące oznaczenia zostaną przekazane w trakcie realizacji zamówienia.</w:t>
            </w:r>
          </w:p>
        </w:tc>
      </w:tr>
      <w:tr w:rsidR="00F21D21" w:rsidRPr="00DD2F94" w14:paraId="5D6B8142" w14:textId="77777777" w:rsidTr="003F784F">
        <w:tc>
          <w:tcPr>
            <w:tcW w:w="767" w:type="dxa"/>
          </w:tcPr>
          <w:p w14:paraId="4A302B65" w14:textId="706393AE" w:rsidR="00F21D21" w:rsidRPr="00DD2F94" w:rsidRDefault="009437AC" w:rsidP="00F21D21">
            <w:pPr>
              <w:pStyle w:val="Teksttreci0"/>
              <w:shd w:val="clear" w:color="auto" w:fill="auto"/>
              <w:spacing w:after="0" w:line="276" w:lineRule="auto"/>
              <w:ind w:left="18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4.</w:t>
            </w:r>
          </w:p>
        </w:tc>
        <w:tc>
          <w:tcPr>
            <w:tcW w:w="8521" w:type="dxa"/>
          </w:tcPr>
          <w:p w14:paraId="02B44605" w14:textId="23C8832B" w:rsidR="00F21D21" w:rsidRPr="00DD2F94" w:rsidRDefault="009437AC" w:rsidP="009437AC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Pojazd musi być zarejestrowany w Polsce.</w:t>
            </w:r>
          </w:p>
        </w:tc>
      </w:tr>
      <w:tr w:rsidR="009437AC" w:rsidRPr="00DD2F94" w14:paraId="0EB3599A" w14:textId="77777777" w:rsidTr="003F784F">
        <w:tc>
          <w:tcPr>
            <w:tcW w:w="767" w:type="dxa"/>
          </w:tcPr>
          <w:p w14:paraId="7D363E30" w14:textId="2487A63D" w:rsidR="009437AC" w:rsidRPr="00DD2F94" w:rsidRDefault="009437AC" w:rsidP="00F21D21">
            <w:pPr>
              <w:pStyle w:val="Teksttreci0"/>
              <w:shd w:val="clear" w:color="auto" w:fill="auto"/>
              <w:spacing w:after="0" w:line="276" w:lineRule="auto"/>
              <w:ind w:left="180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5.</w:t>
            </w:r>
          </w:p>
        </w:tc>
        <w:tc>
          <w:tcPr>
            <w:tcW w:w="8521" w:type="dxa"/>
          </w:tcPr>
          <w:p w14:paraId="24FCBB8A" w14:textId="43B9B135" w:rsidR="009437AC" w:rsidRPr="00DD2F94" w:rsidRDefault="009437AC" w:rsidP="009437AC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Wykonawca dostarczy pojazd na własny koszt pod adres: Sękowo, ul. Szkolna 8, 64-541 Podrzewie.</w:t>
            </w:r>
          </w:p>
        </w:tc>
      </w:tr>
      <w:tr w:rsidR="00F21D21" w:rsidRPr="00DD2F94" w14:paraId="168AB884" w14:textId="77777777" w:rsidTr="003F784F">
        <w:tc>
          <w:tcPr>
            <w:tcW w:w="767" w:type="dxa"/>
            <w:shd w:val="clear" w:color="auto" w:fill="A6A6A6" w:themeFill="background1" w:themeFillShade="A6"/>
            <w:vAlign w:val="bottom"/>
          </w:tcPr>
          <w:p w14:paraId="004AA6CF" w14:textId="627309AB" w:rsidR="00F21D21" w:rsidRPr="00DD2F94" w:rsidRDefault="009437AC" w:rsidP="009437AC">
            <w:pPr>
              <w:pStyle w:val="Teksttreci0"/>
              <w:shd w:val="clear" w:color="auto" w:fill="auto"/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sz w:val="22"/>
                <w:szCs w:val="22"/>
              </w:rPr>
              <w:t>II.</w:t>
            </w:r>
          </w:p>
        </w:tc>
        <w:tc>
          <w:tcPr>
            <w:tcW w:w="8521" w:type="dxa"/>
            <w:shd w:val="clear" w:color="auto" w:fill="A6A6A6" w:themeFill="background1" w:themeFillShade="A6"/>
          </w:tcPr>
          <w:p w14:paraId="4AEE00E8" w14:textId="77777777" w:rsidR="00F21D21" w:rsidRPr="00DD2F94" w:rsidRDefault="00F21D21" w:rsidP="00F21D21">
            <w:pPr>
              <w:pStyle w:val="Teksttreci0"/>
              <w:shd w:val="clear" w:color="auto" w:fill="auto"/>
              <w:spacing w:after="0" w:line="276" w:lineRule="auto"/>
              <w:ind w:left="57"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sz w:val="22"/>
                <w:szCs w:val="22"/>
              </w:rPr>
              <w:t>Podwozie z kabiną:</w:t>
            </w:r>
          </w:p>
        </w:tc>
      </w:tr>
      <w:tr w:rsidR="00F21D21" w:rsidRPr="00DD2F94" w14:paraId="3801478E" w14:textId="77777777" w:rsidTr="003F784F">
        <w:tc>
          <w:tcPr>
            <w:tcW w:w="767" w:type="dxa"/>
            <w:vAlign w:val="center"/>
          </w:tcPr>
          <w:p w14:paraId="62D54C89" w14:textId="596DE717" w:rsidR="00F21D21" w:rsidRPr="00DD2F94" w:rsidRDefault="00B565F5" w:rsidP="003F784F">
            <w:pPr>
              <w:pStyle w:val="Teksttreci0"/>
              <w:shd w:val="clear" w:color="auto" w:fill="auto"/>
              <w:spacing w:after="0" w:line="276" w:lineRule="auto"/>
              <w:ind w:left="18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lastRenderedPageBreak/>
              <w:t>1.</w:t>
            </w:r>
          </w:p>
        </w:tc>
        <w:tc>
          <w:tcPr>
            <w:tcW w:w="8521" w:type="dxa"/>
          </w:tcPr>
          <w:p w14:paraId="31AF364D" w14:textId="722746E7" w:rsidR="00F21D21" w:rsidRPr="00DD2F94" w:rsidRDefault="00B565F5" w:rsidP="00B565F5">
            <w:pPr>
              <w:snapToGrid w:val="0"/>
              <w:jc w:val="both"/>
              <w:rPr>
                <w:rFonts w:cstheme="minorHAnsi"/>
              </w:rPr>
            </w:pPr>
            <w:r w:rsidRPr="00DD2F94">
              <w:rPr>
                <w:rFonts w:cstheme="minorHAnsi"/>
              </w:rPr>
              <w:t xml:space="preserve">Pojazd używany, bezwypadkowy. </w:t>
            </w:r>
          </w:p>
        </w:tc>
      </w:tr>
      <w:tr w:rsidR="003F784F" w:rsidRPr="00DD2F94" w14:paraId="26747735" w14:textId="77777777" w:rsidTr="003F784F">
        <w:tc>
          <w:tcPr>
            <w:tcW w:w="767" w:type="dxa"/>
            <w:vAlign w:val="center"/>
          </w:tcPr>
          <w:p w14:paraId="2422EE73" w14:textId="21EB7ED6" w:rsidR="003F784F" w:rsidRPr="00DD2F94" w:rsidRDefault="003F784F" w:rsidP="003F784F">
            <w:pPr>
              <w:pStyle w:val="Teksttreci0"/>
              <w:shd w:val="clear" w:color="auto" w:fill="auto"/>
              <w:spacing w:after="0" w:line="276" w:lineRule="auto"/>
              <w:ind w:left="18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2.</w:t>
            </w:r>
          </w:p>
        </w:tc>
        <w:tc>
          <w:tcPr>
            <w:tcW w:w="8521" w:type="dxa"/>
          </w:tcPr>
          <w:p w14:paraId="6B227FC6" w14:textId="15E9C6FC" w:rsidR="003F784F" w:rsidRPr="00DD2F94" w:rsidRDefault="003F784F" w:rsidP="003F784F">
            <w:pPr>
              <w:snapToGrid w:val="0"/>
              <w:jc w:val="both"/>
              <w:rPr>
                <w:rFonts w:cstheme="minorHAnsi"/>
              </w:rPr>
            </w:pPr>
            <w:r w:rsidRPr="00DD2F94">
              <w:rPr>
                <w:rFonts w:cstheme="minorHAnsi"/>
              </w:rPr>
              <w:t>Pojazd wyprodukowany w roku 2000 lub później.</w:t>
            </w:r>
          </w:p>
        </w:tc>
      </w:tr>
      <w:tr w:rsidR="003F784F" w:rsidRPr="00DD2F94" w14:paraId="2DEA7246" w14:textId="77777777" w:rsidTr="003F784F">
        <w:tc>
          <w:tcPr>
            <w:tcW w:w="767" w:type="dxa"/>
            <w:vAlign w:val="center"/>
          </w:tcPr>
          <w:p w14:paraId="5D0DE5A6" w14:textId="18193BDE" w:rsidR="003F784F" w:rsidRPr="00DD2F94" w:rsidRDefault="003F784F" w:rsidP="003F784F">
            <w:pPr>
              <w:pStyle w:val="Teksttreci0"/>
              <w:shd w:val="clear" w:color="auto" w:fill="auto"/>
              <w:spacing w:after="0" w:line="276" w:lineRule="auto"/>
              <w:ind w:left="18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3.</w:t>
            </w:r>
          </w:p>
        </w:tc>
        <w:tc>
          <w:tcPr>
            <w:tcW w:w="8521" w:type="dxa"/>
          </w:tcPr>
          <w:p w14:paraId="792FF063" w14:textId="5CAC77BC" w:rsidR="003F784F" w:rsidRPr="00DD2F94" w:rsidRDefault="003F784F" w:rsidP="003F784F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Style w:val="Teksttreci9ptBezpogrubienia"/>
                <w:rFonts w:asciiTheme="minorHAnsi" w:hAnsiTheme="minorHAnsi" w:cstheme="minorHAnsi"/>
                <w:sz w:val="22"/>
                <w:szCs w:val="22"/>
              </w:rPr>
              <w:t>Maksymalna wysokość całkowita pojazdu nie może przekroczyć 3200 mm. Maksymalna długość pojazdu nie może przekraczać 7500 mm.</w:t>
            </w:r>
          </w:p>
        </w:tc>
      </w:tr>
      <w:tr w:rsidR="003F784F" w:rsidRPr="00DD2F94" w14:paraId="1A382B10" w14:textId="77777777" w:rsidTr="003F784F">
        <w:tc>
          <w:tcPr>
            <w:tcW w:w="767" w:type="dxa"/>
            <w:vAlign w:val="center"/>
          </w:tcPr>
          <w:p w14:paraId="162EA985" w14:textId="4FF38176" w:rsidR="003F784F" w:rsidRPr="00DD2F94" w:rsidRDefault="003F784F" w:rsidP="003F784F">
            <w:pPr>
              <w:pStyle w:val="Teksttreci0"/>
              <w:shd w:val="clear" w:color="auto" w:fill="auto"/>
              <w:spacing w:after="0" w:line="276" w:lineRule="auto"/>
              <w:ind w:left="18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4.</w:t>
            </w:r>
          </w:p>
        </w:tc>
        <w:tc>
          <w:tcPr>
            <w:tcW w:w="8521" w:type="dxa"/>
          </w:tcPr>
          <w:p w14:paraId="43841DB6" w14:textId="4483798E" w:rsidR="003F784F" w:rsidRPr="00DD2F94" w:rsidRDefault="003F784F" w:rsidP="003F784F">
            <w:pPr>
              <w:snapToGrid w:val="0"/>
              <w:jc w:val="both"/>
              <w:rPr>
                <w:rFonts w:cstheme="minorHAnsi"/>
              </w:rPr>
            </w:pPr>
            <w:r w:rsidRPr="00DD2F94">
              <w:rPr>
                <w:rFonts w:cstheme="minorHAnsi"/>
              </w:rPr>
              <w:t>Silnik Diesla, minimalna moc znamionowa silnika 240 KM.</w:t>
            </w:r>
          </w:p>
        </w:tc>
      </w:tr>
      <w:tr w:rsidR="003F784F" w:rsidRPr="00DD2F94" w14:paraId="3578FAE8" w14:textId="77777777" w:rsidTr="003F784F">
        <w:tc>
          <w:tcPr>
            <w:tcW w:w="767" w:type="dxa"/>
            <w:vAlign w:val="center"/>
          </w:tcPr>
          <w:p w14:paraId="77D8B48A" w14:textId="78BF84B1" w:rsidR="003F784F" w:rsidRPr="00DD2F94" w:rsidRDefault="003F784F" w:rsidP="003F784F">
            <w:pPr>
              <w:pStyle w:val="Teksttreci0"/>
              <w:shd w:val="clear" w:color="auto" w:fill="auto"/>
              <w:spacing w:after="0" w:line="276" w:lineRule="auto"/>
              <w:ind w:left="18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5.</w:t>
            </w:r>
          </w:p>
        </w:tc>
        <w:tc>
          <w:tcPr>
            <w:tcW w:w="8521" w:type="dxa"/>
          </w:tcPr>
          <w:p w14:paraId="4F930705" w14:textId="2ADE1AED" w:rsidR="003F784F" w:rsidRPr="00DD2F94" w:rsidRDefault="003F784F" w:rsidP="003F784F">
            <w:pPr>
              <w:snapToGrid w:val="0"/>
              <w:jc w:val="both"/>
              <w:rPr>
                <w:rFonts w:eastAsia="Calibri" w:cstheme="minorHAnsi"/>
                <w:color w:val="000000"/>
                <w:shd w:val="clear" w:color="auto" w:fill="FFFFFF"/>
                <w:lang w:eastAsia="pl-PL" w:bidi="pl-PL"/>
              </w:rPr>
            </w:pPr>
            <w:r w:rsidRPr="00DD2F94">
              <w:rPr>
                <w:rStyle w:val="Teksttreci9ptBezpogrubienia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Układ jezdny - napęd 4x4, skrzynia redukcyjna do jazdy w terenie, blokada obu mostów napędowych.</w:t>
            </w:r>
          </w:p>
        </w:tc>
      </w:tr>
      <w:tr w:rsidR="003F784F" w:rsidRPr="00DD2F94" w14:paraId="2EEB6688" w14:textId="77777777" w:rsidTr="003F784F">
        <w:tc>
          <w:tcPr>
            <w:tcW w:w="767" w:type="dxa"/>
            <w:vAlign w:val="center"/>
          </w:tcPr>
          <w:p w14:paraId="7D3E78A9" w14:textId="03FEF26B" w:rsidR="003F784F" w:rsidRPr="00DD2F94" w:rsidRDefault="003F784F" w:rsidP="003F784F">
            <w:pPr>
              <w:pStyle w:val="Teksttreci0"/>
              <w:shd w:val="clear" w:color="auto" w:fill="auto"/>
              <w:spacing w:after="0" w:line="276" w:lineRule="auto"/>
              <w:ind w:left="18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6.</w:t>
            </w:r>
          </w:p>
        </w:tc>
        <w:tc>
          <w:tcPr>
            <w:tcW w:w="8521" w:type="dxa"/>
          </w:tcPr>
          <w:p w14:paraId="05ADD23E" w14:textId="1A7EC13F" w:rsidR="003F784F" w:rsidRPr="00DD2F94" w:rsidRDefault="003F784F" w:rsidP="00514C84">
            <w:pPr>
              <w:snapToGrid w:val="0"/>
              <w:jc w:val="both"/>
              <w:rPr>
                <w:rFonts w:cstheme="minorHAnsi"/>
              </w:rPr>
            </w:pPr>
            <w:r w:rsidRPr="00DD2F94">
              <w:rPr>
                <w:rFonts w:cstheme="minorHAnsi"/>
              </w:rPr>
              <w:t xml:space="preserve">Minimalny prześwit pod osiami nie mniejszy niż 340 mm. </w:t>
            </w:r>
          </w:p>
        </w:tc>
      </w:tr>
      <w:tr w:rsidR="003F784F" w:rsidRPr="00DD2F94" w14:paraId="73C8E296" w14:textId="77777777" w:rsidTr="003F784F">
        <w:tc>
          <w:tcPr>
            <w:tcW w:w="767" w:type="dxa"/>
            <w:vAlign w:val="center"/>
          </w:tcPr>
          <w:p w14:paraId="17C94CD8" w14:textId="532FFC50" w:rsidR="003F784F" w:rsidRPr="00DD2F94" w:rsidRDefault="003F784F" w:rsidP="003F784F">
            <w:pPr>
              <w:pStyle w:val="Teksttreci0"/>
              <w:shd w:val="clear" w:color="auto" w:fill="auto"/>
              <w:spacing w:after="0" w:line="276" w:lineRule="auto"/>
              <w:ind w:left="18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7.</w:t>
            </w:r>
          </w:p>
        </w:tc>
        <w:tc>
          <w:tcPr>
            <w:tcW w:w="8521" w:type="dxa"/>
          </w:tcPr>
          <w:p w14:paraId="004268C0" w14:textId="2960ABEB" w:rsidR="003F784F" w:rsidRPr="00DD2F94" w:rsidRDefault="003F784F" w:rsidP="00514C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57"/>
              <w:jc w:val="both"/>
              <w:rPr>
                <w:rFonts w:cstheme="minorHAnsi"/>
              </w:rPr>
            </w:pPr>
            <w:r w:rsidRPr="00DD2F94">
              <w:rPr>
                <w:rFonts w:cstheme="minorHAnsi"/>
              </w:rPr>
              <w:t>N</w:t>
            </w:r>
            <w:r w:rsidRPr="00DD2F94">
              <w:rPr>
                <w:rFonts w:cstheme="minorHAnsi"/>
                <w:iCs/>
              </w:rPr>
              <w:t>a osi przedniej koła pojedyncze, na osi tylnej koła podwójne.</w:t>
            </w:r>
            <w:r w:rsidRPr="00DD2F94">
              <w:rPr>
                <w:rFonts w:cstheme="minorHAnsi"/>
              </w:rPr>
              <w:t xml:space="preserve"> </w:t>
            </w:r>
            <w:r w:rsidRPr="00DD2F94">
              <w:rPr>
                <w:rFonts w:cstheme="minorHAnsi"/>
                <w:iCs/>
              </w:rPr>
              <w:t xml:space="preserve">Zawieszenie osi przedniej </w:t>
            </w:r>
            <w:r w:rsidR="00514C84" w:rsidRPr="00DD2F94">
              <w:rPr>
                <w:rFonts w:cstheme="minorHAnsi"/>
                <w:iCs/>
              </w:rPr>
              <w:br/>
            </w:r>
            <w:r w:rsidRPr="00DD2F94">
              <w:rPr>
                <w:rFonts w:cstheme="minorHAnsi"/>
                <w:iCs/>
              </w:rPr>
              <w:t>i tylnej resorowe. Nie dopuszcza się zawieszenia pneumatycznego.</w:t>
            </w:r>
          </w:p>
        </w:tc>
      </w:tr>
      <w:tr w:rsidR="003F784F" w:rsidRPr="00DD2F94" w14:paraId="5563BCFB" w14:textId="77777777" w:rsidTr="003F784F">
        <w:tc>
          <w:tcPr>
            <w:tcW w:w="767" w:type="dxa"/>
            <w:vAlign w:val="center"/>
          </w:tcPr>
          <w:p w14:paraId="7CA98A2F" w14:textId="42DB1BE4" w:rsidR="003F784F" w:rsidRPr="00DD2F94" w:rsidRDefault="003F784F" w:rsidP="003F784F">
            <w:pPr>
              <w:pStyle w:val="Teksttreci0"/>
              <w:shd w:val="clear" w:color="auto" w:fill="auto"/>
              <w:spacing w:after="0" w:line="276" w:lineRule="auto"/>
              <w:ind w:left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8.</w:t>
            </w:r>
          </w:p>
        </w:tc>
        <w:tc>
          <w:tcPr>
            <w:tcW w:w="8521" w:type="dxa"/>
          </w:tcPr>
          <w:p w14:paraId="0F271C7F" w14:textId="074C225F" w:rsidR="003F784F" w:rsidRPr="00DD2F94" w:rsidRDefault="003F784F" w:rsidP="00514C84">
            <w:pPr>
              <w:snapToGrid w:val="0"/>
              <w:jc w:val="both"/>
              <w:rPr>
                <w:rFonts w:cstheme="minorHAnsi"/>
              </w:rPr>
            </w:pPr>
            <w:r w:rsidRPr="00DD2F94">
              <w:rPr>
                <w:rFonts w:cstheme="minorHAnsi"/>
              </w:rPr>
              <w:t>Rozmiar kół pojazdu nie mniejszy niż R-22,5</w:t>
            </w:r>
            <w:r w:rsidR="00514C84" w:rsidRPr="00DD2F94">
              <w:rPr>
                <w:rFonts w:cstheme="minorHAnsi"/>
              </w:rPr>
              <w:t>.</w:t>
            </w:r>
          </w:p>
        </w:tc>
      </w:tr>
      <w:tr w:rsidR="003F784F" w:rsidRPr="00DD2F94" w14:paraId="2F3F298B" w14:textId="77777777" w:rsidTr="003F784F">
        <w:tc>
          <w:tcPr>
            <w:tcW w:w="767" w:type="dxa"/>
            <w:vAlign w:val="center"/>
          </w:tcPr>
          <w:p w14:paraId="6E55D275" w14:textId="64E9D343" w:rsidR="003F784F" w:rsidRPr="00DD2F94" w:rsidRDefault="003F784F" w:rsidP="003F784F">
            <w:pPr>
              <w:pStyle w:val="Teksttreci0"/>
              <w:shd w:val="clear" w:color="auto" w:fill="auto"/>
              <w:spacing w:after="0" w:line="276" w:lineRule="auto"/>
              <w:ind w:left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9.</w:t>
            </w:r>
          </w:p>
        </w:tc>
        <w:tc>
          <w:tcPr>
            <w:tcW w:w="8521" w:type="dxa"/>
          </w:tcPr>
          <w:p w14:paraId="11775B75" w14:textId="454D1F16" w:rsidR="003F784F" w:rsidRPr="00DD2F94" w:rsidRDefault="003F784F" w:rsidP="00514C84">
            <w:pPr>
              <w:pStyle w:val="Teksttreci0"/>
              <w:shd w:val="clear" w:color="auto" w:fill="auto"/>
              <w:tabs>
                <w:tab w:val="left" w:pos="226"/>
              </w:tabs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Samochód na przednich i tylnych kołach obu osi posiada ogumienie uniwersalne, szosowo – terenowe z bieżnikiem dostosowanym do różnych warunków atmosferycznych. </w:t>
            </w:r>
          </w:p>
        </w:tc>
      </w:tr>
      <w:tr w:rsidR="003F784F" w:rsidRPr="00DD2F94" w14:paraId="1B0726F0" w14:textId="77777777" w:rsidTr="003F784F">
        <w:tc>
          <w:tcPr>
            <w:tcW w:w="767" w:type="dxa"/>
            <w:vAlign w:val="center"/>
          </w:tcPr>
          <w:p w14:paraId="252979B6" w14:textId="37C8BE2F" w:rsidR="003F784F" w:rsidRPr="00DD2F94" w:rsidRDefault="003F784F" w:rsidP="003F784F">
            <w:pPr>
              <w:pStyle w:val="Teksttreci0"/>
              <w:shd w:val="clear" w:color="auto" w:fill="auto"/>
              <w:spacing w:after="0" w:line="276" w:lineRule="auto"/>
              <w:ind w:left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10.</w:t>
            </w:r>
          </w:p>
        </w:tc>
        <w:tc>
          <w:tcPr>
            <w:tcW w:w="8521" w:type="dxa"/>
          </w:tcPr>
          <w:p w14:paraId="432F0825" w14:textId="0ECF3AA1" w:rsidR="003F784F" w:rsidRPr="00DD2F94" w:rsidRDefault="003F784F" w:rsidP="00514C84">
            <w:pPr>
              <w:snapToGrid w:val="0"/>
              <w:jc w:val="both"/>
              <w:rPr>
                <w:rFonts w:cstheme="minorHAnsi"/>
              </w:rPr>
            </w:pPr>
            <w:r w:rsidRPr="00DD2F94">
              <w:rPr>
                <w:rFonts w:cstheme="minorHAnsi"/>
              </w:rPr>
              <w:t xml:space="preserve">Samochód wyposażony w przeciwśniegowe łańcuchy podrzutowe, załączane z kabiny kierowcy. </w:t>
            </w:r>
          </w:p>
        </w:tc>
      </w:tr>
      <w:tr w:rsidR="003F784F" w:rsidRPr="00DD2F94" w14:paraId="6B7E29E7" w14:textId="77777777" w:rsidTr="003F784F">
        <w:tc>
          <w:tcPr>
            <w:tcW w:w="767" w:type="dxa"/>
            <w:vAlign w:val="center"/>
          </w:tcPr>
          <w:p w14:paraId="7C6D79DC" w14:textId="6BCD28BF" w:rsidR="003F784F" w:rsidRPr="00DD2F94" w:rsidRDefault="003F784F" w:rsidP="003F784F">
            <w:pPr>
              <w:pStyle w:val="Teksttreci0"/>
              <w:shd w:val="clear" w:color="auto" w:fill="auto"/>
              <w:spacing w:after="0" w:line="276" w:lineRule="auto"/>
              <w:ind w:left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11.</w:t>
            </w:r>
          </w:p>
        </w:tc>
        <w:tc>
          <w:tcPr>
            <w:tcW w:w="8521" w:type="dxa"/>
          </w:tcPr>
          <w:p w14:paraId="0EE8E15D" w14:textId="51A4D1C8" w:rsidR="003F784F" w:rsidRPr="00DD2F94" w:rsidRDefault="003F784F" w:rsidP="003F784F">
            <w:pPr>
              <w:pStyle w:val="Teksttreci0"/>
              <w:shd w:val="clear" w:color="auto" w:fill="auto"/>
              <w:spacing w:after="0" w:line="276" w:lineRule="auto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Pojemność zbiornika paliwa zapewniająca przejazd minimum 300 km lub 4 godzinną pracę autopompy, min. 120 litrów. Zbiornik umiejscowiony poza zabudową pożarniczą. </w:t>
            </w:r>
          </w:p>
        </w:tc>
      </w:tr>
      <w:tr w:rsidR="003F784F" w:rsidRPr="00DD2F94" w14:paraId="163547D4" w14:textId="77777777" w:rsidTr="003F784F">
        <w:tc>
          <w:tcPr>
            <w:tcW w:w="767" w:type="dxa"/>
            <w:vAlign w:val="center"/>
          </w:tcPr>
          <w:p w14:paraId="621A812C" w14:textId="65EA115C" w:rsidR="003F784F" w:rsidRPr="00DD2F94" w:rsidRDefault="003F784F" w:rsidP="003F784F">
            <w:pPr>
              <w:pStyle w:val="Teksttreci0"/>
              <w:shd w:val="clear" w:color="auto" w:fill="auto"/>
              <w:spacing w:after="0" w:line="276" w:lineRule="auto"/>
              <w:ind w:left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12.</w:t>
            </w:r>
          </w:p>
        </w:tc>
        <w:tc>
          <w:tcPr>
            <w:tcW w:w="8521" w:type="dxa"/>
          </w:tcPr>
          <w:p w14:paraId="2DDA515F" w14:textId="3F08FB18" w:rsidR="003F784F" w:rsidRPr="00DD2F94" w:rsidRDefault="003F784F" w:rsidP="003F784F">
            <w:pPr>
              <w:pStyle w:val="Teksttreci0"/>
              <w:shd w:val="clear" w:color="auto" w:fill="auto"/>
              <w:spacing w:after="0" w:line="276" w:lineRule="auto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Samochód posiada wymienione: olej w silniku, olej w skrzyni biegów, filtry oleju silnika </w:t>
            </w:r>
            <w:r w:rsidR="00514C84"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br/>
            </w: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i skrzyni biegów, filtry powietrza i paliwa.</w:t>
            </w:r>
          </w:p>
        </w:tc>
      </w:tr>
      <w:tr w:rsidR="003F784F" w:rsidRPr="00DD2F94" w14:paraId="7690B019" w14:textId="77777777" w:rsidTr="003F784F">
        <w:tc>
          <w:tcPr>
            <w:tcW w:w="767" w:type="dxa"/>
            <w:vAlign w:val="center"/>
          </w:tcPr>
          <w:p w14:paraId="1511449E" w14:textId="71524DA6" w:rsidR="003F784F" w:rsidRPr="00DD2F94" w:rsidRDefault="003F784F" w:rsidP="003F784F">
            <w:pPr>
              <w:pStyle w:val="Teksttreci0"/>
              <w:shd w:val="clear" w:color="auto" w:fill="auto"/>
              <w:spacing w:after="0" w:line="276" w:lineRule="auto"/>
              <w:ind w:left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13.</w:t>
            </w:r>
          </w:p>
        </w:tc>
        <w:tc>
          <w:tcPr>
            <w:tcW w:w="8521" w:type="dxa"/>
          </w:tcPr>
          <w:p w14:paraId="0C755DFA" w14:textId="77777777" w:rsidR="003F784F" w:rsidRPr="00DD2F94" w:rsidRDefault="003F784F" w:rsidP="003F784F">
            <w:pPr>
              <w:snapToGrid w:val="0"/>
              <w:jc w:val="both"/>
              <w:rPr>
                <w:rFonts w:cstheme="minorHAnsi"/>
              </w:rPr>
            </w:pPr>
            <w:r w:rsidRPr="00DD2F94">
              <w:rPr>
                <w:rFonts w:cstheme="minorHAnsi"/>
              </w:rPr>
              <w:t xml:space="preserve">Kolorystyka: </w:t>
            </w:r>
          </w:p>
          <w:p w14:paraId="0DA2F193" w14:textId="45721BF9" w:rsidR="003F784F" w:rsidRPr="00DD2F94" w:rsidRDefault="003F784F" w:rsidP="003F784F">
            <w:pPr>
              <w:jc w:val="both"/>
              <w:rPr>
                <w:rFonts w:cstheme="minorHAnsi"/>
              </w:rPr>
            </w:pPr>
            <w:r w:rsidRPr="00DD2F94">
              <w:rPr>
                <w:rFonts w:cstheme="minorHAnsi"/>
              </w:rPr>
              <w:t>- przedni zderzak oraz nadkola w kolorze białym</w:t>
            </w:r>
            <w:r w:rsidR="00514C84" w:rsidRPr="00DD2F94">
              <w:rPr>
                <w:rFonts w:cstheme="minorHAnsi"/>
              </w:rPr>
              <w:t>;</w:t>
            </w:r>
          </w:p>
          <w:p w14:paraId="52822881" w14:textId="45A80A9B" w:rsidR="003F784F" w:rsidRPr="00DD2F94" w:rsidRDefault="003F784F" w:rsidP="003F784F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- kabina, zabudowa – czerwony RAL 3000</w:t>
            </w:r>
            <w:r w:rsidR="00514C84"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.</w:t>
            </w:r>
          </w:p>
        </w:tc>
      </w:tr>
      <w:tr w:rsidR="003F784F" w:rsidRPr="00DD2F94" w14:paraId="17A68E5F" w14:textId="77777777" w:rsidTr="003F784F">
        <w:tc>
          <w:tcPr>
            <w:tcW w:w="767" w:type="dxa"/>
            <w:vAlign w:val="center"/>
          </w:tcPr>
          <w:p w14:paraId="27C0B91A" w14:textId="4B49048A" w:rsidR="003F784F" w:rsidRPr="00DD2F94" w:rsidRDefault="003F784F" w:rsidP="003F784F">
            <w:pPr>
              <w:pStyle w:val="Teksttreci0"/>
              <w:shd w:val="clear" w:color="auto" w:fill="auto"/>
              <w:spacing w:after="0" w:line="276" w:lineRule="auto"/>
              <w:ind w:left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14.</w:t>
            </w:r>
          </w:p>
        </w:tc>
        <w:tc>
          <w:tcPr>
            <w:tcW w:w="8521" w:type="dxa"/>
            <w:shd w:val="clear" w:color="auto" w:fill="auto"/>
          </w:tcPr>
          <w:p w14:paraId="2789E467" w14:textId="5AABAC68" w:rsidR="003F784F" w:rsidRPr="00DD2F94" w:rsidRDefault="003F784F" w:rsidP="00514C84">
            <w:pPr>
              <w:snapToGrid w:val="0"/>
              <w:jc w:val="both"/>
              <w:rPr>
                <w:rFonts w:cstheme="minorHAnsi"/>
              </w:rPr>
            </w:pPr>
            <w:r w:rsidRPr="00DD2F94">
              <w:rPr>
                <w:rFonts w:cstheme="minorHAnsi"/>
              </w:rPr>
              <w:t xml:space="preserve">Kabina fabrycznie czterodrzwiowa, jednomodułowa, ilość miejsc 9. </w:t>
            </w:r>
          </w:p>
        </w:tc>
      </w:tr>
      <w:tr w:rsidR="003F784F" w:rsidRPr="00DD2F94" w14:paraId="4AD162E8" w14:textId="77777777" w:rsidTr="003F784F">
        <w:tc>
          <w:tcPr>
            <w:tcW w:w="767" w:type="dxa"/>
            <w:vAlign w:val="center"/>
          </w:tcPr>
          <w:p w14:paraId="6BB09E1D" w14:textId="34CE5CCE" w:rsidR="003F784F" w:rsidRPr="00DD2F94" w:rsidRDefault="003F784F" w:rsidP="003F784F">
            <w:pPr>
              <w:pStyle w:val="Teksttreci0"/>
              <w:shd w:val="clear" w:color="auto" w:fill="auto"/>
              <w:spacing w:after="0" w:line="276" w:lineRule="auto"/>
              <w:ind w:left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15.</w:t>
            </w:r>
          </w:p>
        </w:tc>
        <w:tc>
          <w:tcPr>
            <w:tcW w:w="8521" w:type="dxa"/>
          </w:tcPr>
          <w:p w14:paraId="71AEA2F0" w14:textId="0701F24B" w:rsidR="003F784F" w:rsidRPr="00DD2F94" w:rsidRDefault="003F784F" w:rsidP="00514C84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Przednie fotele posiadają pasy bezpieczeństwa, wyposażone w zagłówki. Fotel dla kierowcy z regulacją pochylenia oparcia oraz pneumatyczną regulacją wysokości</w:t>
            </w:r>
            <w:r w:rsidR="00514C84"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.</w:t>
            </w:r>
          </w:p>
        </w:tc>
      </w:tr>
      <w:tr w:rsidR="003F784F" w:rsidRPr="00DD2F94" w14:paraId="3F1412E9" w14:textId="77777777" w:rsidTr="003F784F">
        <w:tc>
          <w:tcPr>
            <w:tcW w:w="767" w:type="dxa"/>
            <w:vAlign w:val="center"/>
          </w:tcPr>
          <w:p w14:paraId="5DCC41EF" w14:textId="7B138560" w:rsidR="003F784F" w:rsidRPr="00DD2F94" w:rsidRDefault="003F784F" w:rsidP="003F784F">
            <w:pPr>
              <w:pStyle w:val="Teksttreci0"/>
              <w:shd w:val="clear" w:color="auto" w:fill="auto"/>
              <w:spacing w:after="0" w:line="276" w:lineRule="auto"/>
              <w:ind w:left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16.</w:t>
            </w:r>
          </w:p>
        </w:tc>
        <w:tc>
          <w:tcPr>
            <w:tcW w:w="8521" w:type="dxa"/>
          </w:tcPr>
          <w:p w14:paraId="694D2A55" w14:textId="77777777" w:rsidR="003F784F" w:rsidRPr="00DD2F94" w:rsidRDefault="003F784F" w:rsidP="003F784F">
            <w:pPr>
              <w:jc w:val="both"/>
              <w:rPr>
                <w:rFonts w:cstheme="minorHAnsi"/>
              </w:rPr>
            </w:pPr>
            <w:r w:rsidRPr="00DD2F94">
              <w:rPr>
                <w:rFonts w:cstheme="minorHAnsi"/>
              </w:rPr>
              <w:t>Kabina pojazdu posiada:</w:t>
            </w:r>
          </w:p>
          <w:p w14:paraId="505DDF63" w14:textId="53B4EB87" w:rsidR="003F784F" w:rsidRPr="00DD2F94" w:rsidRDefault="003F784F" w:rsidP="00514C84">
            <w:pPr>
              <w:pStyle w:val="Akapitzlist"/>
              <w:numPr>
                <w:ilvl w:val="0"/>
                <w:numId w:val="20"/>
              </w:numPr>
              <w:jc w:val="both"/>
              <w:rPr>
                <w:rFonts w:cstheme="minorHAnsi"/>
              </w:rPr>
            </w:pPr>
            <w:r w:rsidRPr="00DD2F94">
              <w:rPr>
                <w:rFonts w:cstheme="minorHAnsi"/>
              </w:rPr>
              <w:t xml:space="preserve">niezależny układ ogrzewania i wentylacji umożliwiający ogrzewanie kabiny przy wyłączonym silniku typu </w:t>
            </w:r>
            <w:proofErr w:type="spellStart"/>
            <w:r w:rsidRPr="00DD2F94">
              <w:rPr>
                <w:rFonts w:cstheme="minorHAnsi"/>
              </w:rPr>
              <w:t>webasto</w:t>
            </w:r>
            <w:proofErr w:type="spellEnd"/>
            <w:r w:rsidRPr="00DD2F94">
              <w:rPr>
                <w:rFonts w:cstheme="minorHAnsi"/>
              </w:rPr>
              <w:t>,</w:t>
            </w:r>
          </w:p>
          <w:p w14:paraId="3C4FB102" w14:textId="4382EEDE" w:rsidR="003F784F" w:rsidRPr="00DD2F94" w:rsidRDefault="003F784F" w:rsidP="00514C84">
            <w:pPr>
              <w:pStyle w:val="Akapitzlist"/>
              <w:numPr>
                <w:ilvl w:val="0"/>
                <w:numId w:val="20"/>
              </w:numPr>
              <w:jc w:val="both"/>
              <w:rPr>
                <w:rFonts w:cstheme="minorHAnsi"/>
              </w:rPr>
            </w:pPr>
            <w:r w:rsidRPr="00DD2F94">
              <w:rPr>
                <w:rFonts w:cstheme="minorHAnsi"/>
              </w:rPr>
              <w:t>lusterka główne po stronie kierowcy i dowódcy,</w:t>
            </w:r>
          </w:p>
          <w:p w14:paraId="58465D9C" w14:textId="2EF1A44C" w:rsidR="003F784F" w:rsidRPr="00DD2F94" w:rsidRDefault="003F784F" w:rsidP="00514C84">
            <w:pPr>
              <w:pStyle w:val="Akapitzlist"/>
              <w:numPr>
                <w:ilvl w:val="0"/>
                <w:numId w:val="20"/>
              </w:numPr>
              <w:jc w:val="both"/>
              <w:rPr>
                <w:rFonts w:cstheme="minorHAnsi"/>
              </w:rPr>
            </w:pPr>
            <w:r w:rsidRPr="00DD2F94">
              <w:rPr>
                <w:rFonts w:cstheme="minorHAnsi"/>
              </w:rPr>
              <w:t>usterko krawężnikowe po stronie dowódcy,</w:t>
            </w:r>
          </w:p>
          <w:p w14:paraId="1C9C96C6" w14:textId="13F5BD59" w:rsidR="003F784F" w:rsidRPr="00DD2F94" w:rsidRDefault="003F784F" w:rsidP="00514C84">
            <w:pPr>
              <w:pStyle w:val="Akapitzlist"/>
              <w:numPr>
                <w:ilvl w:val="0"/>
                <w:numId w:val="20"/>
              </w:numPr>
              <w:jc w:val="both"/>
              <w:rPr>
                <w:rFonts w:cstheme="minorHAnsi"/>
              </w:rPr>
            </w:pPr>
            <w:r w:rsidRPr="00DD2F94">
              <w:rPr>
                <w:rFonts w:cstheme="minorHAnsi"/>
              </w:rPr>
              <w:t>radiostację samochodową z dodatkowym głośnikiem w przedziale autopompy,  podłączoną do instalacji antenowej zakończonej antena radiową.</w:t>
            </w:r>
          </w:p>
        </w:tc>
      </w:tr>
      <w:tr w:rsidR="003F784F" w:rsidRPr="00DD2F94" w14:paraId="3C42CBA3" w14:textId="77777777" w:rsidTr="003F784F">
        <w:tc>
          <w:tcPr>
            <w:tcW w:w="767" w:type="dxa"/>
            <w:vAlign w:val="center"/>
          </w:tcPr>
          <w:p w14:paraId="00264F9D" w14:textId="007C3456" w:rsidR="003F784F" w:rsidRPr="00DD2F94" w:rsidRDefault="003F784F" w:rsidP="003F784F">
            <w:pPr>
              <w:pStyle w:val="Teksttreci0"/>
              <w:shd w:val="clear" w:color="auto" w:fill="auto"/>
              <w:spacing w:after="0" w:line="276" w:lineRule="auto"/>
              <w:ind w:left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17.</w:t>
            </w:r>
          </w:p>
        </w:tc>
        <w:tc>
          <w:tcPr>
            <w:tcW w:w="8521" w:type="dxa"/>
          </w:tcPr>
          <w:p w14:paraId="2C7DEC99" w14:textId="3FDF9954" w:rsidR="003F784F" w:rsidRPr="00DD2F94" w:rsidRDefault="003F784F" w:rsidP="003F784F">
            <w:pPr>
              <w:spacing w:before="20" w:line="276" w:lineRule="auto"/>
              <w:jc w:val="both"/>
              <w:rPr>
                <w:rFonts w:cstheme="minorHAnsi"/>
                <w:b/>
                <w:bCs/>
                <w:spacing w:val="-1"/>
              </w:rPr>
            </w:pPr>
            <w:r w:rsidRPr="00DD2F94">
              <w:rPr>
                <w:rStyle w:val="Teksttreci9pt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Maksymalna masa rzeczywista (MMR) pojazdu gotowego do akcji ratowniczo - gaśniczej nie może przekroczyć 15 000 kg</w:t>
            </w:r>
            <w:r w:rsidR="00514C84" w:rsidRPr="00DD2F94">
              <w:rPr>
                <w:rStyle w:val="Teksttreci9pt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.</w:t>
            </w:r>
          </w:p>
        </w:tc>
      </w:tr>
      <w:tr w:rsidR="003F784F" w:rsidRPr="00DD2F94" w14:paraId="663305D1" w14:textId="77777777" w:rsidTr="003F784F">
        <w:tc>
          <w:tcPr>
            <w:tcW w:w="767" w:type="dxa"/>
            <w:vAlign w:val="center"/>
          </w:tcPr>
          <w:p w14:paraId="698B048E" w14:textId="1E1D89BB" w:rsidR="003F784F" w:rsidRPr="00DD2F94" w:rsidRDefault="003F784F" w:rsidP="003F784F">
            <w:pPr>
              <w:pStyle w:val="Teksttreci0"/>
              <w:shd w:val="clear" w:color="auto" w:fill="auto"/>
              <w:spacing w:after="0" w:line="276" w:lineRule="auto"/>
              <w:ind w:left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18.</w:t>
            </w:r>
          </w:p>
        </w:tc>
        <w:tc>
          <w:tcPr>
            <w:tcW w:w="8521" w:type="dxa"/>
          </w:tcPr>
          <w:p w14:paraId="153A9B59" w14:textId="6001FA05" w:rsidR="003F784F" w:rsidRPr="00DD2F94" w:rsidRDefault="003F784F" w:rsidP="003F784F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Pojazd  wyposażony w urządzenie - generator sygnałów dźwiękowych dla pojazdu uprzywilejowanego (modulator). Dodatkowa lampa sygnalizacyjna niebieska  z tyłu pojazdu na dachu zabudowy. </w:t>
            </w:r>
          </w:p>
        </w:tc>
      </w:tr>
      <w:tr w:rsidR="003F784F" w:rsidRPr="00DD2F94" w14:paraId="6A118E7E" w14:textId="77777777" w:rsidTr="003F784F">
        <w:tc>
          <w:tcPr>
            <w:tcW w:w="767" w:type="dxa"/>
            <w:vAlign w:val="center"/>
          </w:tcPr>
          <w:p w14:paraId="4E730EBF" w14:textId="58DA2119" w:rsidR="003F784F" w:rsidRPr="00DD2F94" w:rsidRDefault="003F784F" w:rsidP="003F784F">
            <w:pPr>
              <w:pStyle w:val="Teksttreci0"/>
              <w:shd w:val="clear" w:color="auto" w:fill="auto"/>
              <w:spacing w:after="0" w:line="276" w:lineRule="auto"/>
              <w:ind w:left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19.</w:t>
            </w:r>
          </w:p>
        </w:tc>
        <w:tc>
          <w:tcPr>
            <w:tcW w:w="8521" w:type="dxa"/>
          </w:tcPr>
          <w:p w14:paraId="6086A000" w14:textId="1B074C39" w:rsidR="003F784F" w:rsidRPr="00DD2F94" w:rsidRDefault="003F784F" w:rsidP="00514C84">
            <w:pPr>
              <w:pStyle w:val="Teksttreci0"/>
              <w:shd w:val="clear" w:color="auto" w:fill="auto"/>
              <w:tabs>
                <w:tab w:val="left" w:pos="297"/>
              </w:tabs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Pojazd posiada sygnalizację świetlną i dźwiękową włączonego biegu wstecznego -</w:t>
            </w:r>
            <w:r w:rsidR="00514C84"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 </w:t>
            </w: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jako sygnalizację świetlną dopuszcza się  światło cofania.</w:t>
            </w:r>
          </w:p>
        </w:tc>
      </w:tr>
      <w:tr w:rsidR="003F784F" w:rsidRPr="00DD2F94" w14:paraId="0D309B48" w14:textId="77777777" w:rsidTr="003F784F">
        <w:tc>
          <w:tcPr>
            <w:tcW w:w="767" w:type="dxa"/>
            <w:vAlign w:val="center"/>
          </w:tcPr>
          <w:p w14:paraId="3E945762" w14:textId="5F6F6895" w:rsidR="003F784F" w:rsidRPr="00DD2F94" w:rsidRDefault="003F784F" w:rsidP="003F784F">
            <w:pPr>
              <w:pStyle w:val="Teksttreci0"/>
              <w:shd w:val="clear" w:color="auto" w:fill="auto"/>
              <w:spacing w:after="0" w:line="276" w:lineRule="auto"/>
              <w:ind w:left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20.</w:t>
            </w:r>
          </w:p>
        </w:tc>
        <w:tc>
          <w:tcPr>
            <w:tcW w:w="8521" w:type="dxa"/>
          </w:tcPr>
          <w:p w14:paraId="5BE91BBF" w14:textId="53F6E84B" w:rsidR="003F784F" w:rsidRPr="00DD2F94" w:rsidRDefault="003F784F" w:rsidP="003F784F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Wylot spalin nie może być skierowany na stanowiska obsługi poszczególnych urządzeń pojazdu. Wylot spalin pod spodem pojazdu, wyprowadzony do dołu.</w:t>
            </w:r>
          </w:p>
        </w:tc>
      </w:tr>
      <w:tr w:rsidR="003F784F" w:rsidRPr="00DD2F94" w14:paraId="24B4AE99" w14:textId="77777777" w:rsidTr="003F784F">
        <w:tc>
          <w:tcPr>
            <w:tcW w:w="767" w:type="dxa"/>
            <w:vAlign w:val="center"/>
          </w:tcPr>
          <w:p w14:paraId="1CC1E24A" w14:textId="04AD333A" w:rsidR="003F784F" w:rsidRPr="00DD2F94" w:rsidRDefault="003F784F" w:rsidP="003F784F">
            <w:pPr>
              <w:pStyle w:val="Teksttreci0"/>
              <w:shd w:val="clear" w:color="auto" w:fill="auto"/>
              <w:spacing w:after="0" w:line="276" w:lineRule="auto"/>
              <w:ind w:left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21.</w:t>
            </w:r>
          </w:p>
        </w:tc>
        <w:tc>
          <w:tcPr>
            <w:tcW w:w="8521" w:type="dxa"/>
          </w:tcPr>
          <w:p w14:paraId="526D5C78" w14:textId="0203E62D" w:rsidR="003F784F" w:rsidRPr="00DD2F94" w:rsidRDefault="003F784F" w:rsidP="00514C84">
            <w:pPr>
              <w:snapToGrid w:val="0"/>
              <w:jc w:val="both"/>
              <w:rPr>
                <w:rFonts w:cstheme="minorHAnsi"/>
              </w:rPr>
            </w:pPr>
            <w:r w:rsidRPr="00DD2F94">
              <w:rPr>
                <w:rFonts w:cstheme="minorHAnsi"/>
              </w:rPr>
              <w:t>Pojazd posiada system ABS.</w:t>
            </w:r>
          </w:p>
        </w:tc>
      </w:tr>
      <w:tr w:rsidR="003F784F" w:rsidRPr="00DD2F94" w14:paraId="4BC691E1" w14:textId="77777777" w:rsidTr="003F784F">
        <w:tc>
          <w:tcPr>
            <w:tcW w:w="767" w:type="dxa"/>
            <w:vAlign w:val="center"/>
          </w:tcPr>
          <w:p w14:paraId="429AE6F1" w14:textId="536DA8CA" w:rsidR="003F784F" w:rsidRPr="00DD2F94" w:rsidRDefault="003F784F" w:rsidP="003F784F">
            <w:pPr>
              <w:pStyle w:val="Teksttreci0"/>
              <w:shd w:val="clear" w:color="auto" w:fill="auto"/>
              <w:spacing w:after="0" w:line="276" w:lineRule="auto"/>
              <w:ind w:left="160"/>
              <w:jc w:val="center"/>
              <w:rPr>
                <w:rStyle w:val="Teksttreci9ptBezpogrubienia"/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Style w:val="Teksttreci9ptBezpogrubienia"/>
                <w:rFonts w:asciiTheme="minorHAnsi" w:hAnsiTheme="minorHAnsi" w:cstheme="minorHAnsi"/>
                <w:sz w:val="22"/>
                <w:szCs w:val="22"/>
              </w:rPr>
              <w:t>22.</w:t>
            </w:r>
          </w:p>
        </w:tc>
        <w:tc>
          <w:tcPr>
            <w:tcW w:w="8521" w:type="dxa"/>
          </w:tcPr>
          <w:p w14:paraId="4B9A90B4" w14:textId="6AA1FA0D" w:rsidR="003F784F" w:rsidRPr="00DD2F94" w:rsidRDefault="003F784F" w:rsidP="00514C84">
            <w:pPr>
              <w:snapToGrid w:val="0"/>
              <w:jc w:val="both"/>
              <w:rPr>
                <w:rStyle w:val="Teksttreci9ptBezpogrubienia"/>
                <w:rFonts w:asciiTheme="minorHAnsi" w:eastAsiaTheme="minorHAnsi" w:hAnsiTheme="minorHAnsi" w:cstheme="minorHAnsi"/>
                <w:b w:val="0"/>
                <w:bCs w:val="0"/>
                <w:color w:val="auto"/>
                <w:sz w:val="22"/>
                <w:szCs w:val="22"/>
                <w:shd w:val="clear" w:color="auto" w:fill="auto"/>
                <w:lang w:eastAsia="en-US" w:bidi="ar-SA"/>
              </w:rPr>
            </w:pPr>
            <w:r w:rsidRPr="00DD2F94">
              <w:rPr>
                <w:rFonts w:cstheme="minorHAnsi"/>
              </w:rPr>
              <w:t>Pojazd posiada układ kierowniczy ze wspomaganiem.</w:t>
            </w:r>
          </w:p>
        </w:tc>
      </w:tr>
      <w:tr w:rsidR="003F784F" w:rsidRPr="00DD2F94" w14:paraId="57CB70AB" w14:textId="77777777" w:rsidTr="003F784F">
        <w:tc>
          <w:tcPr>
            <w:tcW w:w="767" w:type="dxa"/>
            <w:vAlign w:val="center"/>
          </w:tcPr>
          <w:p w14:paraId="7A245526" w14:textId="16F8744B" w:rsidR="003F784F" w:rsidRPr="00DD2F94" w:rsidRDefault="003F784F" w:rsidP="003F784F">
            <w:pPr>
              <w:pStyle w:val="Teksttreci0"/>
              <w:shd w:val="clear" w:color="auto" w:fill="auto"/>
              <w:spacing w:after="0" w:line="276" w:lineRule="auto"/>
              <w:ind w:left="160"/>
              <w:jc w:val="center"/>
              <w:rPr>
                <w:rStyle w:val="Teksttreci9ptBezpogrubienia"/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Style w:val="Teksttreci9ptBezpogrubienia"/>
                <w:rFonts w:asciiTheme="minorHAnsi" w:hAnsiTheme="minorHAnsi" w:cstheme="minorHAnsi"/>
                <w:sz w:val="22"/>
                <w:szCs w:val="22"/>
              </w:rPr>
              <w:t>23.</w:t>
            </w:r>
          </w:p>
        </w:tc>
        <w:tc>
          <w:tcPr>
            <w:tcW w:w="8521" w:type="dxa"/>
          </w:tcPr>
          <w:p w14:paraId="5EE379FB" w14:textId="1632CCC2" w:rsidR="003F784F" w:rsidRPr="00DD2F94" w:rsidRDefault="003F784F" w:rsidP="003F784F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Style w:val="Teksttreci9ptBezpogrubienia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Pojazd posiada zaczep  holowniczy </w:t>
            </w:r>
            <w:proofErr w:type="spellStart"/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paszczowy</w:t>
            </w:r>
            <w:proofErr w:type="spellEnd"/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 z tyłu pojazdu, zapewniający możliwość holowania przyczepy oraz gniazdo do podłączania instalacji przyczepy. Z przodu szekle. </w:t>
            </w:r>
          </w:p>
        </w:tc>
      </w:tr>
      <w:tr w:rsidR="00F21D21" w:rsidRPr="00DD2F94" w14:paraId="307CA656" w14:textId="77777777" w:rsidTr="003F784F">
        <w:tc>
          <w:tcPr>
            <w:tcW w:w="767" w:type="dxa"/>
            <w:shd w:val="clear" w:color="auto" w:fill="A6A6A6" w:themeFill="background1" w:themeFillShade="A6"/>
          </w:tcPr>
          <w:p w14:paraId="1BD7452C" w14:textId="2F668D8A" w:rsidR="00F21D21" w:rsidRPr="00DD2F94" w:rsidRDefault="00514C84" w:rsidP="00514C84">
            <w:pPr>
              <w:pStyle w:val="Teksttreci0"/>
              <w:shd w:val="clear" w:color="auto" w:fill="auto"/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sz w:val="22"/>
                <w:szCs w:val="22"/>
              </w:rPr>
              <w:t>III.</w:t>
            </w:r>
          </w:p>
        </w:tc>
        <w:tc>
          <w:tcPr>
            <w:tcW w:w="8521" w:type="dxa"/>
            <w:shd w:val="clear" w:color="auto" w:fill="A6A6A6" w:themeFill="background1" w:themeFillShade="A6"/>
          </w:tcPr>
          <w:p w14:paraId="2C857A0F" w14:textId="0C50C206" w:rsidR="00F21D21" w:rsidRPr="00DD2F94" w:rsidRDefault="00F21D21" w:rsidP="00F21D21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sz w:val="22"/>
                <w:szCs w:val="22"/>
              </w:rPr>
              <w:t>Zabudowa pożarnicza</w:t>
            </w:r>
            <w:r w:rsidR="00514C84" w:rsidRPr="00DD2F9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="00FE6C84" w:rsidRPr="00DD2F94" w14:paraId="5A4B6CC7" w14:textId="77777777" w:rsidTr="003F784F">
        <w:tc>
          <w:tcPr>
            <w:tcW w:w="767" w:type="dxa"/>
          </w:tcPr>
          <w:p w14:paraId="3905FA00" w14:textId="69B0DFF4" w:rsidR="00FE6C84" w:rsidRPr="00DD2F94" w:rsidRDefault="00FE6C84" w:rsidP="00FE6C84">
            <w:pPr>
              <w:pStyle w:val="Teksttreci0"/>
              <w:shd w:val="clear" w:color="auto" w:fill="auto"/>
              <w:spacing w:after="0" w:line="276" w:lineRule="auto"/>
              <w:ind w:left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lastRenderedPageBreak/>
              <w:t>1.</w:t>
            </w:r>
          </w:p>
        </w:tc>
        <w:tc>
          <w:tcPr>
            <w:tcW w:w="8521" w:type="dxa"/>
          </w:tcPr>
          <w:p w14:paraId="355493CA" w14:textId="4DAFAA8C" w:rsidR="00FE6C84" w:rsidRPr="00DD2F94" w:rsidRDefault="00FE6C84" w:rsidP="00FE6C84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Zabudowa wykonana z profili aluminiowych. Poszycie zewnętrzne i wewnętrzne – blacha aluminiowa.</w:t>
            </w:r>
          </w:p>
        </w:tc>
      </w:tr>
      <w:tr w:rsidR="00FE6C84" w:rsidRPr="00DD2F94" w14:paraId="72648EBC" w14:textId="77777777" w:rsidTr="003F784F">
        <w:tc>
          <w:tcPr>
            <w:tcW w:w="767" w:type="dxa"/>
          </w:tcPr>
          <w:p w14:paraId="1A98FDB7" w14:textId="4C00D919" w:rsidR="00FE6C84" w:rsidRPr="00DD2F94" w:rsidRDefault="00FE6C84" w:rsidP="00FE6C84">
            <w:pPr>
              <w:pStyle w:val="Teksttreci0"/>
              <w:shd w:val="clear" w:color="auto" w:fill="auto"/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2.</w:t>
            </w:r>
          </w:p>
        </w:tc>
        <w:tc>
          <w:tcPr>
            <w:tcW w:w="8521" w:type="dxa"/>
          </w:tcPr>
          <w:p w14:paraId="7A4A0CC6" w14:textId="32E4EC78" w:rsidR="00FE6C84" w:rsidRPr="00DD2F94" w:rsidRDefault="00FE6C84" w:rsidP="00FE6C84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Półki sprzętowe wykonane z aluminium. Zewnętrzne i wewnętrzne poszycia wykonane </w:t>
            </w:r>
            <w:r w:rsidR="003E0425"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br/>
            </w: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z blachy aluminiowej. Ilość skrytek zabudowy wynosząca 7, skrytki w układzie 3+3+1.</w:t>
            </w:r>
          </w:p>
        </w:tc>
      </w:tr>
      <w:tr w:rsidR="00FE6C84" w:rsidRPr="00DD2F94" w14:paraId="3361176B" w14:textId="77777777" w:rsidTr="003F784F">
        <w:tc>
          <w:tcPr>
            <w:tcW w:w="767" w:type="dxa"/>
          </w:tcPr>
          <w:p w14:paraId="16C4AA9A" w14:textId="54B63179" w:rsidR="00FE6C84" w:rsidRPr="00DD2F94" w:rsidRDefault="00FE6C84" w:rsidP="00FE6C84">
            <w:pPr>
              <w:pStyle w:val="Teksttreci0"/>
              <w:shd w:val="clear" w:color="auto" w:fill="auto"/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3.</w:t>
            </w:r>
          </w:p>
        </w:tc>
        <w:tc>
          <w:tcPr>
            <w:tcW w:w="8521" w:type="dxa"/>
          </w:tcPr>
          <w:p w14:paraId="11D1836E" w14:textId="04E490D7" w:rsidR="00FE6C84" w:rsidRPr="00DD2F94" w:rsidRDefault="00FE6C84" w:rsidP="00FE6C84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Skrytki na sprzęt i wyposażenie zamykane żaluzjami (roletami) wykonanymi z aluminium. Dostęp do sprzętu z zachowaniem wymagań ergonomii.</w:t>
            </w:r>
          </w:p>
        </w:tc>
      </w:tr>
      <w:tr w:rsidR="00FE6C84" w:rsidRPr="00DD2F94" w14:paraId="27912796" w14:textId="77777777" w:rsidTr="003F784F">
        <w:tc>
          <w:tcPr>
            <w:tcW w:w="767" w:type="dxa"/>
          </w:tcPr>
          <w:p w14:paraId="2ECC3A7D" w14:textId="112F9E46" w:rsidR="00FE6C84" w:rsidRPr="00DD2F94" w:rsidRDefault="00FE6C84" w:rsidP="00FE6C84">
            <w:pPr>
              <w:pStyle w:val="Teksttreci0"/>
              <w:shd w:val="clear" w:color="auto" w:fill="auto"/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4.</w:t>
            </w:r>
          </w:p>
        </w:tc>
        <w:tc>
          <w:tcPr>
            <w:tcW w:w="8521" w:type="dxa"/>
          </w:tcPr>
          <w:p w14:paraId="6BECA659" w14:textId="135093AF" w:rsidR="00FE6C84" w:rsidRPr="00DD2F94" w:rsidRDefault="00FE6C84" w:rsidP="003E0425">
            <w:pPr>
              <w:snapToGrid w:val="0"/>
              <w:spacing w:line="276" w:lineRule="auto"/>
              <w:jc w:val="both"/>
              <w:rPr>
                <w:rFonts w:cstheme="minorHAnsi"/>
              </w:rPr>
            </w:pPr>
            <w:r w:rsidRPr="00DD2F94">
              <w:rPr>
                <w:rFonts w:cstheme="minorHAnsi"/>
              </w:rPr>
              <w:t>Skrytka przeznaczona dla akumulatorów wyposażona w wysuwaną prowadnicę.</w:t>
            </w:r>
          </w:p>
        </w:tc>
      </w:tr>
      <w:tr w:rsidR="00FE6C84" w:rsidRPr="00DD2F94" w14:paraId="2DA85A96" w14:textId="77777777" w:rsidTr="003F784F">
        <w:tc>
          <w:tcPr>
            <w:tcW w:w="767" w:type="dxa"/>
          </w:tcPr>
          <w:p w14:paraId="06A87D3D" w14:textId="2C8C0C2E" w:rsidR="00FE6C84" w:rsidRPr="00DD2F94" w:rsidRDefault="00FE6C84" w:rsidP="00FE6C84">
            <w:pPr>
              <w:pStyle w:val="Teksttreci0"/>
              <w:shd w:val="clear" w:color="auto" w:fill="auto"/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5.</w:t>
            </w:r>
          </w:p>
        </w:tc>
        <w:tc>
          <w:tcPr>
            <w:tcW w:w="8521" w:type="dxa"/>
          </w:tcPr>
          <w:p w14:paraId="08D9352D" w14:textId="153E5D1F" w:rsidR="00FE6C84" w:rsidRPr="00DD2F94" w:rsidRDefault="00FE6C84" w:rsidP="003E0425">
            <w:pPr>
              <w:snapToGrid w:val="0"/>
              <w:spacing w:line="276" w:lineRule="auto"/>
              <w:jc w:val="both"/>
              <w:rPr>
                <w:rFonts w:cstheme="minorHAnsi"/>
              </w:rPr>
            </w:pPr>
            <w:r w:rsidRPr="00DD2F94">
              <w:rPr>
                <w:rFonts w:cstheme="minorHAnsi"/>
              </w:rPr>
              <w:t>Skrytka przeznaczona dla agregatu prądotwórczego wyposażona w wysuwaną prowadnicę.</w:t>
            </w:r>
          </w:p>
        </w:tc>
      </w:tr>
      <w:tr w:rsidR="00FE6C84" w:rsidRPr="00DD2F94" w14:paraId="76D6F09A" w14:textId="77777777" w:rsidTr="003F784F">
        <w:tc>
          <w:tcPr>
            <w:tcW w:w="767" w:type="dxa"/>
          </w:tcPr>
          <w:p w14:paraId="2EA7E7C3" w14:textId="3E119155" w:rsidR="00FE6C84" w:rsidRPr="00DD2F94" w:rsidRDefault="00FE6C84" w:rsidP="00FE6C84">
            <w:pPr>
              <w:pStyle w:val="Teksttreci0"/>
              <w:shd w:val="clear" w:color="auto" w:fill="auto"/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6.</w:t>
            </w:r>
          </w:p>
        </w:tc>
        <w:tc>
          <w:tcPr>
            <w:tcW w:w="8521" w:type="dxa"/>
          </w:tcPr>
          <w:p w14:paraId="7A72F150" w14:textId="55A5CD59" w:rsidR="00FE6C84" w:rsidRPr="00DD2F94" w:rsidRDefault="00FE6C84" w:rsidP="00FE6C84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Style w:val="Teksttreci9ptBezpogrubienia"/>
                <w:rFonts w:asciiTheme="minorHAnsi" w:hAnsiTheme="minorHAnsi" w:cstheme="minorHAnsi"/>
                <w:sz w:val="22"/>
                <w:szCs w:val="22"/>
              </w:rPr>
              <w:t>Wszystkie szuflady, podesty i wysuwane tace muszą się automatycznie blokować w pozycji zamknięt</w:t>
            </w:r>
            <w:r w:rsidR="003E0425" w:rsidRPr="00DD2F94">
              <w:rPr>
                <w:rStyle w:val="Teksttreci9ptBezpogrubienia"/>
                <w:rFonts w:asciiTheme="minorHAnsi" w:hAnsiTheme="minorHAnsi" w:cstheme="minorHAnsi"/>
                <w:sz w:val="22"/>
                <w:szCs w:val="22"/>
              </w:rPr>
              <w:t xml:space="preserve">ej </w:t>
            </w:r>
            <w:r w:rsidRPr="00DD2F94">
              <w:rPr>
                <w:rStyle w:val="Teksttreci9ptBezpogrubienia"/>
                <w:rFonts w:asciiTheme="minorHAnsi" w:hAnsiTheme="minorHAnsi" w:cstheme="minorHAnsi"/>
                <w:sz w:val="22"/>
                <w:szCs w:val="22"/>
              </w:rPr>
              <w:t>i całkowicie otwartej oraz posiadać zabezpieczenie przed całkowitym wyciągnięciem (wypadnięcie z prowadnic).</w:t>
            </w:r>
          </w:p>
        </w:tc>
      </w:tr>
      <w:tr w:rsidR="00FE6C84" w:rsidRPr="00DD2F94" w14:paraId="34D22C1F" w14:textId="77777777" w:rsidTr="003F784F">
        <w:tc>
          <w:tcPr>
            <w:tcW w:w="767" w:type="dxa"/>
          </w:tcPr>
          <w:p w14:paraId="2ED94E6A" w14:textId="3284E0FA" w:rsidR="00FE6C84" w:rsidRPr="00DD2F94" w:rsidRDefault="00FE6C84" w:rsidP="00FE6C84">
            <w:pPr>
              <w:pStyle w:val="Teksttreci0"/>
              <w:shd w:val="clear" w:color="auto" w:fill="auto"/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7.</w:t>
            </w:r>
          </w:p>
        </w:tc>
        <w:tc>
          <w:tcPr>
            <w:tcW w:w="8521" w:type="dxa"/>
          </w:tcPr>
          <w:p w14:paraId="61A205C2" w14:textId="54C3A9EB" w:rsidR="00FE6C84" w:rsidRPr="00DD2F94" w:rsidRDefault="00FE6C84" w:rsidP="003E0425">
            <w:pPr>
              <w:snapToGrid w:val="0"/>
              <w:spacing w:line="276" w:lineRule="auto"/>
              <w:jc w:val="both"/>
              <w:rPr>
                <w:rFonts w:cstheme="minorHAnsi"/>
              </w:rPr>
            </w:pPr>
            <w:r w:rsidRPr="00DD2F94">
              <w:rPr>
                <w:rFonts w:cstheme="minorHAnsi"/>
              </w:rPr>
              <w:t xml:space="preserve">Zbiornik na wodę kompozytowy, o pojemności nie mniejszej niż 2500 litrów. </w:t>
            </w:r>
          </w:p>
        </w:tc>
      </w:tr>
      <w:tr w:rsidR="00FE6C84" w:rsidRPr="00DD2F94" w14:paraId="1230E8DD" w14:textId="77777777" w:rsidTr="003F784F">
        <w:tc>
          <w:tcPr>
            <w:tcW w:w="767" w:type="dxa"/>
          </w:tcPr>
          <w:p w14:paraId="7DF37D45" w14:textId="5B4B6EBF" w:rsidR="00FE6C84" w:rsidRPr="00DD2F94" w:rsidRDefault="00FE6C84" w:rsidP="00FE6C84">
            <w:pPr>
              <w:pStyle w:val="Teksttreci0"/>
              <w:shd w:val="clear" w:color="auto" w:fill="auto"/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8.</w:t>
            </w:r>
          </w:p>
        </w:tc>
        <w:tc>
          <w:tcPr>
            <w:tcW w:w="8521" w:type="dxa"/>
          </w:tcPr>
          <w:p w14:paraId="0119C25F" w14:textId="715A8D5C" w:rsidR="00FE6C84" w:rsidRPr="00DD2F94" w:rsidRDefault="00FE6C84" w:rsidP="003E0425">
            <w:pPr>
              <w:snapToGrid w:val="0"/>
              <w:spacing w:line="276" w:lineRule="auto"/>
              <w:jc w:val="both"/>
              <w:rPr>
                <w:rFonts w:cstheme="minorHAnsi"/>
              </w:rPr>
            </w:pPr>
            <w:r w:rsidRPr="00DD2F94">
              <w:rPr>
                <w:rFonts w:cstheme="minorHAnsi"/>
              </w:rPr>
              <w:t xml:space="preserve">Pojazd posiada 2 nasady tankowania zbiornika na wodę umieszczone w tylnej części. </w:t>
            </w:r>
          </w:p>
        </w:tc>
      </w:tr>
      <w:tr w:rsidR="00FE6C84" w:rsidRPr="00DD2F94" w14:paraId="2815096B" w14:textId="77777777" w:rsidTr="003F784F">
        <w:tc>
          <w:tcPr>
            <w:tcW w:w="767" w:type="dxa"/>
          </w:tcPr>
          <w:p w14:paraId="79621FFA" w14:textId="424BB79F" w:rsidR="00FE6C84" w:rsidRPr="00DD2F94" w:rsidRDefault="00FE6C84" w:rsidP="00FE6C84">
            <w:pPr>
              <w:pStyle w:val="Teksttreci0"/>
              <w:shd w:val="clear" w:color="auto" w:fill="auto"/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9.</w:t>
            </w:r>
          </w:p>
        </w:tc>
        <w:tc>
          <w:tcPr>
            <w:tcW w:w="8521" w:type="dxa"/>
          </w:tcPr>
          <w:p w14:paraId="593112FA" w14:textId="39EDFF54" w:rsidR="00FE6C84" w:rsidRPr="00DD2F94" w:rsidRDefault="00FE6C84" w:rsidP="003E0425">
            <w:pPr>
              <w:snapToGrid w:val="0"/>
              <w:spacing w:line="276" w:lineRule="auto"/>
              <w:jc w:val="both"/>
              <w:rPr>
                <w:rFonts w:cstheme="minorHAnsi"/>
              </w:rPr>
            </w:pPr>
            <w:r w:rsidRPr="00DD2F94">
              <w:rPr>
                <w:rFonts w:cstheme="minorHAnsi"/>
              </w:rPr>
              <w:t>Pojazd posiada funkcję tankowania zbiornika przez autopompę.</w:t>
            </w:r>
          </w:p>
        </w:tc>
      </w:tr>
      <w:tr w:rsidR="00FE6C84" w:rsidRPr="00DD2F94" w14:paraId="7D77C16F" w14:textId="77777777" w:rsidTr="003F784F">
        <w:tc>
          <w:tcPr>
            <w:tcW w:w="767" w:type="dxa"/>
          </w:tcPr>
          <w:p w14:paraId="4A1703F8" w14:textId="60BA925B" w:rsidR="00FE6C84" w:rsidRPr="00DD2F94" w:rsidRDefault="00FE6C84" w:rsidP="00FE6C84">
            <w:pPr>
              <w:pStyle w:val="Teksttreci0"/>
              <w:shd w:val="clear" w:color="auto" w:fill="auto"/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10.</w:t>
            </w:r>
          </w:p>
        </w:tc>
        <w:tc>
          <w:tcPr>
            <w:tcW w:w="8521" w:type="dxa"/>
          </w:tcPr>
          <w:p w14:paraId="7000207A" w14:textId="70E8E9D7" w:rsidR="00FE6C84" w:rsidRPr="00DD2F94" w:rsidRDefault="00FE6C84" w:rsidP="003E0425">
            <w:pPr>
              <w:snapToGrid w:val="0"/>
              <w:spacing w:line="276" w:lineRule="auto"/>
              <w:jc w:val="both"/>
              <w:rPr>
                <w:rFonts w:cstheme="minorHAnsi"/>
              </w:rPr>
            </w:pPr>
            <w:r w:rsidRPr="00DD2F94">
              <w:rPr>
                <w:rFonts w:cstheme="minorHAnsi"/>
              </w:rPr>
              <w:t>Instalacja tankowania posiada konstrukcję zabezpieczającą przed swobodnym wypływem wody ze zbiornika.</w:t>
            </w:r>
          </w:p>
        </w:tc>
      </w:tr>
      <w:tr w:rsidR="00FE6C84" w:rsidRPr="00DD2F94" w14:paraId="147218AC" w14:textId="77777777" w:rsidTr="003F784F">
        <w:tc>
          <w:tcPr>
            <w:tcW w:w="767" w:type="dxa"/>
          </w:tcPr>
          <w:p w14:paraId="7644A945" w14:textId="20278406" w:rsidR="00FE6C84" w:rsidRPr="00DD2F94" w:rsidRDefault="00FE6C84" w:rsidP="00FE6C84">
            <w:pPr>
              <w:pStyle w:val="Teksttreci0"/>
              <w:shd w:val="clear" w:color="auto" w:fill="auto"/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11.</w:t>
            </w:r>
          </w:p>
        </w:tc>
        <w:tc>
          <w:tcPr>
            <w:tcW w:w="8521" w:type="dxa"/>
          </w:tcPr>
          <w:p w14:paraId="431EB646" w14:textId="325FDF08" w:rsidR="00FE6C84" w:rsidRPr="00DD2F94" w:rsidRDefault="00FE6C84" w:rsidP="003E0425">
            <w:pPr>
              <w:snapToGrid w:val="0"/>
              <w:spacing w:line="276" w:lineRule="auto"/>
              <w:jc w:val="both"/>
              <w:rPr>
                <w:rFonts w:cstheme="minorHAnsi"/>
              </w:rPr>
            </w:pPr>
            <w:r w:rsidRPr="00DD2F94">
              <w:rPr>
                <w:rFonts w:cstheme="minorHAnsi"/>
              </w:rPr>
              <w:t xml:space="preserve">Zbiornik środka pianotwórczego z wlewem od strony dachu do grawitacyjnego napełniania zbiornika. </w:t>
            </w:r>
          </w:p>
        </w:tc>
      </w:tr>
      <w:tr w:rsidR="00FE6C84" w:rsidRPr="00DD2F94" w14:paraId="508EB188" w14:textId="77777777" w:rsidTr="003F784F">
        <w:tc>
          <w:tcPr>
            <w:tcW w:w="767" w:type="dxa"/>
          </w:tcPr>
          <w:p w14:paraId="78292A9D" w14:textId="3F556EF4" w:rsidR="00FE6C84" w:rsidRPr="00DD2F94" w:rsidRDefault="00FE6C84" w:rsidP="00FE6C84">
            <w:pPr>
              <w:pStyle w:val="Teksttreci0"/>
              <w:shd w:val="clear" w:color="auto" w:fill="auto"/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12.</w:t>
            </w:r>
          </w:p>
        </w:tc>
        <w:tc>
          <w:tcPr>
            <w:tcW w:w="8521" w:type="dxa"/>
          </w:tcPr>
          <w:p w14:paraId="5E54C8B6" w14:textId="22FC0E8C" w:rsidR="00FE6C84" w:rsidRPr="00DD2F94" w:rsidRDefault="00FE6C84" w:rsidP="003E0425">
            <w:pPr>
              <w:snapToGrid w:val="0"/>
              <w:spacing w:line="276" w:lineRule="auto"/>
              <w:jc w:val="both"/>
              <w:rPr>
                <w:rFonts w:cstheme="minorHAnsi"/>
              </w:rPr>
            </w:pPr>
            <w:r w:rsidRPr="00DD2F94">
              <w:rPr>
                <w:rFonts w:cstheme="minorHAnsi"/>
              </w:rPr>
              <w:t>Pojazd posiada uchwyty na 4 aparaty powietrzne.</w:t>
            </w:r>
          </w:p>
        </w:tc>
      </w:tr>
      <w:tr w:rsidR="00FE6C84" w:rsidRPr="00DD2F94" w14:paraId="17549E88" w14:textId="77777777" w:rsidTr="003F784F">
        <w:tc>
          <w:tcPr>
            <w:tcW w:w="767" w:type="dxa"/>
          </w:tcPr>
          <w:p w14:paraId="0D3DA087" w14:textId="367CB952" w:rsidR="00FE6C84" w:rsidRPr="00DD2F94" w:rsidRDefault="00FE6C84" w:rsidP="00FE6C84">
            <w:pPr>
              <w:pStyle w:val="Teksttreci0"/>
              <w:shd w:val="clear" w:color="auto" w:fill="auto"/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13.</w:t>
            </w:r>
          </w:p>
        </w:tc>
        <w:tc>
          <w:tcPr>
            <w:tcW w:w="8521" w:type="dxa"/>
          </w:tcPr>
          <w:p w14:paraId="104400A9" w14:textId="7B774E96" w:rsidR="00FE6C84" w:rsidRPr="00DD2F94" w:rsidRDefault="00FE6C84" w:rsidP="003E0425">
            <w:pPr>
              <w:snapToGrid w:val="0"/>
              <w:spacing w:line="276" w:lineRule="auto"/>
              <w:jc w:val="both"/>
              <w:rPr>
                <w:rFonts w:cstheme="minorHAnsi"/>
              </w:rPr>
            </w:pPr>
            <w:r w:rsidRPr="00DD2F94">
              <w:rPr>
                <w:rFonts w:cstheme="minorHAnsi"/>
              </w:rPr>
              <w:t>Pojazd posiada uchwyty na węże pożarnicze,  co najmniej 4 x W52, co najmniej 4 x W75</w:t>
            </w:r>
            <w:r w:rsidR="003E0425" w:rsidRPr="00DD2F94">
              <w:rPr>
                <w:rFonts w:cstheme="minorHAnsi"/>
              </w:rPr>
              <w:t>.</w:t>
            </w:r>
          </w:p>
        </w:tc>
      </w:tr>
      <w:tr w:rsidR="00FE6C84" w:rsidRPr="00DD2F94" w14:paraId="235EA6A9" w14:textId="77777777" w:rsidTr="003F784F">
        <w:tc>
          <w:tcPr>
            <w:tcW w:w="767" w:type="dxa"/>
          </w:tcPr>
          <w:p w14:paraId="245276B0" w14:textId="54BD952F" w:rsidR="00FE6C84" w:rsidRPr="00DD2F94" w:rsidRDefault="00FE6C84" w:rsidP="00FE6C84">
            <w:pPr>
              <w:pStyle w:val="Teksttreci0"/>
              <w:shd w:val="clear" w:color="auto" w:fill="auto"/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14.</w:t>
            </w:r>
          </w:p>
        </w:tc>
        <w:tc>
          <w:tcPr>
            <w:tcW w:w="8521" w:type="dxa"/>
          </w:tcPr>
          <w:p w14:paraId="0AA00905" w14:textId="2EEBAB37" w:rsidR="00FE6C84" w:rsidRPr="00DD2F94" w:rsidRDefault="00FE6C84" w:rsidP="00FE6C84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Pojazd posiada co najmniej jedną linię szybkiego natarcia o długości węża co najmniej 40 metrów, umieszczone w tylnej skrytce z prawej strony (strona dowódcy). Linia szybkiego natarcia musi umożliwiać podawanie wody bez względu na stopień rozwinięcia węża.</w:t>
            </w:r>
          </w:p>
        </w:tc>
      </w:tr>
      <w:tr w:rsidR="00FE6C84" w:rsidRPr="00DD2F94" w14:paraId="003237C2" w14:textId="77777777" w:rsidTr="003F784F">
        <w:tc>
          <w:tcPr>
            <w:tcW w:w="767" w:type="dxa"/>
          </w:tcPr>
          <w:p w14:paraId="012C728C" w14:textId="54DCBC19" w:rsidR="00FE6C84" w:rsidRPr="00DD2F94" w:rsidRDefault="00FE6C84" w:rsidP="00FE6C84">
            <w:pPr>
              <w:pStyle w:val="Teksttreci0"/>
              <w:shd w:val="clear" w:color="auto" w:fill="auto"/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15.</w:t>
            </w:r>
          </w:p>
        </w:tc>
        <w:tc>
          <w:tcPr>
            <w:tcW w:w="8521" w:type="dxa"/>
          </w:tcPr>
          <w:p w14:paraId="21330D79" w14:textId="2B0EBF17" w:rsidR="00FE6C84" w:rsidRPr="00DD2F94" w:rsidRDefault="00FE6C84" w:rsidP="003E0425">
            <w:pPr>
              <w:snapToGrid w:val="0"/>
              <w:spacing w:line="276" w:lineRule="auto"/>
              <w:jc w:val="both"/>
              <w:rPr>
                <w:rFonts w:cstheme="minorHAnsi"/>
              </w:rPr>
            </w:pPr>
            <w:r w:rsidRPr="00DD2F94">
              <w:rPr>
                <w:rFonts w:cstheme="minorHAnsi"/>
              </w:rPr>
              <w:t xml:space="preserve">Zwijadło posiada co najmniej manualny rodzaj zwijania. </w:t>
            </w:r>
          </w:p>
        </w:tc>
      </w:tr>
      <w:tr w:rsidR="00FE6C84" w:rsidRPr="00DD2F94" w14:paraId="5F92E212" w14:textId="77777777" w:rsidTr="003F784F">
        <w:tc>
          <w:tcPr>
            <w:tcW w:w="767" w:type="dxa"/>
          </w:tcPr>
          <w:p w14:paraId="2191B3FE" w14:textId="40ABD854" w:rsidR="00FE6C84" w:rsidRPr="00DD2F94" w:rsidRDefault="00FE6C84" w:rsidP="00FE6C84">
            <w:pPr>
              <w:pStyle w:val="Teksttreci0"/>
              <w:shd w:val="clear" w:color="auto" w:fill="auto"/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16.</w:t>
            </w:r>
          </w:p>
        </w:tc>
        <w:tc>
          <w:tcPr>
            <w:tcW w:w="8521" w:type="dxa"/>
          </w:tcPr>
          <w:p w14:paraId="012FAFC2" w14:textId="7BAA91EA" w:rsidR="00FE6C84" w:rsidRPr="00DD2F94" w:rsidRDefault="00FE6C84" w:rsidP="00FE6C84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Autopompa dwustopniowa o wydajności co najmniej 1600 l/min. przy ciśnieniu 8 bar, posiadająca co najmniej 2 nasady tłoczne 75 oraz 1 ssawną 110. </w:t>
            </w:r>
          </w:p>
        </w:tc>
      </w:tr>
      <w:tr w:rsidR="00FE6C84" w:rsidRPr="00DD2F94" w14:paraId="3967B0F5" w14:textId="77777777" w:rsidTr="003F784F">
        <w:tc>
          <w:tcPr>
            <w:tcW w:w="767" w:type="dxa"/>
          </w:tcPr>
          <w:p w14:paraId="20F7C284" w14:textId="20C4FD94" w:rsidR="00FE6C84" w:rsidRPr="00DD2F94" w:rsidRDefault="00FE6C84" w:rsidP="00FE6C84">
            <w:pPr>
              <w:pStyle w:val="Teksttreci0"/>
              <w:shd w:val="clear" w:color="auto" w:fill="auto"/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17.</w:t>
            </w:r>
          </w:p>
        </w:tc>
        <w:tc>
          <w:tcPr>
            <w:tcW w:w="8521" w:type="dxa"/>
          </w:tcPr>
          <w:p w14:paraId="2D0DC7EF" w14:textId="08B49E54" w:rsidR="00FE6C84" w:rsidRPr="00DD2F94" w:rsidRDefault="00FE6C84" w:rsidP="003E0425">
            <w:pPr>
              <w:snapToGrid w:val="0"/>
              <w:spacing w:line="276" w:lineRule="auto"/>
              <w:jc w:val="both"/>
              <w:rPr>
                <w:rFonts w:cstheme="minorHAnsi"/>
              </w:rPr>
            </w:pPr>
            <w:r w:rsidRPr="00DD2F94">
              <w:rPr>
                <w:rFonts w:cstheme="minorHAnsi"/>
              </w:rPr>
              <w:t>Pojazd posiada zamontowany na stałe system dozowania środka pianotwórczego z regulacja liczby spienienia.</w:t>
            </w:r>
          </w:p>
        </w:tc>
      </w:tr>
      <w:tr w:rsidR="00FE6C84" w:rsidRPr="00DD2F94" w14:paraId="055815AA" w14:textId="77777777" w:rsidTr="003F784F">
        <w:tc>
          <w:tcPr>
            <w:tcW w:w="767" w:type="dxa"/>
          </w:tcPr>
          <w:p w14:paraId="59FC772D" w14:textId="7C919BC5" w:rsidR="00FE6C84" w:rsidRPr="00DD2F94" w:rsidRDefault="00FE6C84" w:rsidP="00FE6C84">
            <w:pPr>
              <w:pStyle w:val="Teksttreci0"/>
              <w:shd w:val="clear" w:color="auto" w:fill="auto"/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18.</w:t>
            </w:r>
          </w:p>
        </w:tc>
        <w:tc>
          <w:tcPr>
            <w:tcW w:w="8521" w:type="dxa"/>
          </w:tcPr>
          <w:p w14:paraId="4574E0D3" w14:textId="142ABF94" w:rsidR="00FE6C84" w:rsidRPr="00DD2F94" w:rsidRDefault="00FE6C84" w:rsidP="003E0425">
            <w:pPr>
              <w:snapToGrid w:val="0"/>
              <w:spacing w:line="276" w:lineRule="auto"/>
              <w:jc w:val="both"/>
              <w:rPr>
                <w:rFonts w:cstheme="minorHAnsi"/>
              </w:rPr>
            </w:pPr>
            <w:r w:rsidRPr="00DD2F94">
              <w:rPr>
                <w:rFonts w:cstheme="minorHAnsi"/>
              </w:rPr>
              <w:t>Autopompa wyposażona w system sterowania posiadający automatykę utrzymywania ciśnienia tłoczenia.</w:t>
            </w:r>
          </w:p>
        </w:tc>
      </w:tr>
      <w:tr w:rsidR="00FE6C84" w:rsidRPr="00DD2F94" w14:paraId="5883440B" w14:textId="77777777" w:rsidTr="003F784F">
        <w:tc>
          <w:tcPr>
            <w:tcW w:w="767" w:type="dxa"/>
          </w:tcPr>
          <w:p w14:paraId="1F43E072" w14:textId="597BAD25" w:rsidR="00FE6C84" w:rsidRPr="00DD2F94" w:rsidRDefault="00FE6C84" w:rsidP="00FE6C84">
            <w:pPr>
              <w:pStyle w:val="Teksttreci0"/>
              <w:shd w:val="clear" w:color="auto" w:fill="auto"/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19.</w:t>
            </w:r>
          </w:p>
        </w:tc>
        <w:tc>
          <w:tcPr>
            <w:tcW w:w="8521" w:type="dxa"/>
          </w:tcPr>
          <w:p w14:paraId="0A06260C" w14:textId="0CFF4A91" w:rsidR="00FE6C84" w:rsidRPr="00DD2F94" w:rsidRDefault="00FE6C84" w:rsidP="003E0425">
            <w:pPr>
              <w:snapToGrid w:val="0"/>
              <w:spacing w:line="276" w:lineRule="auto"/>
              <w:jc w:val="both"/>
              <w:rPr>
                <w:rFonts w:cstheme="minorHAnsi"/>
              </w:rPr>
            </w:pPr>
            <w:r w:rsidRPr="00DD2F94">
              <w:rPr>
                <w:rFonts w:cstheme="minorHAnsi"/>
              </w:rPr>
              <w:t>Pojazd posiada oświetlenie wewnątrz zabudowy pożarniczej.</w:t>
            </w:r>
          </w:p>
        </w:tc>
      </w:tr>
      <w:tr w:rsidR="00FE6C84" w:rsidRPr="00DD2F94" w14:paraId="5105C0A4" w14:textId="77777777" w:rsidTr="003F784F">
        <w:tc>
          <w:tcPr>
            <w:tcW w:w="767" w:type="dxa"/>
          </w:tcPr>
          <w:p w14:paraId="3ED64059" w14:textId="5AE96FD9" w:rsidR="00FE6C84" w:rsidRPr="00DD2F94" w:rsidRDefault="00FE6C84" w:rsidP="00FE6C84">
            <w:pPr>
              <w:pStyle w:val="Teksttreci0"/>
              <w:shd w:val="clear" w:color="auto" w:fill="auto"/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20.</w:t>
            </w:r>
          </w:p>
        </w:tc>
        <w:tc>
          <w:tcPr>
            <w:tcW w:w="8521" w:type="dxa"/>
          </w:tcPr>
          <w:p w14:paraId="3C6F74D1" w14:textId="38DC45BD" w:rsidR="00FE6C84" w:rsidRPr="00DD2F94" w:rsidRDefault="00FE6C84" w:rsidP="003E0425">
            <w:pPr>
              <w:snapToGrid w:val="0"/>
              <w:spacing w:line="276" w:lineRule="auto"/>
              <w:jc w:val="both"/>
              <w:rPr>
                <w:rFonts w:cstheme="minorHAnsi"/>
              </w:rPr>
            </w:pPr>
            <w:r w:rsidRPr="00DD2F94">
              <w:rPr>
                <w:rFonts w:cstheme="minorHAnsi"/>
              </w:rPr>
              <w:t xml:space="preserve">Pojazd posiada oświetlenie pola pracy nad każdą ze skrytek, co najmniej 3 z każdej strony. </w:t>
            </w:r>
          </w:p>
        </w:tc>
      </w:tr>
      <w:tr w:rsidR="00FE6C84" w:rsidRPr="00DD2F94" w14:paraId="43BB461E" w14:textId="77777777" w:rsidTr="003F784F">
        <w:tc>
          <w:tcPr>
            <w:tcW w:w="767" w:type="dxa"/>
          </w:tcPr>
          <w:p w14:paraId="64BC3907" w14:textId="738639B9" w:rsidR="00FE6C84" w:rsidRPr="00DD2F94" w:rsidRDefault="00FE6C84" w:rsidP="00FE6C84">
            <w:pPr>
              <w:pStyle w:val="Teksttreci0"/>
              <w:shd w:val="clear" w:color="auto" w:fill="auto"/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21.</w:t>
            </w:r>
          </w:p>
        </w:tc>
        <w:tc>
          <w:tcPr>
            <w:tcW w:w="8521" w:type="dxa"/>
          </w:tcPr>
          <w:p w14:paraId="23E4BF80" w14:textId="59CC778D" w:rsidR="00FE6C84" w:rsidRPr="00DD2F94" w:rsidRDefault="00FE6C84" w:rsidP="00FE6C84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Dach zabudowy pożarniczej w formie podestu roboczego. Dach wyposażony w uchwyty do drabiny pożarniczej oraz skrzynię przeznaczoną do węży ssawnych W-110 oraz do drobnego sprzętu podręcznego.</w:t>
            </w:r>
          </w:p>
        </w:tc>
      </w:tr>
      <w:tr w:rsidR="00FE6C84" w:rsidRPr="00DD2F94" w14:paraId="7A61B644" w14:textId="77777777" w:rsidTr="003F784F">
        <w:tc>
          <w:tcPr>
            <w:tcW w:w="767" w:type="dxa"/>
          </w:tcPr>
          <w:p w14:paraId="027DD640" w14:textId="7F09938A" w:rsidR="00FE6C84" w:rsidRPr="00DD2F94" w:rsidRDefault="00FE6C84" w:rsidP="00FE6C84">
            <w:pPr>
              <w:pStyle w:val="Teksttreci0"/>
              <w:shd w:val="clear" w:color="auto" w:fill="auto"/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22.</w:t>
            </w:r>
          </w:p>
        </w:tc>
        <w:tc>
          <w:tcPr>
            <w:tcW w:w="8521" w:type="dxa"/>
          </w:tcPr>
          <w:p w14:paraId="30911790" w14:textId="756C2BD0" w:rsidR="00FE6C84" w:rsidRPr="00DD2F94" w:rsidRDefault="00FE6C84" w:rsidP="003E0425">
            <w:pPr>
              <w:snapToGrid w:val="0"/>
              <w:spacing w:line="276" w:lineRule="auto"/>
              <w:jc w:val="both"/>
              <w:rPr>
                <w:rFonts w:cstheme="minorHAnsi"/>
              </w:rPr>
            </w:pPr>
            <w:r w:rsidRPr="00DD2F94">
              <w:rPr>
                <w:rFonts w:cstheme="minorHAnsi"/>
              </w:rPr>
              <w:t xml:space="preserve">Pojazd wyposażony w wysuwany maszt oświetleniowy, zasilany z agregatu prądotwórczego. </w:t>
            </w:r>
          </w:p>
        </w:tc>
      </w:tr>
      <w:tr w:rsidR="00F21D21" w:rsidRPr="00DD2F94" w14:paraId="17ECE36A" w14:textId="77777777" w:rsidTr="003F784F">
        <w:tc>
          <w:tcPr>
            <w:tcW w:w="767" w:type="dxa"/>
            <w:shd w:val="clear" w:color="auto" w:fill="A6A6A6" w:themeFill="background1" w:themeFillShade="A6"/>
          </w:tcPr>
          <w:p w14:paraId="16074597" w14:textId="3AB74CE6" w:rsidR="00F21D21" w:rsidRPr="00DD2F94" w:rsidRDefault="003E0425" w:rsidP="00F21D21">
            <w:pPr>
              <w:pStyle w:val="Teksttreci0"/>
              <w:shd w:val="clear" w:color="auto" w:fill="auto"/>
              <w:spacing w:after="0" w:line="276" w:lineRule="auto"/>
              <w:ind w:left="26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sz w:val="22"/>
                <w:szCs w:val="22"/>
              </w:rPr>
              <w:t>IV.</w:t>
            </w:r>
          </w:p>
        </w:tc>
        <w:tc>
          <w:tcPr>
            <w:tcW w:w="8521" w:type="dxa"/>
            <w:shd w:val="clear" w:color="auto" w:fill="A6A6A6" w:themeFill="background1" w:themeFillShade="A6"/>
            <w:vAlign w:val="center"/>
          </w:tcPr>
          <w:p w14:paraId="30056AF4" w14:textId="2CB12A9B" w:rsidR="00F21D21" w:rsidRPr="00DD2F94" w:rsidRDefault="00F21D21" w:rsidP="00F21D21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Wyposażenie </w:t>
            </w:r>
            <w:r w:rsidR="003E0425" w:rsidRPr="00DD2F9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dodatkowe</w:t>
            </w:r>
            <w:r w:rsidRPr="00DD2F9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: </w:t>
            </w:r>
            <w:r w:rsidRPr="00DD2F9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DD2F94" w:rsidRPr="00DD2F94" w14:paraId="2EF208E0" w14:textId="77777777" w:rsidTr="003F784F">
        <w:tc>
          <w:tcPr>
            <w:tcW w:w="767" w:type="dxa"/>
          </w:tcPr>
          <w:p w14:paraId="75DD1D77" w14:textId="1502568D" w:rsidR="00DD2F94" w:rsidRPr="00DD2F94" w:rsidRDefault="00DD2F94" w:rsidP="00DD2F94">
            <w:pPr>
              <w:pStyle w:val="Teksttreci0"/>
              <w:shd w:val="clear" w:color="auto" w:fill="auto"/>
              <w:spacing w:after="0" w:line="276" w:lineRule="auto"/>
              <w:ind w:left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1.</w:t>
            </w:r>
          </w:p>
        </w:tc>
        <w:tc>
          <w:tcPr>
            <w:tcW w:w="8521" w:type="dxa"/>
          </w:tcPr>
          <w:p w14:paraId="3EC054C4" w14:textId="1D4A1779" w:rsidR="00DD2F94" w:rsidRPr="00DD2F94" w:rsidRDefault="00DD2F94" w:rsidP="00DD2F94">
            <w:pPr>
              <w:snapToGrid w:val="0"/>
              <w:jc w:val="both"/>
              <w:rPr>
                <w:rFonts w:cstheme="minorHAnsi"/>
              </w:rPr>
            </w:pPr>
            <w:r w:rsidRPr="00DD2F94">
              <w:rPr>
                <w:rFonts w:cstheme="minorHAnsi"/>
              </w:rPr>
              <w:t xml:space="preserve">Zamawiający wymaga objęcia pojazdu minimalnym okresem gwarancji – 6 miesięcy.  </w:t>
            </w:r>
          </w:p>
        </w:tc>
      </w:tr>
      <w:tr w:rsidR="00DD2F94" w:rsidRPr="00DD2F94" w14:paraId="3B0C7C5F" w14:textId="77777777" w:rsidTr="003F784F">
        <w:tc>
          <w:tcPr>
            <w:tcW w:w="767" w:type="dxa"/>
          </w:tcPr>
          <w:p w14:paraId="0BE1397B" w14:textId="529CBCB9" w:rsidR="00DD2F94" w:rsidRPr="00DD2F94" w:rsidRDefault="00DD2F94" w:rsidP="00DD2F94">
            <w:pPr>
              <w:pStyle w:val="Teksttreci0"/>
              <w:shd w:val="clear" w:color="auto" w:fill="auto"/>
              <w:spacing w:after="0" w:line="276" w:lineRule="auto"/>
              <w:ind w:left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2.</w:t>
            </w:r>
          </w:p>
        </w:tc>
        <w:tc>
          <w:tcPr>
            <w:tcW w:w="8521" w:type="dxa"/>
          </w:tcPr>
          <w:p w14:paraId="5A66E3F9" w14:textId="3E733CB9" w:rsidR="00DD2F94" w:rsidRPr="00DD2F94" w:rsidRDefault="00DD2F94" w:rsidP="00DD2F94">
            <w:pPr>
              <w:snapToGrid w:val="0"/>
              <w:jc w:val="both"/>
              <w:rPr>
                <w:rFonts w:cstheme="minorHAnsi"/>
              </w:rPr>
            </w:pPr>
            <w:r w:rsidRPr="00DD2F94">
              <w:rPr>
                <w:rFonts w:cstheme="minorHAnsi"/>
              </w:rPr>
              <w:t>Pojazd posiada aktualne badania techniczne.</w:t>
            </w:r>
          </w:p>
        </w:tc>
      </w:tr>
      <w:tr w:rsidR="00DD2F94" w:rsidRPr="00DD2F94" w14:paraId="39D8B5AA" w14:textId="77777777" w:rsidTr="003F784F">
        <w:tc>
          <w:tcPr>
            <w:tcW w:w="767" w:type="dxa"/>
          </w:tcPr>
          <w:p w14:paraId="690C0A12" w14:textId="47017096" w:rsidR="00DD2F94" w:rsidRPr="00DD2F94" w:rsidRDefault="00DD2F94" w:rsidP="00DD2F94">
            <w:pPr>
              <w:pStyle w:val="Teksttreci0"/>
              <w:shd w:val="clear" w:color="auto" w:fill="auto"/>
              <w:spacing w:after="0" w:line="276" w:lineRule="auto"/>
              <w:ind w:left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3.</w:t>
            </w:r>
          </w:p>
        </w:tc>
        <w:tc>
          <w:tcPr>
            <w:tcW w:w="8521" w:type="dxa"/>
          </w:tcPr>
          <w:p w14:paraId="0DEB5246" w14:textId="0377F566" w:rsidR="00DD2F94" w:rsidRPr="00DD2F94" w:rsidRDefault="00DD2F94" w:rsidP="00DD2F94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Fonts w:asciiTheme="minorHAnsi" w:hAnsiTheme="minorHAnsi" w:cstheme="minorHAnsi"/>
                <w:b w:val="0"/>
                <w:bCs w:val="0"/>
                <w:color w:val="000000"/>
                <w:sz w:val="22"/>
                <w:szCs w:val="22"/>
                <w:shd w:val="clear" w:color="auto" w:fill="FFFFFF"/>
                <w:lang w:eastAsia="pl-PL" w:bidi="pl-PL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Pojazd posiada polisę ubezpieczeniową w zakresie odpowiedzialności cywilnej (OC) ważną co najmniej 3 miesiące.</w:t>
            </w:r>
          </w:p>
        </w:tc>
      </w:tr>
      <w:tr w:rsidR="00DD2F94" w:rsidRPr="00DD2F94" w14:paraId="4DB1E9B4" w14:textId="77777777" w:rsidTr="003F784F">
        <w:tc>
          <w:tcPr>
            <w:tcW w:w="767" w:type="dxa"/>
          </w:tcPr>
          <w:p w14:paraId="49BDFC9F" w14:textId="1DE0ADDE" w:rsidR="00DD2F94" w:rsidRPr="00DD2F94" w:rsidRDefault="00DD2F94" w:rsidP="00DD2F94">
            <w:pPr>
              <w:pStyle w:val="Teksttreci0"/>
              <w:shd w:val="clear" w:color="auto" w:fill="auto"/>
              <w:spacing w:after="0" w:line="276" w:lineRule="auto"/>
              <w:ind w:left="160"/>
              <w:jc w:val="center"/>
              <w:rPr>
                <w:rStyle w:val="Teksttreci9ptBezpogrubienia"/>
                <w:rFonts w:asciiTheme="minorHAnsi" w:hAnsiTheme="minorHAnsi" w:cstheme="minorHAnsi"/>
                <w:sz w:val="22"/>
                <w:szCs w:val="22"/>
              </w:rPr>
            </w:pPr>
            <w:r w:rsidRPr="00DD2F94">
              <w:rPr>
                <w:rStyle w:val="Teksttreci9ptBezpogrubienia"/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8521" w:type="dxa"/>
          </w:tcPr>
          <w:p w14:paraId="18912CA4" w14:textId="2C0E00E7" w:rsidR="00DD2F94" w:rsidRPr="00DD2F94" w:rsidRDefault="00DD2F94" w:rsidP="00DD2F94">
            <w:pPr>
              <w:pStyle w:val="Teksttreci0"/>
              <w:shd w:val="clear" w:color="auto" w:fill="auto"/>
              <w:spacing w:after="0" w:line="276" w:lineRule="auto"/>
              <w:ind w:right="57"/>
              <w:jc w:val="both"/>
              <w:rPr>
                <w:rStyle w:val="Teksttreci9ptBezpogrubienia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D2F94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Wraz z pojazdem dostarczone będą: komplet dokumentacji pojazdu i wyposażenia, ewentualne instrukcje obsługi.</w:t>
            </w:r>
          </w:p>
        </w:tc>
      </w:tr>
    </w:tbl>
    <w:p w14:paraId="085E0FC1" w14:textId="77777777" w:rsidR="00AB29B7" w:rsidRPr="00F21D21" w:rsidRDefault="00AB29B7" w:rsidP="00F21D21">
      <w:pPr>
        <w:spacing w:after="0" w:line="276" w:lineRule="auto"/>
        <w:rPr>
          <w:rFonts w:cstheme="minorHAnsi"/>
        </w:rPr>
      </w:pPr>
    </w:p>
    <w:sectPr w:rsidR="00AB29B7" w:rsidRPr="00F21D21" w:rsidSect="00F21D2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DF5C5" w14:textId="77777777" w:rsidR="007F488E" w:rsidRDefault="007F488E" w:rsidP="00AB29B7">
      <w:pPr>
        <w:spacing w:after="0" w:line="240" w:lineRule="auto"/>
      </w:pPr>
      <w:r>
        <w:separator/>
      </w:r>
    </w:p>
  </w:endnote>
  <w:endnote w:type="continuationSeparator" w:id="0">
    <w:p w14:paraId="12F5263C" w14:textId="77777777" w:rsidR="007F488E" w:rsidRDefault="007F488E" w:rsidP="00AB2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﷽﷽﷽﷽﷽﷽﷽﷽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17508485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3B1F42A9" w14:textId="77777777" w:rsidR="00AB29B7" w:rsidRPr="00AB29B7" w:rsidRDefault="00AB29B7">
        <w:pPr>
          <w:pStyle w:val="Stopka"/>
          <w:jc w:val="right"/>
          <w:rPr>
            <w:rFonts w:ascii="Times New Roman" w:eastAsiaTheme="majorEastAsia" w:hAnsi="Times New Roman" w:cs="Times New Roman"/>
            <w:sz w:val="20"/>
            <w:szCs w:val="20"/>
          </w:rPr>
        </w:pPr>
        <w:r w:rsidRPr="00AB29B7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="00642923" w:rsidRPr="00AB29B7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AB29B7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="00642923" w:rsidRPr="00AB29B7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="00492BCF" w:rsidRPr="00492BCF">
          <w:rPr>
            <w:rFonts w:ascii="Times New Roman" w:eastAsiaTheme="majorEastAsia" w:hAnsi="Times New Roman" w:cs="Times New Roman"/>
            <w:noProof/>
            <w:sz w:val="20"/>
            <w:szCs w:val="20"/>
          </w:rPr>
          <w:t>12</w:t>
        </w:r>
        <w:r w:rsidR="00642923" w:rsidRPr="00AB29B7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  <w:p w14:paraId="394D1733" w14:textId="77777777" w:rsidR="00AB29B7" w:rsidRDefault="00AB29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0D48A" w14:textId="77777777" w:rsidR="007F488E" w:rsidRDefault="007F488E" w:rsidP="00AB29B7">
      <w:pPr>
        <w:spacing w:after="0" w:line="240" w:lineRule="auto"/>
      </w:pPr>
      <w:r>
        <w:separator/>
      </w:r>
    </w:p>
  </w:footnote>
  <w:footnote w:type="continuationSeparator" w:id="0">
    <w:p w14:paraId="2B00D2E8" w14:textId="77777777" w:rsidR="007F488E" w:rsidRDefault="007F488E" w:rsidP="00AB29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20E4F"/>
    <w:multiLevelType w:val="multilevel"/>
    <w:tmpl w:val="20D4EA5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0D3344"/>
    <w:multiLevelType w:val="hybridMultilevel"/>
    <w:tmpl w:val="ECD425A6"/>
    <w:lvl w:ilvl="0" w:tplc="BA2011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9806C2"/>
    <w:multiLevelType w:val="multilevel"/>
    <w:tmpl w:val="E842F360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4C64F7"/>
    <w:multiLevelType w:val="multilevel"/>
    <w:tmpl w:val="02666D0C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  <w:rPr>
        <w:rFonts w:hint="default"/>
      </w:rPr>
    </w:lvl>
    <w:lvl w:ilvl="2">
      <w:numFmt w:val="decimal"/>
      <w:lvlText w:val=""/>
      <w:lvlJc w:val="left"/>
      <w:rPr>
        <w:rFonts w:hint="default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4" w15:restartNumberingAfterBreak="0">
    <w:nsid w:val="09CF6E57"/>
    <w:multiLevelType w:val="hybridMultilevel"/>
    <w:tmpl w:val="209C5732"/>
    <w:lvl w:ilvl="0" w:tplc="61BA718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BA7B7D"/>
    <w:multiLevelType w:val="multilevel"/>
    <w:tmpl w:val="59BAB31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9BB1EF7"/>
    <w:multiLevelType w:val="multilevel"/>
    <w:tmpl w:val="269807F0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B6578CA"/>
    <w:multiLevelType w:val="multilevel"/>
    <w:tmpl w:val="02666D0C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  <w:rPr>
        <w:rFonts w:hint="default"/>
      </w:rPr>
    </w:lvl>
    <w:lvl w:ilvl="2">
      <w:numFmt w:val="decimal"/>
      <w:lvlText w:val=""/>
      <w:lvlJc w:val="left"/>
      <w:rPr>
        <w:rFonts w:hint="default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8" w15:restartNumberingAfterBreak="0">
    <w:nsid w:val="31EB2F8E"/>
    <w:multiLevelType w:val="hybridMultilevel"/>
    <w:tmpl w:val="209C5732"/>
    <w:lvl w:ilvl="0" w:tplc="61BA718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3746E7"/>
    <w:multiLevelType w:val="multilevel"/>
    <w:tmpl w:val="C062E18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0912929"/>
    <w:multiLevelType w:val="multilevel"/>
    <w:tmpl w:val="7910E54A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7902378"/>
    <w:multiLevelType w:val="hybridMultilevel"/>
    <w:tmpl w:val="FAB6BEA8"/>
    <w:lvl w:ilvl="0" w:tplc="61BA718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7539E2"/>
    <w:multiLevelType w:val="multilevel"/>
    <w:tmpl w:val="02666D0C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  <w:rPr>
        <w:rFonts w:hint="default"/>
      </w:rPr>
    </w:lvl>
    <w:lvl w:ilvl="2">
      <w:numFmt w:val="decimal"/>
      <w:lvlText w:val=""/>
      <w:lvlJc w:val="left"/>
      <w:rPr>
        <w:rFonts w:hint="default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13" w15:restartNumberingAfterBreak="0">
    <w:nsid w:val="596305DE"/>
    <w:multiLevelType w:val="multilevel"/>
    <w:tmpl w:val="02666D0C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  <w:rPr>
        <w:rFonts w:hint="default"/>
      </w:rPr>
    </w:lvl>
    <w:lvl w:ilvl="2">
      <w:numFmt w:val="decimal"/>
      <w:lvlText w:val=""/>
      <w:lvlJc w:val="left"/>
      <w:rPr>
        <w:rFonts w:hint="default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14" w15:restartNumberingAfterBreak="0">
    <w:nsid w:val="5AD4410E"/>
    <w:multiLevelType w:val="hybridMultilevel"/>
    <w:tmpl w:val="F0884B20"/>
    <w:lvl w:ilvl="0" w:tplc="61BA718A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C47B97"/>
    <w:multiLevelType w:val="multilevel"/>
    <w:tmpl w:val="36B2C430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AB44B07"/>
    <w:multiLevelType w:val="multilevel"/>
    <w:tmpl w:val="7A2EC04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0386B2A"/>
    <w:multiLevelType w:val="multilevel"/>
    <w:tmpl w:val="02666D0C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  <w:rPr>
        <w:rFonts w:hint="default"/>
      </w:rPr>
    </w:lvl>
    <w:lvl w:ilvl="2">
      <w:numFmt w:val="decimal"/>
      <w:lvlText w:val=""/>
      <w:lvlJc w:val="left"/>
      <w:rPr>
        <w:rFonts w:hint="default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18" w15:restartNumberingAfterBreak="0">
    <w:nsid w:val="78286898"/>
    <w:multiLevelType w:val="hybridMultilevel"/>
    <w:tmpl w:val="98767E3A"/>
    <w:lvl w:ilvl="0" w:tplc="3A2AE8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92E71"/>
    <w:multiLevelType w:val="multilevel"/>
    <w:tmpl w:val="02666D0C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77894394">
    <w:abstractNumId w:val="16"/>
  </w:num>
  <w:num w:numId="2" w16cid:durableId="338049487">
    <w:abstractNumId w:val="6"/>
  </w:num>
  <w:num w:numId="3" w16cid:durableId="1461263838">
    <w:abstractNumId w:val="10"/>
  </w:num>
  <w:num w:numId="4" w16cid:durableId="1598904443">
    <w:abstractNumId w:val="19"/>
  </w:num>
  <w:num w:numId="5" w16cid:durableId="1684549920">
    <w:abstractNumId w:val="0"/>
  </w:num>
  <w:num w:numId="6" w16cid:durableId="2028092548">
    <w:abstractNumId w:val="9"/>
  </w:num>
  <w:num w:numId="7" w16cid:durableId="7144925">
    <w:abstractNumId w:val="5"/>
  </w:num>
  <w:num w:numId="8" w16cid:durableId="2071611414">
    <w:abstractNumId w:val="15"/>
  </w:num>
  <w:num w:numId="9" w16cid:durableId="1934390038">
    <w:abstractNumId w:val="2"/>
  </w:num>
  <w:num w:numId="10" w16cid:durableId="878904949">
    <w:abstractNumId w:val="18"/>
  </w:num>
  <w:num w:numId="11" w16cid:durableId="124589511">
    <w:abstractNumId w:val="11"/>
  </w:num>
  <w:num w:numId="12" w16cid:durableId="1884562614">
    <w:abstractNumId w:val="4"/>
  </w:num>
  <w:num w:numId="13" w16cid:durableId="442770421">
    <w:abstractNumId w:val="12"/>
  </w:num>
  <w:num w:numId="14" w16cid:durableId="1807429809">
    <w:abstractNumId w:val="3"/>
  </w:num>
  <w:num w:numId="15" w16cid:durableId="1763796657">
    <w:abstractNumId w:val="17"/>
  </w:num>
  <w:num w:numId="16" w16cid:durableId="1760131137">
    <w:abstractNumId w:val="7"/>
  </w:num>
  <w:num w:numId="17" w16cid:durableId="143932387">
    <w:abstractNumId w:val="13"/>
  </w:num>
  <w:num w:numId="18" w16cid:durableId="828596775">
    <w:abstractNumId w:val="14"/>
  </w:num>
  <w:num w:numId="19" w16cid:durableId="1132868679">
    <w:abstractNumId w:val="8"/>
  </w:num>
  <w:num w:numId="20" w16cid:durableId="2788025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29B7"/>
    <w:rsid w:val="00007DA6"/>
    <w:rsid w:val="000562E2"/>
    <w:rsid w:val="00077B91"/>
    <w:rsid w:val="0009630D"/>
    <w:rsid w:val="000C18FB"/>
    <w:rsid w:val="001172B0"/>
    <w:rsid w:val="00153390"/>
    <w:rsid w:val="00153CE4"/>
    <w:rsid w:val="001E62F5"/>
    <w:rsid w:val="001F15B4"/>
    <w:rsid w:val="00214D92"/>
    <w:rsid w:val="00243B90"/>
    <w:rsid w:val="00283EC4"/>
    <w:rsid w:val="00285EEB"/>
    <w:rsid w:val="002929CD"/>
    <w:rsid w:val="002B128D"/>
    <w:rsid w:val="002D2A64"/>
    <w:rsid w:val="003B2E95"/>
    <w:rsid w:val="003C20CB"/>
    <w:rsid w:val="003D4924"/>
    <w:rsid w:val="003E0425"/>
    <w:rsid w:val="003F784F"/>
    <w:rsid w:val="0042368D"/>
    <w:rsid w:val="004432A6"/>
    <w:rsid w:val="00480A64"/>
    <w:rsid w:val="00492BCF"/>
    <w:rsid w:val="0049600A"/>
    <w:rsid w:val="004A3C7D"/>
    <w:rsid w:val="004A4839"/>
    <w:rsid w:val="00514C84"/>
    <w:rsid w:val="0051548E"/>
    <w:rsid w:val="005211D0"/>
    <w:rsid w:val="00567B4A"/>
    <w:rsid w:val="005A4971"/>
    <w:rsid w:val="00642923"/>
    <w:rsid w:val="00644F10"/>
    <w:rsid w:val="0066423B"/>
    <w:rsid w:val="00686503"/>
    <w:rsid w:val="00692AAA"/>
    <w:rsid w:val="006C5288"/>
    <w:rsid w:val="006D1187"/>
    <w:rsid w:val="006F5499"/>
    <w:rsid w:val="00717A72"/>
    <w:rsid w:val="007213EB"/>
    <w:rsid w:val="007D5909"/>
    <w:rsid w:val="007F488E"/>
    <w:rsid w:val="00834FA3"/>
    <w:rsid w:val="00837AAF"/>
    <w:rsid w:val="00871D0F"/>
    <w:rsid w:val="00895A73"/>
    <w:rsid w:val="008C6261"/>
    <w:rsid w:val="0093322B"/>
    <w:rsid w:val="009372A8"/>
    <w:rsid w:val="009437AC"/>
    <w:rsid w:val="0095554B"/>
    <w:rsid w:val="00963803"/>
    <w:rsid w:val="0097481C"/>
    <w:rsid w:val="00982294"/>
    <w:rsid w:val="0098799A"/>
    <w:rsid w:val="009D1B01"/>
    <w:rsid w:val="00A87E69"/>
    <w:rsid w:val="00A926A8"/>
    <w:rsid w:val="00AB1E86"/>
    <w:rsid w:val="00AB29B7"/>
    <w:rsid w:val="00AC341A"/>
    <w:rsid w:val="00AF7C7C"/>
    <w:rsid w:val="00B565F5"/>
    <w:rsid w:val="00B6353D"/>
    <w:rsid w:val="00B636EC"/>
    <w:rsid w:val="00BE1335"/>
    <w:rsid w:val="00C30D2E"/>
    <w:rsid w:val="00C538FA"/>
    <w:rsid w:val="00D15C90"/>
    <w:rsid w:val="00D3218B"/>
    <w:rsid w:val="00D50824"/>
    <w:rsid w:val="00DD2F94"/>
    <w:rsid w:val="00DF1990"/>
    <w:rsid w:val="00E428D3"/>
    <w:rsid w:val="00E524CB"/>
    <w:rsid w:val="00ED0DB8"/>
    <w:rsid w:val="00F21D21"/>
    <w:rsid w:val="00F503AE"/>
    <w:rsid w:val="00FD0726"/>
    <w:rsid w:val="00FE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671B8"/>
  <w15:docId w15:val="{48FA340E-8E4D-4D91-942B-054806861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29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AB29B7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AB29B7"/>
    <w:rPr>
      <w:rFonts w:ascii="Calibri" w:eastAsia="Calibri" w:hAnsi="Calibri" w:cs="Calibri"/>
      <w:b/>
      <w:bCs/>
      <w:sz w:val="26"/>
      <w:szCs w:val="26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AB29B7"/>
    <w:rPr>
      <w:rFonts w:ascii="Arial Narrow" w:eastAsia="Arial Narrow" w:hAnsi="Arial Narrow" w:cs="Arial Narrow"/>
      <w:sz w:val="21"/>
      <w:szCs w:val="21"/>
      <w:shd w:val="clear" w:color="auto" w:fill="FFFFFF"/>
    </w:rPr>
  </w:style>
  <w:style w:type="character" w:customStyle="1" w:styleId="PogrubienieTeksttreci3Calibri115pt">
    <w:name w:val="Pogrubienie;Tekst treści (3) + Calibri;11;5 pt"/>
    <w:basedOn w:val="Teksttreci3"/>
    <w:rsid w:val="00AB29B7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 w:eastAsia="pl-PL" w:bidi="pl-PL"/>
    </w:rPr>
  </w:style>
  <w:style w:type="paragraph" w:customStyle="1" w:styleId="Teksttreci0">
    <w:name w:val="Tekst treści"/>
    <w:basedOn w:val="Normalny"/>
    <w:link w:val="Teksttreci"/>
    <w:rsid w:val="00AB29B7"/>
    <w:pPr>
      <w:widowControl w:val="0"/>
      <w:shd w:val="clear" w:color="auto" w:fill="FFFFFF"/>
      <w:spacing w:after="300" w:line="0" w:lineRule="atLeast"/>
      <w:jc w:val="right"/>
    </w:pPr>
    <w:rPr>
      <w:rFonts w:ascii="Calibri" w:eastAsia="Calibri" w:hAnsi="Calibri" w:cs="Calibri"/>
      <w:b/>
      <w:bCs/>
      <w:sz w:val="23"/>
      <w:szCs w:val="23"/>
    </w:rPr>
  </w:style>
  <w:style w:type="paragraph" w:customStyle="1" w:styleId="Teksttreci20">
    <w:name w:val="Tekst treści (2)"/>
    <w:basedOn w:val="Normalny"/>
    <w:link w:val="Teksttreci2"/>
    <w:rsid w:val="00AB29B7"/>
    <w:pPr>
      <w:widowControl w:val="0"/>
      <w:shd w:val="clear" w:color="auto" w:fill="FFFFFF"/>
      <w:spacing w:before="300" w:after="900" w:line="0" w:lineRule="atLeast"/>
    </w:pPr>
    <w:rPr>
      <w:rFonts w:ascii="Calibri" w:eastAsia="Calibri" w:hAnsi="Calibri" w:cs="Calibri"/>
      <w:b/>
      <w:bCs/>
      <w:sz w:val="26"/>
      <w:szCs w:val="26"/>
    </w:rPr>
  </w:style>
  <w:style w:type="paragraph" w:customStyle="1" w:styleId="Teksttreci30">
    <w:name w:val="Tekst treści (3)"/>
    <w:basedOn w:val="Normalny"/>
    <w:link w:val="Teksttreci3"/>
    <w:rsid w:val="00AB29B7"/>
    <w:pPr>
      <w:widowControl w:val="0"/>
      <w:shd w:val="clear" w:color="auto" w:fill="FFFFFF"/>
      <w:spacing w:before="1020" w:after="240" w:line="293" w:lineRule="exact"/>
      <w:jc w:val="both"/>
    </w:pPr>
    <w:rPr>
      <w:rFonts w:ascii="Arial Narrow" w:eastAsia="Arial Narrow" w:hAnsi="Arial Narrow" w:cs="Arial Narrow"/>
      <w:sz w:val="21"/>
      <w:szCs w:val="21"/>
    </w:rPr>
  </w:style>
  <w:style w:type="character" w:customStyle="1" w:styleId="Teksttreci4">
    <w:name w:val="Tekst treści (4)_"/>
    <w:basedOn w:val="Domylnaczcionkaakapitu"/>
    <w:link w:val="Teksttreci40"/>
    <w:rsid w:val="00AB29B7"/>
    <w:rPr>
      <w:rFonts w:ascii="Calibri" w:eastAsia="Calibri" w:hAnsi="Calibri" w:cs="Calibri"/>
      <w:sz w:val="18"/>
      <w:szCs w:val="18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AB29B7"/>
    <w:pPr>
      <w:widowControl w:val="0"/>
      <w:shd w:val="clear" w:color="auto" w:fill="FFFFFF"/>
      <w:spacing w:after="60" w:line="0" w:lineRule="atLeast"/>
      <w:jc w:val="center"/>
    </w:pPr>
    <w:rPr>
      <w:rFonts w:ascii="Calibri" w:eastAsia="Calibri" w:hAnsi="Calibri" w:cs="Calibri"/>
      <w:sz w:val="18"/>
      <w:szCs w:val="18"/>
    </w:rPr>
  </w:style>
  <w:style w:type="table" w:styleId="Tabela-Siatka">
    <w:name w:val="Table Grid"/>
    <w:basedOn w:val="Standardowy"/>
    <w:uiPriority w:val="39"/>
    <w:rsid w:val="00AB2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9ptBezpogrubienia">
    <w:name w:val="Tekst treści + 9 pt;Bez pogrubienia"/>
    <w:basedOn w:val="Teksttreci"/>
    <w:rsid w:val="00AB29B7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AB29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29B7"/>
  </w:style>
  <w:style w:type="paragraph" w:styleId="Stopka">
    <w:name w:val="footer"/>
    <w:basedOn w:val="Normalny"/>
    <w:link w:val="StopkaZnak"/>
    <w:uiPriority w:val="99"/>
    <w:unhideWhenUsed/>
    <w:rsid w:val="00AB29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29B7"/>
  </w:style>
  <w:style w:type="character" w:customStyle="1" w:styleId="Teksttreci105pt">
    <w:name w:val="Tekst treści + 10;5 pt"/>
    <w:rsid w:val="00153C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link w:val="Teksttreci50"/>
    <w:rsid w:val="00837AAF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8">
    <w:name w:val="Tekst treści (8)"/>
    <w:rsid w:val="00837AA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paragraph" w:customStyle="1" w:styleId="Teksttreci50">
    <w:name w:val="Tekst treści (5)"/>
    <w:basedOn w:val="Normalny"/>
    <w:link w:val="Teksttreci5"/>
    <w:rsid w:val="00837AAF"/>
    <w:pPr>
      <w:widowControl w:val="0"/>
      <w:shd w:val="clear" w:color="auto" w:fill="FFFFFF"/>
      <w:spacing w:before="540" w:after="600" w:line="0" w:lineRule="atLeast"/>
    </w:pPr>
    <w:rPr>
      <w:rFonts w:ascii="Arial" w:eastAsia="Arial" w:hAnsi="Arial" w:cs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D2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503AE"/>
    <w:pPr>
      <w:ind w:left="720"/>
      <w:contextualSpacing/>
    </w:pPr>
  </w:style>
  <w:style w:type="character" w:customStyle="1" w:styleId="5yl5">
    <w:name w:val="_5yl5"/>
    <w:basedOn w:val="Domylnaczcionkaakapitu"/>
    <w:rsid w:val="009372A8"/>
  </w:style>
  <w:style w:type="character" w:customStyle="1" w:styleId="WW8Num4z2">
    <w:name w:val="WW8Num4z2"/>
    <w:rsid w:val="00D50824"/>
  </w:style>
  <w:style w:type="character" w:customStyle="1" w:styleId="WW8Num4z1">
    <w:name w:val="WW8Num4z1"/>
    <w:rsid w:val="009437AC"/>
  </w:style>
  <w:style w:type="character" w:customStyle="1" w:styleId="Teksttreci9pt">
    <w:name w:val="Tekst treści + 9 pt"/>
    <w:aliases w:val="Bez pogrubienia"/>
    <w:rsid w:val="003F784F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F3317-A219-4672-BEF1-07B83A3E5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3</Pages>
  <Words>1164</Words>
  <Characters>6985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Kaszkowiak</dc:creator>
  <cp:keywords/>
  <dc:description/>
  <cp:lastModifiedBy>Katarzyna Predka</cp:lastModifiedBy>
  <cp:revision>38</cp:revision>
  <cp:lastPrinted>2020-05-26T05:51:00Z</cp:lastPrinted>
  <dcterms:created xsi:type="dcterms:W3CDTF">2020-05-13T14:02:00Z</dcterms:created>
  <dcterms:modified xsi:type="dcterms:W3CDTF">2022-09-16T10:57:00Z</dcterms:modified>
</cp:coreProperties>
</file>