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4F8" w:rsidRPr="008C46B8" w:rsidRDefault="00350876" w:rsidP="00350876">
      <w:pPr>
        <w:jc w:val="center"/>
        <w:rPr>
          <w:rFonts w:ascii="Arial" w:hAnsi="Arial" w:cs="Arial"/>
          <w:b/>
        </w:rPr>
      </w:pPr>
      <w:r w:rsidRPr="008C46B8">
        <w:rPr>
          <w:rFonts w:ascii="Arial" w:hAnsi="Arial" w:cs="Arial"/>
          <w:b/>
        </w:rPr>
        <w:t>Uzasadnienie</w:t>
      </w:r>
    </w:p>
    <w:p w:rsidR="00350876" w:rsidRPr="008C46B8" w:rsidRDefault="00350876" w:rsidP="00350876">
      <w:pPr>
        <w:jc w:val="center"/>
        <w:rPr>
          <w:rFonts w:ascii="Arial" w:hAnsi="Arial" w:cs="Arial"/>
          <w:b/>
        </w:rPr>
      </w:pPr>
      <w:r w:rsidRPr="008C46B8">
        <w:rPr>
          <w:rFonts w:ascii="Arial" w:hAnsi="Arial" w:cs="Arial"/>
          <w:b/>
        </w:rPr>
        <w:t>skróconego terminu składania ofert w postępowaniu o udzielenie zamówienia publicznego</w:t>
      </w:r>
    </w:p>
    <w:p w:rsidR="00350876" w:rsidRPr="008C46B8" w:rsidRDefault="00350876" w:rsidP="00350876">
      <w:pPr>
        <w:jc w:val="center"/>
        <w:rPr>
          <w:rFonts w:ascii="Arial" w:hAnsi="Arial" w:cs="Arial"/>
          <w:b/>
        </w:rPr>
      </w:pPr>
    </w:p>
    <w:p w:rsidR="00350876" w:rsidRPr="008C46B8" w:rsidRDefault="00350876" w:rsidP="00172C64">
      <w:pPr>
        <w:jc w:val="both"/>
        <w:rPr>
          <w:rFonts w:ascii="Arial" w:hAnsi="Arial" w:cs="Arial"/>
          <w:b/>
          <w:i/>
        </w:rPr>
      </w:pPr>
      <w:r w:rsidRPr="008C46B8">
        <w:rPr>
          <w:rFonts w:ascii="Arial" w:hAnsi="Arial" w:cs="Arial"/>
        </w:rPr>
        <w:t xml:space="preserve">Gmina Wielopole Skrzyńskie </w:t>
      </w:r>
      <w:r w:rsidR="00367418" w:rsidRPr="008C46B8">
        <w:rPr>
          <w:rFonts w:ascii="Arial" w:hAnsi="Arial" w:cs="Arial"/>
        </w:rPr>
        <w:t xml:space="preserve">(zwana dalej Zamawiającym) </w:t>
      </w:r>
      <w:r w:rsidRPr="008C46B8">
        <w:rPr>
          <w:rFonts w:ascii="Arial" w:hAnsi="Arial" w:cs="Arial"/>
        </w:rPr>
        <w:t xml:space="preserve">w dniu </w:t>
      </w:r>
      <w:r w:rsidR="003D37BE" w:rsidRPr="008C46B8">
        <w:rPr>
          <w:rFonts w:ascii="Arial" w:hAnsi="Arial" w:cs="Arial"/>
        </w:rPr>
        <w:t>4 lut</w:t>
      </w:r>
      <w:r w:rsidR="000E2030">
        <w:rPr>
          <w:rFonts w:ascii="Arial" w:hAnsi="Arial" w:cs="Arial"/>
        </w:rPr>
        <w:t>ego</w:t>
      </w:r>
      <w:r w:rsidR="003D37BE" w:rsidRPr="008C46B8">
        <w:rPr>
          <w:rFonts w:ascii="Arial" w:hAnsi="Arial" w:cs="Arial"/>
        </w:rPr>
        <w:t xml:space="preserve"> 2019 r. ogłosiła po uprzednim dokonaniu szacunku wartości zamówienia przetarg nieograniczony dla zadania pn.</w:t>
      </w:r>
      <w:r w:rsidR="003D37BE" w:rsidRPr="008C46B8">
        <w:rPr>
          <w:rFonts w:ascii="Arial" w:hAnsi="Arial" w:cs="Arial"/>
          <w:b/>
        </w:rPr>
        <w:t xml:space="preserve"> „</w:t>
      </w:r>
      <w:r w:rsidR="003D37BE" w:rsidRPr="008C46B8">
        <w:rPr>
          <w:rFonts w:ascii="Arial" w:hAnsi="Arial" w:cs="Arial"/>
          <w:b/>
          <w:i/>
        </w:rPr>
        <w:t>Udzielenie i obsługa kredytu bankowego długoterminowego w kwocie 4.600.000 zł (cztery miliony sześćset tysięcy złotych) na sfinansowanie deficytu budżetu gminy, finansowanie wydatków nieznajdujących pokrycia w dochodach i przychodach oraz na spłatę zobowiązań z tytułu zaciągniętych kredytów”</w:t>
      </w:r>
    </w:p>
    <w:p w:rsidR="003D37BE" w:rsidRPr="008C46B8" w:rsidRDefault="003D37BE" w:rsidP="00172C64">
      <w:pPr>
        <w:jc w:val="both"/>
        <w:rPr>
          <w:rFonts w:ascii="Arial" w:hAnsi="Arial" w:cs="Arial"/>
        </w:rPr>
      </w:pPr>
      <w:r w:rsidRPr="008C46B8">
        <w:rPr>
          <w:rFonts w:ascii="Arial" w:hAnsi="Arial" w:cs="Arial"/>
        </w:rPr>
        <w:t xml:space="preserve">Ze względu na </w:t>
      </w:r>
      <w:r w:rsidR="00367418" w:rsidRPr="008C46B8">
        <w:rPr>
          <w:rFonts w:ascii="Arial" w:hAnsi="Arial" w:cs="Arial"/>
        </w:rPr>
        <w:t xml:space="preserve">szacowaną </w:t>
      </w:r>
      <w:r w:rsidRPr="008C46B8">
        <w:rPr>
          <w:rFonts w:ascii="Arial" w:hAnsi="Arial" w:cs="Arial"/>
        </w:rPr>
        <w:t xml:space="preserve">wartość przedmiotowej usługi </w:t>
      </w:r>
      <w:r w:rsidR="00367418" w:rsidRPr="008C46B8">
        <w:rPr>
          <w:rFonts w:ascii="Arial" w:hAnsi="Arial" w:cs="Arial"/>
        </w:rPr>
        <w:t>przekraczającą kwoty opisany w art. 11 ust. 8 ustawy z dnia 29 stycznia 2004</w:t>
      </w:r>
      <w:r w:rsidR="00F62E82">
        <w:rPr>
          <w:rFonts w:ascii="Arial" w:hAnsi="Arial" w:cs="Arial"/>
        </w:rPr>
        <w:t xml:space="preserve"> r.</w:t>
      </w:r>
      <w:r w:rsidR="00367418" w:rsidRPr="008C46B8">
        <w:rPr>
          <w:rFonts w:ascii="Arial" w:hAnsi="Arial" w:cs="Arial"/>
        </w:rPr>
        <w:t xml:space="preserve"> Prawo zamówień publicznych </w:t>
      </w:r>
      <w:r w:rsidRPr="008C46B8">
        <w:rPr>
          <w:rFonts w:ascii="Arial" w:hAnsi="Arial" w:cs="Arial"/>
        </w:rPr>
        <w:t xml:space="preserve">Zamawiający zastosował do ww. postępowania przetargowego </w:t>
      </w:r>
      <w:r w:rsidR="00172C64" w:rsidRPr="008C46B8">
        <w:rPr>
          <w:rFonts w:ascii="Arial" w:hAnsi="Arial" w:cs="Arial"/>
        </w:rPr>
        <w:t>dyspozycję art. 43 ust. 2 ww. ustawy tj. 35 dniowy termin na składanie ofert. Termin składania ofert określony został na 19.03.2019 r. na godzinę 12:00.</w:t>
      </w:r>
      <w:r w:rsidR="00042E47" w:rsidRPr="008C46B8">
        <w:rPr>
          <w:rFonts w:ascii="Arial" w:hAnsi="Arial" w:cs="Arial"/>
        </w:rPr>
        <w:t xml:space="preserve"> </w:t>
      </w:r>
      <w:r w:rsidR="00172C64" w:rsidRPr="008C46B8">
        <w:rPr>
          <w:rFonts w:ascii="Arial" w:hAnsi="Arial" w:cs="Arial"/>
        </w:rPr>
        <w:t xml:space="preserve">Dodatkowo Zamawiający realizując postanowienia Rozdziału 2a ustawy Prawo zamówień publicznych  dopuścił komunikację z zamawiającym wyłącznie przy użyciu środków komunikacji elektronicznej.   </w:t>
      </w:r>
    </w:p>
    <w:p w:rsidR="00172C64" w:rsidRPr="008C46B8" w:rsidRDefault="00B41E02" w:rsidP="00172C64">
      <w:pPr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W</w:t>
      </w:r>
      <w:r w:rsidR="00A77B8F">
        <w:rPr>
          <w:rFonts w:ascii="Arial" w:hAnsi="Arial" w:cs="Arial"/>
        </w:rPr>
        <w:t xml:space="preserve"> dniu</w:t>
      </w:r>
      <w:r>
        <w:rPr>
          <w:rFonts w:ascii="Arial" w:hAnsi="Arial" w:cs="Arial"/>
        </w:rPr>
        <w:t xml:space="preserve"> otwarcia ofert</w:t>
      </w:r>
      <w:r w:rsidR="00A77B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tj. 1</w:t>
      </w:r>
      <w:r w:rsidR="00A77B8F">
        <w:rPr>
          <w:rFonts w:ascii="Arial" w:hAnsi="Arial" w:cs="Arial"/>
        </w:rPr>
        <w:t>9 marca 2019 r.</w:t>
      </w:r>
      <w:r w:rsidR="00B667F8" w:rsidRPr="008C46B8">
        <w:rPr>
          <w:rFonts w:ascii="Arial" w:hAnsi="Arial" w:cs="Arial"/>
        </w:rPr>
        <w:t xml:space="preserve"> ustalono, ż</w:t>
      </w:r>
      <w:r w:rsidR="00172C64" w:rsidRPr="008C46B8">
        <w:rPr>
          <w:rFonts w:ascii="Arial" w:hAnsi="Arial" w:cs="Arial"/>
        </w:rPr>
        <w:t xml:space="preserve">e do </w:t>
      </w:r>
      <w:r w:rsidR="00B667F8" w:rsidRPr="008C46B8">
        <w:rPr>
          <w:rFonts w:ascii="Arial" w:hAnsi="Arial" w:cs="Arial"/>
        </w:rPr>
        <w:t>Z</w:t>
      </w:r>
      <w:r w:rsidR="00172C64" w:rsidRPr="008C46B8">
        <w:rPr>
          <w:rFonts w:ascii="Arial" w:hAnsi="Arial" w:cs="Arial"/>
        </w:rPr>
        <w:t xml:space="preserve">amawiającego wpłynęły </w:t>
      </w:r>
      <w:r w:rsidR="003B46D7">
        <w:rPr>
          <w:rFonts w:ascii="Arial" w:hAnsi="Arial" w:cs="Arial"/>
        </w:rPr>
        <w:t>tylko</w:t>
      </w:r>
      <w:r w:rsidR="00172C64" w:rsidRPr="008C46B8">
        <w:rPr>
          <w:rFonts w:ascii="Arial" w:hAnsi="Arial" w:cs="Arial"/>
        </w:rPr>
        <w:t xml:space="preserve"> załączniki </w:t>
      </w:r>
      <w:r w:rsidR="00042E47" w:rsidRPr="008C46B8">
        <w:rPr>
          <w:rFonts w:ascii="Arial" w:hAnsi="Arial" w:cs="Arial"/>
        </w:rPr>
        <w:t>do</w:t>
      </w:r>
      <w:r w:rsidR="003B46D7">
        <w:rPr>
          <w:rFonts w:ascii="Arial" w:hAnsi="Arial" w:cs="Arial"/>
        </w:rPr>
        <w:t xml:space="preserve"> jedynej</w:t>
      </w:r>
      <w:r w:rsidR="000E2030">
        <w:rPr>
          <w:rFonts w:ascii="Arial" w:hAnsi="Arial" w:cs="Arial"/>
        </w:rPr>
        <w:t xml:space="preserve"> złożonej</w:t>
      </w:r>
      <w:r w:rsidR="00042E47" w:rsidRPr="008C46B8">
        <w:rPr>
          <w:rFonts w:ascii="Arial" w:hAnsi="Arial" w:cs="Arial"/>
        </w:rPr>
        <w:t xml:space="preserve"> </w:t>
      </w:r>
      <w:r w:rsidR="00392B39">
        <w:rPr>
          <w:rFonts w:ascii="Arial" w:hAnsi="Arial" w:cs="Arial"/>
        </w:rPr>
        <w:t>„</w:t>
      </w:r>
      <w:r w:rsidR="00042E47" w:rsidRPr="008C46B8">
        <w:rPr>
          <w:rFonts w:ascii="Arial" w:hAnsi="Arial" w:cs="Arial"/>
        </w:rPr>
        <w:t>oferty</w:t>
      </w:r>
      <w:r w:rsidR="00392B39">
        <w:rPr>
          <w:rFonts w:ascii="Arial" w:hAnsi="Arial" w:cs="Arial"/>
        </w:rPr>
        <w:t>”</w:t>
      </w:r>
      <w:r w:rsidR="00042E47" w:rsidRPr="008C46B8">
        <w:rPr>
          <w:rFonts w:ascii="Arial" w:hAnsi="Arial" w:cs="Arial"/>
        </w:rPr>
        <w:t>, nie wpłyną</w:t>
      </w:r>
      <w:r w:rsidR="00172C64" w:rsidRPr="008C46B8">
        <w:rPr>
          <w:rFonts w:ascii="Arial" w:hAnsi="Arial" w:cs="Arial"/>
        </w:rPr>
        <w:t xml:space="preserve"> </w:t>
      </w:r>
      <w:r w:rsidR="009A06E3" w:rsidRPr="008C46B8">
        <w:rPr>
          <w:rFonts w:ascii="Arial" w:hAnsi="Arial" w:cs="Arial"/>
        </w:rPr>
        <w:t xml:space="preserve">natomiast </w:t>
      </w:r>
      <w:r w:rsidR="00172C64" w:rsidRPr="008C46B8">
        <w:rPr>
          <w:rFonts w:ascii="Arial" w:hAnsi="Arial" w:cs="Arial"/>
        </w:rPr>
        <w:t>formularz ofertowy podpisany kwalifikowanym podpisem elektronicznym</w:t>
      </w:r>
      <w:r w:rsidR="009A06E3" w:rsidRPr="008C46B8">
        <w:rPr>
          <w:rFonts w:ascii="Arial" w:hAnsi="Arial" w:cs="Arial"/>
        </w:rPr>
        <w:t>.</w:t>
      </w:r>
      <w:bookmarkEnd w:id="0"/>
      <w:r w:rsidR="00172C64" w:rsidRPr="008C46B8">
        <w:rPr>
          <w:rFonts w:ascii="Arial" w:hAnsi="Arial" w:cs="Arial"/>
        </w:rPr>
        <w:t xml:space="preserve"> </w:t>
      </w:r>
      <w:r w:rsidR="009A06E3" w:rsidRPr="008C46B8">
        <w:rPr>
          <w:rFonts w:ascii="Arial" w:hAnsi="Arial" w:cs="Arial"/>
        </w:rPr>
        <w:t xml:space="preserve">Taka okoliczność </w:t>
      </w:r>
      <w:r w:rsidR="00172C64" w:rsidRPr="008C46B8">
        <w:rPr>
          <w:rFonts w:ascii="Arial" w:hAnsi="Arial" w:cs="Arial"/>
        </w:rPr>
        <w:t>spowodował</w:t>
      </w:r>
      <w:r w:rsidR="009A06E3" w:rsidRPr="008C46B8">
        <w:rPr>
          <w:rFonts w:ascii="Arial" w:hAnsi="Arial" w:cs="Arial"/>
        </w:rPr>
        <w:t>a</w:t>
      </w:r>
      <w:r w:rsidR="00172C64" w:rsidRPr="008C46B8">
        <w:rPr>
          <w:rFonts w:ascii="Arial" w:hAnsi="Arial" w:cs="Arial"/>
        </w:rPr>
        <w:t xml:space="preserve"> konieczność unieważnienia post</w:t>
      </w:r>
      <w:r w:rsidR="00863E4F" w:rsidRPr="008C46B8">
        <w:rPr>
          <w:rFonts w:ascii="Arial" w:hAnsi="Arial" w:cs="Arial"/>
        </w:rPr>
        <w:t>ę</w:t>
      </w:r>
      <w:r w:rsidR="00172C64" w:rsidRPr="008C46B8">
        <w:rPr>
          <w:rFonts w:ascii="Arial" w:hAnsi="Arial" w:cs="Arial"/>
        </w:rPr>
        <w:t>powania.</w:t>
      </w:r>
      <w:r w:rsidR="00B667F8" w:rsidRPr="008C46B8">
        <w:rPr>
          <w:rFonts w:ascii="Arial" w:hAnsi="Arial" w:cs="Arial"/>
        </w:rPr>
        <w:t xml:space="preserve"> Istnieje duże prawdopodobieństwo że sytuacja ta była spowodowana zastosowaniem nowych rozwiązań technicznych</w:t>
      </w:r>
      <w:r w:rsidR="009A06E3" w:rsidRPr="008C46B8">
        <w:rPr>
          <w:rFonts w:ascii="Arial" w:hAnsi="Arial" w:cs="Arial"/>
        </w:rPr>
        <w:t>,</w:t>
      </w:r>
      <w:r w:rsidR="00B667F8" w:rsidRPr="008C46B8">
        <w:rPr>
          <w:rFonts w:ascii="Arial" w:hAnsi="Arial" w:cs="Arial"/>
        </w:rPr>
        <w:t xml:space="preserve"> których potencjalni  Wykonawcy zamówienia nie zdołali obsłużyć i prawidłowo złożyć oferty.</w:t>
      </w:r>
    </w:p>
    <w:p w:rsidR="00B667F8" w:rsidRPr="008C46B8" w:rsidRDefault="00B667F8" w:rsidP="00172C64">
      <w:pPr>
        <w:jc w:val="both"/>
        <w:rPr>
          <w:rFonts w:ascii="Arial" w:hAnsi="Arial" w:cs="Arial"/>
        </w:rPr>
      </w:pPr>
      <w:r w:rsidRPr="008C46B8">
        <w:rPr>
          <w:rFonts w:ascii="Arial" w:hAnsi="Arial" w:cs="Arial"/>
        </w:rPr>
        <w:t>Z doświadczenia Zamawiającego wynika, że dotychczas nie występowały problem</w:t>
      </w:r>
      <w:r w:rsidR="009A06E3" w:rsidRPr="008C46B8">
        <w:rPr>
          <w:rFonts w:ascii="Arial" w:hAnsi="Arial" w:cs="Arial"/>
        </w:rPr>
        <w:t>y</w:t>
      </w:r>
      <w:r w:rsidRPr="008C46B8">
        <w:rPr>
          <w:rFonts w:ascii="Arial" w:hAnsi="Arial" w:cs="Arial"/>
        </w:rPr>
        <w:t xml:space="preserve"> z prawidłowym złożeniem oferty przez wykonawców usług finansowych</w:t>
      </w:r>
      <w:r w:rsidR="009A06E3" w:rsidRPr="008C46B8">
        <w:rPr>
          <w:rFonts w:ascii="Arial" w:hAnsi="Arial" w:cs="Arial"/>
        </w:rPr>
        <w:t>,</w:t>
      </w:r>
      <w:r w:rsidRPr="008C46B8">
        <w:rPr>
          <w:rFonts w:ascii="Arial" w:hAnsi="Arial" w:cs="Arial"/>
        </w:rPr>
        <w:t xml:space="preserve"> a w szczególności dotyczących kredytów lub pożyczek. Sytuacji tej Zamawiający nie mógł przewidzieć.</w:t>
      </w:r>
    </w:p>
    <w:p w:rsidR="0050798B" w:rsidRPr="008C46B8" w:rsidRDefault="00042E47" w:rsidP="00172C64">
      <w:pPr>
        <w:jc w:val="both"/>
        <w:rPr>
          <w:rFonts w:ascii="Arial" w:hAnsi="Arial" w:cs="Arial"/>
        </w:rPr>
      </w:pPr>
      <w:r w:rsidRPr="008C46B8">
        <w:rPr>
          <w:rFonts w:ascii="Arial" w:hAnsi="Arial" w:cs="Arial"/>
        </w:rPr>
        <w:t>Opisane postępowanie przetargowe zakładało postawienie kredytu do dyspozycji w dniu  19 kwietnia 2019 r. w jednej transzy. Tego typu zapis wynikał z potrzeb Zamawiającego związanych z realizacją dużej liczby inwestycji na terenie gminy i przewidzianymi na okres kwiecień, maj, czerwiec dużymi płatnościami za wykonane roboty budowlane</w:t>
      </w:r>
      <w:r w:rsidR="0050798B" w:rsidRPr="008C46B8">
        <w:rPr>
          <w:rFonts w:ascii="Arial" w:hAnsi="Arial" w:cs="Arial"/>
        </w:rPr>
        <w:t>.</w:t>
      </w:r>
    </w:p>
    <w:p w:rsidR="0050798B" w:rsidRPr="008C46B8" w:rsidRDefault="0050798B" w:rsidP="00172C64">
      <w:pPr>
        <w:jc w:val="both"/>
        <w:rPr>
          <w:rFonts w:ascii="Arial" w:hAnsi="Arial" w:cs="Arial"/>
        </w:rPr>
      </w:pPr>
    </w:p>
    <w:p w:rsidR="0050798B" w:rsidRPr="008C46B8" w:rsidRDefault="0050798B" w:rsidP="00172C64">
      <w:pPr>
        <w:jc w:val="both"/>
        <w:rPr>
          <w:rFonts w:ascii="Arial" w:hAnsi="Arial" w:cs="Arial"/>
        </w:rPr>
      </w:pPr>
      <w:r w:rsidRPr="008C46B8">
        <w:rPr>
          <w:rFonts w:ascii="Arial" w:hAnsi="Arial" w:cs="Arial"/>
        </w:rPr>
        <w:t>Opisana sytuacja spowodowała konieczność unieważnienia w</w:t>
      </w:r>
      <w:r w:rsidR="00AF4C8B" w:rsidRPr="008C46B8">
        <w:rPr>
          <w:rFonts w:ascii="Arial" w:hAnsi="Arial" w:cs="Arial"/>
        </w:rPr>
        <w:t>w.</w:t>
      </w:r>
      <w:r w:rsidRPr="008C46B8">
        <w:rPr>
          <w:rFonts w:ascii="Arial" w:hAnsi="Arial" w:cs="Arial"/>
        </w:rPr>
        <w:t xml:space="preserve"> post</w:t>
      </w:r>
      <w:r w:rsidR="00340F2C" w:rsidRPr="008C46B8">
        <w:rPr>
          <w:rFonts w:ascii="Arial" w:hAnsi="Arial" w:cs="Arial"/>
        </w:rPr>
        <w:t>ę</w:t>
      </w:r>
      <w:r w:rsidRPr="008C46B8">
        <w:rPr>
          <w:rFonts w:ascii="Arial" w:hAnsi="Arial" w:cs="Arial"/>
        </w:rPr>
        <w:t>powania przetargowego co powoduje brak możliwości udzielenia zamówienia.</w:t>
      </w:r>
      <w:r w:rsidR="00AF4C8B" w:rsidRPr="008C46B8">
        <w:rPr>
          <w:rFonts w:ascii="Arial" w:hAnsi="Arial" w:cs="Arial"/>
        </w:rPr>
        <w:t xml:space="preserve"> Niezbędne stało się zatem ogłoszenie nowego post</w:t>
      </w:r>
      <w:r w:rsidR="00E966BA" w:rsidRPr="008C46B8">
        <w:rPr>
          <w:rFonts w:ascii="Arial" w:hAnsi="Arial" w:cs="Arial"/>
        </w:rPr>
        <w:t>ę</w:t>
      </w:r>
      <w:r w:rsidR="00AF4C8B" w:rsidRPr="008C46B8">
        <w:rPr>
          <w:rFonts w:ascii="Arial" w:hAnsi="Arial" w:cs="Arial"/>
        </w:rPr>
        <w:t xml:space="preserve">powania.  </w:t>
      </w:r>
    </w:p>
    <w:p w:rsidR="00FD02A4" w:rsidRPr="008C46B8" w:rsidRDefault="00AF4C8B" w:rsidP="00172C64">
      <w:pPr>
        <w:jc w:val="both"/>
        <w:rPr>
          <w:rFonts w:ascii="Arial" w:hAnsi="Arial" w:cs="Arial"/>
          <w:b/>
          <w:i/>
        </w:rPr>
      </w:pPr>
      <w:r w:rsidRPr="008C46B8">
        <w:rPr>
          <w:rFonts w:ascii="Arial" w:hAnsi="Arial" w:cs="Arial"/>
        </w:rPr>
        <w:t>Zgodnie z art. 43 ust. 2 ustawy: "Jeżeli wartość zamówienia jest równa lub przekracza kwoty określone w przepisach wydanych na podstawie art. 11 ust. 8, termin składania ofert nie może być krótszy niż 35 dni od dnia przekazania ogłoszenia o zamówieniu Urzędowi Publikacji Unii Europejskiej". Natomiast jak stanowi przepis szczególny zawarty wart. 43 ust. 2b pkt 2) ustawy: "Zamawiający może wyznaczyć termin składania ofert krótszy niż termin określony w ust. 2, nie krótszy jednak niż 15 dni, w następujących przypadkach [ ..] jeżeli zachodzi pilna potrzeba udzielenia zamówienia i skrócenie terminu składania ofert jest uzasadnione"</w:t>
      </w:r>
    </w:p>
    <w:p w:rsidR="00B667F8" w:rsidRPr="008C46B8" w:rsidRDefault="00AF4C8B" w:rsidP="00172C64">
      <w:pPr>
        <w:jc w:val="both"/>
        <w:rPr>
          <w:rFonts w:ascii="Arial" w:hAnsi="Arial" w:cs="Arial"/>
          <w:b/>
          <w:i/>
        </w:rPr>
      </w:pPr>
      <w:r w:rsidRPr="008C46B8">
        <w:rPr>
          <w:rFonts w:ascii="Arial" w:hAnsi="Arial" w:cs="Arial"/>
        </w:rPr>
        <w:t>W ocenie Zamawiającego, będącej wynikiem wnikliwej analizy całokształtu okoliczności faktycznych i prawnych towarzyszących przedmiotowemu zamówieniu, w istocie zachodzi pilna potrzeba udzielenia tego zamówienia, jak również skrócenie terminu składania ofert w tym konkretnym przypadku jest całkowicie uzasadnione. Tym samym, za spełnione należy uznać przesłanki, od których zależy możliwość skorzystania z uprawnienia do skrócenia terminu składania ofert w przetargu nieograniczonym na wykonanie ww. usługi.</w:t>
      </w:r>
    </w:p>
    <w:p w:rsidR="009543F2" w:rsidRPr="008C46B8" w:rsidRDefault="00AF4C8B" w:rsidP="00172C64">
      <w:pPr>
        <w:jc w:val="both"/>
        <w:rPr>
          <w:rFonts w:ascii="Arial" w:hAnsi="Arial" w:cs="Arial"/>
        </w:rPr>
      </w:pPr>
      <w:r w:rsidRPr="008C46B8">
        <w:rPr>
          <w:rFonts w:ascii="Arial" w:hAnsi="Arial" w:cs="Arial"/>
        </w:rPr>
        <w:t xml:space="preserve">Uzasadniając stanowisko Zamawiającego należy </w:t>
      </w:r>
      <w:r w:rsidR="003371CF" w:rsidRPr="008C46B8">
        <w:rPr>
          <w:rFonts w:ascii="Arial" w:hAnsi="Arial" w:cs="Arial"/>
        </w:rPr>
        <w:t>podnieść</w:t>
      </w:r>
      <w:r w:rsidRPr="008C46B8">
        <w:rPr>
          <w:rFonts w:ascii="Arial" w:hAnsi="Arial" w:cs="Arial"/>
        </w:rPr>
        <w:t xml:space="preserve">, że udzielenie zamówienia z terminem postawienia kredytu do dyspozycji w dniu 19 kwietnia uwzględniając termin </w:t>
      </w:r>
      <w:r w:rsidR="0048738E" w:rsidRPr="008C46B8">
        <w:rPr>
          <w:rFonts w:ascii="Arial" w:hAnsi="Arial" w:cs="Arial"/>
        </w:rPr>
        <w:t xml:space="preserve">opisany w art. 43 ust. 2 ustawy </w:t>
      </w:r>
      <w:proofErr w:type="spellStart"/>
      <w:r w:rsidR="0048738E" w:rsidRPr="008C46B8">
        <w:rPr>
          <w:rFonts w:ascii="Arial" w:hAnsi="Arial" w:cs="Arial"/>
        </w:rPr>
        <w:t>pzp</w:t>
      </w:r>
      <w:proofErr w:type="spellEnd"/>
      <w:r w:rsidR="0048738E" w:rsidRPr="008C46B8">
        <w:rPr>
          <w:rFonts w:ascii="Arial" w:hAnsi="Arial" w:cs="Arial"/>
        </w:rPr>
        <w:t xml:space="preserve">. </w:t>
      </w:r>
      <w:r w:rsidR="008B0098" w:rsidRPr="008C46B8">
        <w:rPr>
          <w:rFonts w:ascii="Arial" w:hAnsi="Arial" w:cs="Arial"/>
        </w:rPr>
        <w:t>z przyczyn obiektywnych nie jest możliwe. Publikacja post</w:t>
      </w:r>
      <w:r w:rsidR="008522C3" w:rsidRPr="008C46B8">
        <w:rPr>
          <w:rFonts w:ascii="Arial" w:hAnsi="Arial" w:cs="Arial"/>
        </w:rPr>
        <w:t>ę</w:t>
      </w:r>
      <w:r w:rsidR="008B0098" w:rsidRPr="008C46B8">
        <w:rPr>
          <w:rFonts w:ascii="Arial" w:hAnsi="Arial" w:cs="Arial"/>
        </w:rPr>
        <w:t xml:space="preserve">powania przetargowego </w:t>
      </w:r>
      <w:r w:rsidR="008B0098" w:rsidRPr="008C46B8">
        <w:rPr>
          <w:rFonts w:ascii="Arial" w:hAnsi="Arial" w:cs="Arial"/>
        </w:rPr>
        <w:lastRenderedPageBreak/>
        <w:t>nawet w dniu 20 marca 2019 r. powoduje</w:t>
      </w:r>
      <w:r w:rsidR="003371CF" w:rsidRPr="008C46B8">
        <w:rPr>
          <w:rFonts w:ascii="Arial" w:hAnsi="Arial" w:cs="Arial"/>
        </w:rPr>
        <w:t>,</w:t>
      </w:r>
      <w:r w:rsidR="008B0098" w:rsidRPr="008C46B8">
        <w:rPr>
          <w:rFonts w:ascii="Arial" w:hAnsi="Arial" w:cs="Arial"/>
        </w:rPr>
        <w:t xml:space="preserve"> iż przy zastosowaniu</w:t>
      </w:r>
      <w:r w:rsidR="003371CF" w:rsidRPr="008C46B8">
        <w:rPr>
          <w:rFonts w:ascii="Arial" w:hAnsi="Arial" w:cs="Arial"/>
        </w:rPr>
        <w:t xml:space="preserve"> 35 dniowego terminu otwarcie ofert nastąpiło by w dniu 19 kwietnia. Średni okres od otwarcia ofert do podpisania umowy z wykonawcą to około 1 miesiąca wobec czego przy zastosowaniu </w:t>
      </w:r>
      <w:r w:rsidR="008B0098" w:rsidRPr="008C46B8">
        <w:rPr>
          <w:rFonts w:ascii="Arial" w:hAnsi="Arial" w:cs="Arial"/>
        </w:rPr>
        <w:t xml:space="preserve"> </w:t>
      </w:r>
      <w:r w:rsidR="003371CF" w:rsidRPr="008C46B8">
        <w:rPr>
          <w:rFonts w:ascii="Arial" w:hAnsi="Arial" w:cs="Arial"/>
        </w:rPr>
        <w:t xml:space="preserve">podstawowego terminu określonego w ustawie </w:t>
      </w:r>
      <w:proofErr w:type="spellStart"/>
      <w:r w:rsidR="003371CF" w:rsidRPr="008C46B8">
        <w:rPr>
          <w:rFonts w:ascii="Arial" w:hAnsi="Arial" w:cs="Arial"/>
        </w:rPr>
        <w:t>pzp</w:t>
      </w:r>
      <w:proofErr w:type="spellEnd"/>
      <w:r w:rsidR="003371CF" w:rsidRPr="008C46B8">
        <w:rPr>
          <w:rFonts w:ascii="Arial" w:hAnsi="Arial" w:cs="Arial"/>
        </w:rPr>
        <w:t xml:space="preserve">. spowoduje </w:t>
      </w:r>
      <w:r w:rsidR="009543F2" w:rsidRPr="008C46B8">
        <w:rPr>
          <w:rFonts w:ascii="Arial" w:hAnsi="Arial" w:cs="Arial"/>
        </w:rPr>
        <w:t>możliwość postawienia kredytu do dyspozycji najwcześniej końcem maja 2019 r.</w:t>
      </w:r>
    </w:p>
    <w:p w:rsidR="00C73574" w:rsidRPr="008C46B8" w:rsidRDefault="009543F2" w:rsidP="00172C64">
      <w:pPr>
        <w:jc w:val="both"/>
        <w:rPr>
          <w:rFonts w:ascii="Arial" w:hAnsi="Arial" w:cs="Arial"/>
        </w:rPr>
      </w:pPr>
      <w:r w:rsidRPr="008C46B8">
        <w:rPr>
          <w:rFonts w:ascii="Arial" w:hAnsi="Arial" w:cs="Arial"/>
        </w:rPr>
        <w:t>Zamawiający ocenia, iż istnieje obiektywna pilna potrzeba udzielenia zamówienia</w:t>
      </w:r>
      <w:r w:rsidR="00C73574" w:rsidRPr="008C46B8">
        <w:rPr>
          <w:rFonts w:ascii="Arial" w:hAnsi="Arial" w:cs="Arial"/>
        </w:rPr>
        <w:t>. Zamawiający realizuje obecnie szereg zadań inwestycyjnych na terenie gminy tj.:</w:t>
      </w:r>
    </w:p>
    <w:p w:rsidR="00985225" w:rsidRPr="008C46B8" w:rsidRDefault="00985225" w:rsidP="00472BE6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C46B8">
        <w:rPr>
          <w:rFonts w:ascii="Arial" w:hAnsi="Arial" w:cs="Arial"/>
        </w:rPr>
        <w:t xml:space="preserve">Budowa oczyszczalni ścieków w Wielopolu Skrzyńskim </w:t>
      </w:r>
      <w:r w:rsidRPr="008C46B8">
        <w:rPr>
          <w:rFonts w:ascii="Arial" w:hAnsi="Arial" w:cs="Arial"/>
          <w:color w:val="272727"/>
          <w:shd w:val="clear" w:color="auto" w:fill="FFFFFF"/>
        </w:rPr>
        <w:t xml:space="preserve">– koszt inwestycji </w:t>
      </w:r>
      <w:r w:rsidRPr="008C46B8">
        <w:rPr>
          <w:rFonts w:ascii="Arial" w:hAnsi="Arial" w:cs="Arial"/>
          <w:color w:val="000000"/>
          <w:shd w:val="clear" w:color="auto" w:fill="FFFFFF"/>
        </w:rPr>
        <w:t> 5 179 115,00 zł.</w:t>
      </w:r>
    </w:p>
    <w:p w:rsidR="00267B4E" w:rsidRPr="008C46B8" w:rsidRDefault="00472BE6" w:rsidP="00472BE6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C46B8">
        <w:rPr>
          <w:rFonts w:ascii="Arial" w:hAnsi="Arial" w:cs="Arial"/>
          <w:color w:val="272727"/>
          <w:shd w:val="clear" w:color="auto" w:fill="FFFFFF"/>
        </w:rPr>
        <w:t xml:space="preserve">Rozwój OZE szansą na poprawę jakości życia mieszkańców Gmin Niebylec i Wielopole Skrzyńskie – koszt inwestycji </w:t>
      </w:r>
      <w:r w:rsidRPr="008C46B8">
        <w:rPr>
          <w:rFonts w:ascii="Arial" w:hAnsi="Arial" w:cs="Arial"/>
          <w:color w:val="000000"/>
          <w:shd w:val="clear" w:color="auto" w:fill="FFFFFF"/>
        </w:rPr>
        <w:t> 4 732 375,00 zł.</w:t>
      </w:r>
    </w:p>
    <w:p w:rsidR="00267B4E" w:rsidRPr="008C46B8" w:rsidRDefault="00472BE6" w:rsidP="00172C6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C46B8">
        <w:rPr>
          <w:rStyle w:val="Pogrubienie"/>
          <w:rFonts w:ascii="Arial" w:hAnsi="Arial" w:cs="Arial"/>
          <w:b w:val="0"/>
          <w:color w:val="272727"/>
          <w:shd w:val="clear" w:color="auto" w:fill="FFFFFF"/>
        </w:rPr>
        <w:t>Dostawy aranżujące przestrzeń ekspozycyjną "</w:t>
      </w:r>
      <w:proofErr w:type="spellStart"/>
      <w:r w:rsidRPr="008C46B8">
        <w:rPr>
          <w:rStyle w:val="Pogrubienie"/>
          <w:rFonts w:ascii="Arial" w:hAnsi="Arial" w:cs="Arial"/>
          <w:b w:val="0"/>
          <w:color w:val="272727"/>
          <w:shd w:val="clear" w:color="auto" w:fill="FFFFFF"/>
        </w:rPr>
        <w:t>Kantorówki</w:t>
      </w:r>
      <w:proofErr w:type="spellEnd"/>
      <w:r w:rsidRPr="008C46B8">
        <w:rPr>
          <w:rStyle w:val="Pogrubienie"/>
          <w:rFonts w:ascii="Arial" w:hAnsi="Arial" w:cs="Arial"/>
          <w:b w:val="0"/>
          <w:color w:val="272727"/>
          <w:shd w:val="clear" w:color="auto" w:fill="FFFFFF"/>
        </w:rPr>
        <w:t>" Ośrodka Dokumentacji i Historii Regionu Muzeum Tadeusza Kantora</w:t>
      </w:r>
      <w:r w:rsidRPr="008C46B8">
        <w:rPr>
          <w:rStyle w:val="Pogrubienie"/>
          <w:rFonts w:ascii="Arial" w:hAnsi="Arial" w:cs="Arial"/>
          <w:color w:val="272727"/>
          <w:shd w:val="clear" w:color="auto" w:fill="FFFFFF"/>
        </w:rPr>
        <w:t xml:space="preserve"> </w:t>
      </w:r>
      <w:r w:rsidRPr="008C46B8">
        <w:rPr>
          <w:rFonts w:ascii="Arial" w:hAnsi="Arial" w:cs="Arial"/>
          <w:color w:val="272727"/>
          <w:shd w:val="clear" w:color="auto" w:fill="FFFFFF"/>
        </w:rPr>
        <w:t>– koszt inwestycji 898 789,29</w:t>
      </w:r>
      <w:r w:rsidRPr="008C46B8">
        <w:rPr>
          <w:rFonts w:ascii="Arial" w:hAnsi="Arial" w:cs="Arial"/>
          <w:color w:val="000000"/>
          <w:shd w:val="clear" w:color="auto" w:fill="FFFFFF"/>
        </w:rPr>
        <w:t xml:space="preserve"> zł.</w:t>
      </w:r>
    </w:p>
    <w:p w:rsidR="00CD4040" w:rsidRPr="008C46B8" w:rsidRDefault="00267B4E" w:rsidP="00CD404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C46B8">
        <w:rPr>
          <w:rFonts w:ascii="Arial" w:hAnsi="Arial" w:cs="Arial"/>
          <w:color w:val="272727"/>
          <w:shd w:val="clear" w:color="auto" w:fill="FFFFFF"/>
        </w:rPr>
        <w:t>Budowa ujęć i stacji uzdatniania wody w miejscowości Glinik</w:t>
      </w:r>
      <w:r w:rsidR="00CD4040" w:rsidRPr="008C46B8">
        <w:rPr>
          <w:rFonts w:ascii="Arial" w:hAnsi="Arial" w:cs="Arial"/>
          <w:color w:val="272727"/>
          <w:shd w:val="clear" w:color="auto" w:fill="FFFFFF"/>
        </w:rPr>
        <w:t xml:space="preserve"> – koszt inwestycji </w:t>
      </w:r>
      <w:r w:rsidR="00CD4040" w:rsidRPr="008C46B8">
        <w:rPr>
          <w:rFonts w:ascii="Arial" w:hAnsi="Arial" w:cs="Arial"/>
          <w:color w:val="000000"/>
          <w:shd w:val="clear" w:color="auto" w:fill="FFFFFF"/>
        </w:rPr>
        <w:t>1 148 789,14 zł</w:t>
      </w:r>
    </w:p>
    <w:p w:rsidR="00CD4040" w:rsidRPr="008C46B8" w:rsidRDefault="00CD4040" w:rsidP="00CD404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C46B8">
        <w:rPr>
          <w:rFonts w:ascii="Arial" w:hAnsi="Arial" w:cs="Arial"/>
        </w:rPr>
        <w:t xml:space="preserve">Budowa sieci wodociągowej w miejscowości Glinik – </w:t>
      </w:r>
      <w:r w:rsidRPr="008C46B8">
        <w:rPr>
          <w:rFonts w:ascii="Arial" w:hAnsi="Arial" w:cs="Arial"/>
          <w:color w:val="272727"/>
          <w:shd w:val="clear" w:color="auto" w:fill="FFFFFF"/>
        </w:rPr>
        <w:t xml:space="preserve">koszt inwestycji </w:t>
      </w:r>
      <w:r w:rsidRPr="008C46B8">
        <w:rPr>
          <w:rFonts w:ascii="Arial" w:hAnsi="Arial" w:cs="Arial"/>
          <w:color w:val="000000"/>
          <w:shd w:val="clear" w:color="auto" w:fill="FFFFFF"/>
        </w:rPr>
        <w:t>1 494 332,19 zł</w:t>
      </w:r>
    </w:p>
    <w:p w:rsidR="00267B4E" w:rsidRPr="008C46B8" w:rsidRDefault="00985225" w:rsidP="00985225">
      <w:pPr>
        <w:jc w:val="both"/>
        <w:rPr>
          <w:rFonts w:ascii="Arial" w:hAnsi="Arial" w:cs="Arial"/>
        </w:rPr>
      </w:pPr>
      <w:r w:rsidRPr="008C46B8">
        <w:rPr>
          <w:rFonts w:ascii="Arial" w:hAnsi="Arial" w:cs="Arial"/>
        </w:rPr>
        <w:t>Przedstawione wyżej zadania inwestycyjne obecnie znajdują się w ostatecznej fazie realizacji, a płatności z nimi związane będą musiały być uiszczone w kwietniu i maju 2019 r.</w:t>
      </w:r>
    </w:p>
    <w:p w:rsidR="00661CFE" w:rsidRPr="008C46B8" w:rsidRDefault="00985225" w:rsidP="00985225">
      <w:pPr>
        <w:jc w:val="both"/>
        <w:rPr>
          <w:rFonts w:ascii="Arial" w:hAnsi="Arial" w:cs="Arial"/>
        </w:rPr>
      </w:pPr>
      <w:r w:rsidRPr="008C46B8">
        <w:rPr>
          <w:rFonts w:ascii="Arial" w:hAnsi="Arial" w:cs="Arial"/>
        </w:rPr>
        <w:t xml:space="preserve">W związku z powyższym dla zapewnienia ich realizacji konieczne jest postawienie kredytu do dyspozycji Zamawiającego w kwietniu 2019 r.  </w:t>
      </w:r>
    </w:p>
    <w:p w:rsidR="00661CFE" w:rsidRPr="008C46B8" w:rsidRDefault="000B05A7" w:rsidP="00985225">
      <w:pPr>
        <w:jc w:val="both"/>
        <w:rPr>
          <w:rFonts w:ascii="Arial" w:hAnsi="Arial" w:cs="Arial"/>
        </w:rPr>
      </w:pPr>
      <w:r w:rsidRPr="008C46B8">
        <w:rPr>
          <w:rFonts w:ascii="Arial" w:hAnsi="Arial" w:cs="Arial"/>
        </w:rPr>
        <w:t>Podnieść dodatkowo należy, iż Zamawiającego obowiązują przepisy ustawy z dnia 8 marca 2013 r. o transakcjach handlowych</w:t>
      </w:r>
      <w:r w:rsidR="00661CFE" w:rsidRPr="008C46B8">
        <w:rPr>
          <w:rFonts w:ascii="Arial" w:hAnsi="Arial" w:cs="Arial"/>
        </w:rPr>
        <w:t>,</w:t>
      </w:r>
      <w:r w:rsidRPr="008C46B8">
        <w:rPr>
          <w:rFonts w:ascii="Arial" w:hAnsi="Arial" w:cs="Arial"/>
        </w:rPr>
        <w:t xml:space="preserve"> a w szczególności art. 8 ust. 2 wobec czego nie ma możliwości ustalenia dłuższych terminów płatności</w:t>
      </w:r>
      <w:r w:rsidR="00661CFE" w:rsidRPr="008C46B8">
        <w:rPr>
          <w:rFonts w:ascii="Arial" w:hAnsi="Arial" w:cs="Arial"/>
        </w:rPr>
        <w:t xml:space="preserve"> faktur</w:t>
      </w:r>
      <w:r w:rsidRPr="008C46B8">
        <w:rPr>
          <w:rFonts w:ascii="Arial" w:hAnsi="Arial" w:cs="Arial"/>
        </w:rPr>
        <w:t xml:space="preserve"> niż okres 30 dni. Ponadto taki termin płatności został zawarty w umowach z wykonawcami. Nieuiszczenie płatności za wykonane świadczenia w terminie 30 dni </w:t>
      </w:r>
      <w:r w:rsidR="00661CFE" w:rsidRPr="008C46B8">
        <w:rPr>
          <w:rFonts w:ascii="Arial" w:hAnsi="Arial" w:cs="Arial"/>
        </w:rPr>
        <w:t>skutkowałoby koniecznością zapłaty odsetek. Takie działanie naraziłoby Zamawiającego na dodatkowe koszty oraz naruszałoby przepisy ustawy o finansach publicznych.</w:t>
      </w:r>
    </w:p>
    <w:p w:rsidR="00661CFE" w:rsidRPr="008C46B8" w:rsidRDefault="00661CFE" w:rsidP="00985225">
      <w:pPr>
        <w:jc w:val="both"/>
        <w:rPr>
          <w:rFonts w:ascii="Arial" w:hAnsi="Arial" w:cs="Arial"/>
        </w:rPr>
      </w:pPr>
    </w:p>
    <w:p w:rsidR="00172C64" w:rsidRPr="008C46B8" w:rsidRDefault="000B05A7" w:rsidP="00172C64">
      <w:pPr>
        <w:jc w:val="both"/>
        <w:rPr>
          <w:rFonts w:ascii="Arial" w:hAnsi="Arial" w:cs="Arial"/>
          <w:b/>
          <w:i/>
        </w:rPr>
      </w:pPr>
      <w:r w:rsidRPr="008C46B8">
        <w:rPr>
          <w:rFonts w:ascii="Arial" w:hAnsi="Arial" w:cs="Arial"/>
        </w:rPr>
        <w:t xml:space="preserve"> </w:t>
      </w:r>
      <w:r w:rsidR="005304ED" w:rsidRPr="008C46B8">
        <w:rPr>
          <w:rFonts w:ascii="Arial" w:hAnsi="Arial" w:cs="Arial"/>
        </w:rPr>
        <w:t xml:space="preserve">Realizacja przedmiotu zamówienia ma szczególne znaczenie dla Zamawiającego. Według opinii Józefa Edmunda Nowickiego (Zamówienia Publiczne "Doradca", 2008 r, nr 3 str. 39) pojęciu "pilnej potrzeby udzielenia zamówienia [. ..} - zawartej wart. 43 ust. 2b pkt 2) ustawy - mogą być również względy społeczne, organizacyjne lub </w:t>
      </w:r>
      <w:r w:rsidR="005304ED" w:rsidRPr="008C46B8">
        <w:rPr>
          <w:rFonts w:ascii="Arial" w:hAnsi="Arial" w:cs="Arial"/>
          <w:b/>
        </w:rPr>
        <w:t>ważny interes zamawiającego</w:t>
      </w:r>
      <w:r w:rsidR="005304ED" w:rsidRPr="008C46B8">
        <w:rPr>
          <w:rFonts w:ascii="Arial" w:hAnsi="Arial" w:cs="Arial"/>
        </w:rPr>
        <w:t>". Jednocześnie Zamawiający informuje, że skrócenie terminu składania ofert w omawianym postępowaniu o udzielenie zamówienia publicznego nie pozbawia Wykonawców możliwości udziału w tym postępowaniu. Biorąc  pod uwagę charakter przedmiotu zamówienia, przygotowanie przez Wykonawców ofert nie jest czasochłonne. Tym bardziej, że potencjalni Wykonawcy mieli okazje dokładnie zapoznać się z dokumentami przetargowymi podczas prowadzenia postępowanie w sprawie nr RRz.271.2.2019. Rynek usług finansowych w zakresie udzielenia kredytu skupia jedynie profesjonalne podmioty zajmujące się tą materią, w związku z czym, obiektywnie rzecz biorąc, każdy z tych podmiotów pozostających w posiadaniu pełnych informacji o ocenie ryzyka kredytowego, jest w stanie przygotować i złożyć ofertę na realizację przedmiotowego zadania w warunkach, gdy termin składania ofert ulegnie skróceniu, co też nie zaburzy zasady konkurencyjności. Należy zauważyć, że skrócenie terminu składania ofert zgodnie z uprawnieniem przyznanym na mocy art. 43 ust. 2b pkt 2) ustawy, nie musi wynikać z przyczyn niezależnych od Zamawiającego. Zastosowanie art. 43 ust. 2b pkt 2) ustawy nie zostało uzależnione przez ustawodawcę od tego, czy stan pilnej potrzeby wynika z przyczyn leżących po stronie Zamawiającego, ani od tego, czy zaistnienie pilnej potrzeby można było przewidzieć, o czym świadczy wykładnia literalna powołanego przepisu. Inaczej zatem, jak ma to miejsce w przypadku chociażby art 62 ust. 1 pkt 4) ustawy (przesłanka do zastosowania trybu negocjacji bez ogłoszenia). Przepis zawarty w</w:t>
      </w:r>
      <w:r w:rsidR="009A06E3" w:rsidRPr="008C46B8">
        <w:rPr>
          <w:rFonts w:ascii="Arial" w:hAnsi="Arial" w:cs="Arial"/>
        </w:rPr>
        <w:t xml:space="preserve"> </w:t>
      </w:r>
      <w:r w:rsidR="005304ED" w:rsidRPr="008C46B8">
        <w:rPr>
          <w:rFonts w:ascii="Arial" w:hAnsi="Arial" w:cs="Arial"/>
        </w:rPr>
        <w:t>art. 43 ust. 2b pkt 2) ustawy służy jedynie skróceniu terminu składania ofert w post</w:t>
      </w:r>
      <w:r w:rsidR="008D668C" w:rsidRPr="008C46B8">
        <w:rPr>
          <w:rFonts w:ascii="Arial" w:hAnsi="Arial" w:cs="Arial"/>
        </w:rPr>
        <w:t>ę</w:t>
      </w:r>
      <w:r w:rsidR="005304ED" w:rsidRPr="008C46B8">
        <w:rPr>
          <w:rFonts w:ascii="Arial" w:hAnsi="Arial" w:cs="Arial"/>
        </w:rPr>
        <w:t>powaniu konkurencyjnym, a nie udzieleniu zamówienia w trybie niekonkurencyjnym. Zakładając zatem racjonalność ustawodawcy, który wprowadza powyższy mechanizm, Zamawiający w sposób świadomy i celowy korzysta z właściwych postanowień zapisów ustawy.</w:t>
      </w:r>
      <w:r w:rsidR="00AF4C8B" w:rsidRPr="008C46B8">
        <w:rPr>
          <w:rFonts w:ascii="Arial" w:hAnsi="Arial" w:cs="Arial"/>
        </w:rPr>
        <w:t xml:space="preserve"> </w:t>
      </w:r>
    </w:p>
    <w:p w:rsidR="00172C64" w:rsidRPr="008C46B8" w:rsidRDefault="00172C64" w:rsidP="00172C64">
      <w:pPr>
        <w:jc w:val="both"/>
        <w:rPr>
          <w:rFonts w:ascii="Arial" w:hAnsi="Arial" w:cs="Arial"/>
          <w:b/>
          <w:i/>
        </w:rPr>
      </w:pPr>
    </w:p>
    <w:sectPr w:rsidR="00172C64" w:rsidRPr="008C46B8" w:rsidSect="00543262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E4A73"/>
    <w:multiLevelType w:val="hybridMultilevel"/>
    <w:tmpl w:val="E05A9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59"/>
    <w:rsid w:val="00042E47"/>
    <w:rsid w:val="000604F8"/>
    <w:rsid w:val="000B02D6"/>
    <w:rsid w:val="000B05A7"/>
    <w:rsid w:val="000E2030"/>
    <w:rsid w:val="00172C64"/>
    <w:rsid w:val="00257AB0"/>
    <w:rsid w:val="00267B4E"/>
    <w:rsid w:val="003371CF"/>
    <w:rsid w:val="00340F2C"/>
    <w:rsid w:val="00350876"/>
    <w:rsid w:val="00367418"/>
    <w:rsid w:val="00392B39"/>
    <w:rsid w:val="003B46D7"/>
    <w:rsid w:val="003D37BE"/>
    <w:rsid w:val="00472BE6"/>
    <w:rsid w:val="0048738E"/>
    <w:rsid w:val="004D3C66"/>
    <w:rsid w:val="0050798B"/>
    <w:rsid w:val="005304ED"/>
    <w:rsid w:val="00543262"/>
    <w:rsid w:val="00623B64"/>
    <w:rsid w:val="00661CFE"/>
    <w:rsid w:val="008522C3"/>
    <w:rsid w:val="00863E4F"/>
    <w:rsid w:val="008B0098"/>
    <w:rsid w:val="008C46B8"/>
    <w:rsid w:val="008D668C"/>
    <w:rsid w:val="009215DF"/>
    <w:rsid w:val="009543F2"/>
    <w:rsid w:val="00985225"/>
    <w:rsid w:val="009A06E3"/>
    <w:rsid w:val="00A77B8F"/>
    <w:rsid w:val="00AF4C8B"/>
    <w:rsid w:val="00B41E02"/>
    <w:rsid w:val="00B667F8"/>
    <w:rsid w:val="00C42BAC"/>
    <w:rsid w:val="00C45267"/>
    <w:rsid w:val="00C73574"/>
    <w:rsid w:val="00CD4040"/>
    <w:rsid w:val="00E966BA"/>
    <w:rsid w:val="00EB7C59"/>
    <w:rsid w:val="00F62E82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F8DC2-D126-4621-9324-0D8CF889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72BE6"/>
    <w:rPr>
      <w:b/>
      <w:bCs/>
    </w:rPr>
  </w:style>
  <w:style w:type="paragraph" w:styleId="Akapitzlist">
    <w:name w:val="List Paragraph"/>
    <w:basedOn w:val="Normalny"/>
    <w:uiPriority w:val="34"/>
    <w:qFormat/>
    <w:rsid w:val="00267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0CFBC-2071-4FB1-9871-7FA33D43A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1146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Piotr Jaworek</cp:lastModifiedBy>
  <cp:revision>19</cp:revision>
  <cp:lastPrinted>2019-03-20T07:06:00Z</cp:lastPrinted>
  <dcterms:created xsi:type="dcterms:W3CDTF">2019-03-20T07:15:00Z</dcterms:created>
  <dcterms:modified xsi:type="dcterms:W3CDTF">2019-03-20T11:40:00Z</dcterms:modified>
</cp:coreProperties>
</file>