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4B67" w14:textId="4C1DD207" w:rsidR="00B75790" w:rsidRPr="00C24569" w:rsidRDefault="004133B8" w:rsidP="00DD6139">
      <w:pPr>
        <w:spacing w:line="276" w:lineRule="auto"/>
        <w:jc w:val="right"/>
        <w:rPr>
          <w:rFonts w:ascii="Arial" w:hAnsi="Arial" w:cs="Arial"/>
          <w:sz w:val="24"/>
          <w:szCs w:val="24"/>
        </w:rPr>
      </w:pPr>
      <w:r w:rsidRPr="00C24569">
        <w:rPr>
          <w:rFonts w:ascii="Arial" w:hAnsi="Arial" w:cs="Arial"/>
          <w:sz w:val="24"/>
          <w:szCs w:val="24"/>
        </w:rPr>
        <w:t>Załącznik nr 6 do SWZ</w:t>
      </w:r>
    </w:p>
    <w:p w14:paraId="736CC088" w14:textId="77777777" w:rsidR="004133B8" w:rsidRPr="00C24569" w:rsidRDefault="004133B8" w:rsidP="00DD6139">
      <w:pPr>
        <w:spacing w:line="276" w:lineRule="auto"/>
        <w:jc w:val="right"/>
        <w:rPr>
          <w:rFonts w:ascii="Arial" w:hAnsi="Arial" w:cs="Arial"/>
          <w:sz w:val="24"/>
          <w:szCs w:val="24"/>
        </w:rPr>
      </w:pPr>
    </w:p>
    <w:p w14:paraId="12DEC5AA" w14:textId="21D6FE15"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PROJEKT UMOWY – ZESPÓŁ SZKÓŁ</w:t>
      </w:r>
      <w:r w:rsidR="00C24569" w:rsidRPr="00C24569">
        <w:rPr>
          <w:rFonts w:ascii="Arial" w:hAnsi="Arial" w:cs="Arial"/>
          <w:sz w:val="24"/>
          <w:szCs w:val="24"/>
        </w:rPr>
        <w:t xml:space="preserve"> W JEDWABNIE</w:t>
      </w:r>
      <w:r w:rsidRPr="00C24569">
        <w:rPr>
          <w:rFonts w:ascii="Arial" w:hAnsi="Arial" w:cs="Arial"/>
          <w:sz w:val="24"/>
          <w:szCs w:val="24"/>
        </w:rPr>
        <w:t xml:space="preserve"> </w:t>
      </w:r>
    </w:p>
    <w:p w14:paraId="0C17117E" w14:textId="2186C98F" w:rsidR="004E5BD5" w:rsidRPr="00C24569" w:rsidRDefault="00C574D7" w:rsidP="00DD6139">
      <w:pPr>
        <w:spacing w:line="276" w:lineRule="auto"/>
        <w:jc w:val="center"/>
        <w:rPr>
          <w:rFonts w:ascii="Arial" w:hAnsi="Arial" w:cs="Arial"/>
          <w:sz w:val="24"/>
          <w:szCs w:val="24"/>
        </w:rPr>
      </w:pPr>
      <w:r w:rsidRPr="00C24569">
        <w:rPr>
          <w:rFonts w:ascii="Arial" w:hAnsi="Arial" w:cs="Arial"/>
          <w:sz w:val="24"/>
          <w:szCs w:val="24"/>
        </w:rPr>
        <w:t>U</w:t>
      </w:r>
      <w:r w:rsidR="00D75F02" w:rsidRPr="00C24569">
        <w:rPr>
          <w:rFonts w:ascii="Arial" w:hAnsi="Arial" w:cs="Arial"/>
          <w:sz w:val="24"/>
          <w:szCs w:val="24"/>
        </w:rPr>
        <w:t>mow</w:t>
      </w:r>
      <w:r w:rsidRPr="00C24569">
        <w:rPr>
          <w:rFonts w:ascii="Arial" w:hAnsi="Arial" w:cs="Arial"/>
          <w:sz w:val="24"/>
          <w:szCs w:val="24"/>
        </w:rPr>
        <w:t>a</w:t>
      </w:r>
      <w:r w:rsidR="00747F6A" w:rsidRPr="00C24569">
        <w:rPr>
          <w:rFonts w:ascii="Arial" w:hAnsi="Arial" w:cs="Arial"/>
          <w:sz w:val="24"/>
          <w:szCs w:val="24"/>
        </w:rPr>
        <w:t xml:space="preserve"> Nr ROŚ.271.</w:t>
      </w:r>
      <w:r w:rsidR="004133B8" w:rsidRPr="00C24569">
        <w:rPr>
          <w:rFonts w:ascii="Arial" w:hAnsi="Arial" w:cs="Arial"/>
          <w:sz w:val="24"/>
          <w:szCs w:val="24"/>
        </w:rPr>
        <w:t>10.</w:t>
      </w:r>
      <w:r w:rsidR="00747F6A" w:rsidRPr="00C24569">
        <w:rPr>
          <w:rFonts w:ascii="Arial" w:hAnsi="Arial" w:cs="Arial"/>
          <w:sz w:val="24"/>
          <w:szCs w:val="24"/>
        </w:rPr>
        <w:t>202</w:t>
      </w:r>
      <w:r w:rsidR="004133B8" w:rsidRPr="00C24569">
        <w:rPr>
          <w:rFonts w:ascii="Arial" w:hAnsi="Arial" w:cs="Arial"/>
          <w:sz w:val="24"/>
          <w:szCs w:val="24"/>
        </w:rPr>
        <w:t>3</w:t>
      </w:r>
      <w:r w:rsidR="00747F6A" w:rsidRPr="00C24569">
        <w:rPr>
          <w:rFonts w:ascii="Arial" w:hAnsi="Arial" w:cs="Arial"/>
          <w:sz w:val="24"/>
          <w:szCs w:val="24"/>
        </w:rPr>
        <w:t>.U/ROŚ.272.</w:t>
      </w:r>
      <w:r w:rsidR="004133B8" w:rsidRPr="00C24569">
        <w:rPr>
          <w:rFonts w:ascii="Arial" w:hAnsi="Arial" w:cs="Arial"/>
          <w:sz w:val="24"/>
          <w:szCs w:val="24"/>
        </w:rPr>
        <w:t>10</w:t>
      </w:r>
      <w:r w:rsidR="00747F6A" w:rsidRPr="00C24569">
        <w:rPr>
          <w:rFonts w:ascii="Arial" w:hAnsi="Arial" w:cs="Arial"/>
          <w:sz w:val="24"/>
          <w:szCs w:val="24"/>
        </w:rPr>
        <w:t>.202</w:t>
      </w:r>
      <w:r w:rsidR="004133B8" w:rsidRPr="00C24569">
        <w:rPr>
          <w:rFonts w:ascii="Arial" w:hAnsi="Arial" w:cs="Arial"/>
          <w:sz w:val="24"/>
          <w:szCs w:val="24"/>
        </w:rPr>
        <w:t>3</w:t>
      </w:r>
      <w:r w:rsidR="00747F6A" w:rsidRPr="00C24569">
        <w:rPr>
          <w:rFonts w:ascii="Arial" w:hAnsi="Arial" w:cs="Arial"/>
          <w:sz w:val="24"/>
          <w:szCs w:val="24"/>
        </w:rPr>
        <w:t>.U</w:t>
      </w:r>
    </w:p>
    <w:p w14:paraId="34875107" w14:textId="2B8539B6" w:rsidR="00B75790" w:rsidRPr="00C24569" w:rsidRDefault="004133B8" w:rsidP="00DD6139">
      <w:pPr>
        <w:spacing w:line="276" w:lineRule="auto"/>
        <w:jc w:val="center"/>
        <w:rPr>
          <w:rFonts w:ascii="Arial" w:eastAsia="Times New Roman" w:hAnsi="Arial" w:cs="Arial"/>
          <w:bCs/>
          <w:sz w:val="24"/>
          <w:szCs w:val="24"/>
          <w:lang w:eastAsia="pl-PL"/>
        </w:rPr>
      </w:pPr>
      <w:r w:rsidRPr="00C24569">
        <w:rPr>
          <w:rFonts w:ascii="Arial" w:hAnsi="Arial" w:cs="Arial"/>
          <w:sz w:val="24"/>
          <w:szCs w:val="24"/>
        </w:rPr>
        <w:t>Dożywianie dzieci w placówce oświatowej na terenie gminy Jedwabno w roku szkolnym 2023/202</w:t>
      </w:r>
      <w:r w:rsidR="00C2613D" w:rsidRPr="00C24569">
        <w:rPr>
          <w:rFonts w:ascii="Arial" w:hAnsi="Arial" w:cs="Arial"/>
          <w:sz w:val="24"/>
          <w:szCs w:val="24"/>
        </w:rPr>
        <w:t>5</w:t>
      </w:r>
      <w:r w:rsidRPr="00C24569">
        <w:rPr>
          <w:rFonts w:ascii="Arial" w:hAnsi="Arial" w:cs="Arial"/>
          <w:sz w:val="24"/>
          <w:szCs w:val="24"/>
        </w:rPr>
        <w:t xml:space="preserve"> wraz z użyczeniem pomieszczenia do przygotowywania posiłków w budynku Zespołu Szkół w Jedwabnie przy ul. Polnej 1</w:t>
      </w:r>
    </w:p>
    <w:p w14:paraId="14042084" w14:textId="77777777" w:rsidR="00B75790" w:rsidRPr="00C24569" w:rsidRDefault="00B75790" w:rsidP="00DD6139">
      <w:pPr>
        <w:spacing w:line="276" w:lineRule="auto"/>
        <w:rPr>
          <w:rFonts w:ascii="Arial" w:hAnsi="Arial" w:cs="Arial"/>
          <w:bCs/>
          <w:sz w:val="24"/>
          <w:szCs w:val="24"/>
        </w:rPr>
      </w:pPr>
    </w:p>
    <w:p w14:paraId="32A6ED09" w14:textId="32721129"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 xml:space="preserve">Zawarta w dniu </w:t>
      </w:r>
      <w:r w:rsidR="004133B8" w:rsidRPr="00C24569">
        <w:rPr>
          <w:rFonts w:ascii="Arial" w:hAnsi="Arial" w:cs="Arial"/>
          <w:sz w:val="24"/>
          <w:szCs w:val="24"/>
        </w:rPr>
        <w:t>…………..</w:t>
      </w:r>
      <w:r w:rsidR="00FA6883" w:rsidRPr="00C24569">
        <w:rPr>
          <w:rFonts w:ascii="Arial" w:hAnsi="Arial" w:cs="Arial"/>
          <w:sz w:val="24"/>
          <w:szCs w:val="24"/>
        </w:rPr>
        <w:t xml:space="preserve">2023 r. </w:t>
      </w:r>
      <w:r w:rsidRPr="00C24569">
        <w:rPr>
          <w:rFonts w:ascii="Arial" w:hAnsi="Arial" w:cs="Arial"/>
          <w:sz w:val="24"/>
          <w:szCs w:val="24"/>
        </w:rPr>
        <w:t>w Jedwabnie pomiędzy:</w:t>
      </w:r>
    </w:p>
    <w:p w14:paraId="51FF9B01" w14:textId="4E6982AF" w:rsidR="00B27FBA" w:rsidRPr="00C24569" w:rsidRDefault="00B27FBA" w:rsidP="00DD6139">
      <w:pPr>
        <w:spacing w:line="276" w:lineRule="auto"/>
        <w:rPr>
          <w:rFonts w:ascii="Arial" w:hAnsi="Arial" w:cs="Arial"/>
          <w:color w:val="000000" w:themeColor="text1"/>
          <w:sz w:val="24"/>
          <w:szCs w:val="24"/>
        </w:rPr>
      </w:pPr>
      <w:r w:rsidRPr="00C24569">
        <w:rPr>
          <w:rFonts w:ascii="Arial" w:hAnsi="Arial" w:cs="Arial"/>
          <w:color w:val="000000" w:themeColor="text1"/>
          <w:sz w:val="24"/>
          <w:szCs w:val="24"/>
        </w:rPr>
        <w:t xml:space="preserve">Zespołem Szkół w Jedwabnie, ul. Polna 1, 12-122 Jedwabno, </w:t>
      </w:r>
    </w:p>
    <w:p w14:paraId="55EA5053" w14:textId="77777777" w:rsidR="00B27FBA" w:rsidRPr="00C24569" w:rsidRDefault="00B27FBA" w:rsidP="00DD6139">
      <w:pPr>
        <w:spacing w:line="276" w:lineRule="auto"/>
        <w:rPr>
          <w:rFonts w:ascii="Arial" w:hAnsi="Arial" w:cs="Arial"/>
          <w:color w:val="000000" w:themeColor="text1"/>
          <w:sz w:val="24"/>
          <w:szCs w:val="24"/>
        </w:rPr>
      </w:pPr>
      <w:r w:rsidRPr="00C24569">
        <w:rPr>
          <w:rFonts w:ascii="Arial" w:hAnsi="Arial" w:cs="Arial"/>
          <w:color w:val="000000" w:themeColor="text1"/>
          <w:sz w:val="24"/>
          <w:szCs w:val="24"/>
        </w:rPr>
        <w:t>reprezentowana przez Dyrektora Zespołu Szkół w Jedwabnie- Mariusza Dobrzyńskiego</w:t>
      </w:r>
    </w:p>
    <w:p w14:paraId="318FD710" w14:textId="77777777" w:rsidR="00CA6263" w:rsidRPr="00C24569" w:rsidRDefault="00CA6263" w:rsidP="00DD6139">
      <w:pPr>
        <w:spacing w:after="0" w:line="276" w:lineRule="auto"/>
        <w:jc w:val="both"/>
        <w:rPr>
          <w:rFonts w:ascii="Arial" w:eastAsia="Calibri" w:hAnsi="Arial" w:cs="Arial"/>
          <w:bCs/>
          <w:color w:val="000000" w:themeColor="text1"/>
          <w:sz w:val="24"/>
          <w:szCs w:val="24"/>
          <w:lang w:eastAsia="pl-PL"/>
        </w:rPr>
      </w:pPr>
      <w:r w:rsidRPr="00C24569">
        <w:rPr>
          <w:rFonts w:ascii="Arial" w:eastAsia="Calibri" w:hAnsi="Arial" w:cs="Arial"/>
          <w:bCs/>
          <w:color w:val="000000" w:themeColor="text1"/>
          <w:sz w:val="24"/>
          <w:szCs w:val="24"/>
          <w:lang w:eastAsia="pl-PL"/>
        </w:rPr>
        <w:t>przy kontrasygnacie</w:t>
      </w:r>
    </w:p>
    <w:p w14:paraId="763A3D6D" w14:textId="24E6B3A3" w:rsidR="00CA6263" w:rsidRPr="00C24569" w:rsidRDefault="00CA6263" w:rsidP="00DD6139">
      <w:pPr>
        <w:spacing w:after="0" w:line="276" w:lineRule="auto"/>
        <w:jc w:val="both"/>
        <w:rPr>
          <w:rFonts w:ascii="Arial" w:eastAsia="Calibri" w:hAnsi="Arial" w:cs="Arial"/>
          <w:bCs/>
          <w:color w:val="000000" w:themeColor="text1"/>
          <w:sz w:val="24"/>
          <w:szCs w:val="24"/>
          <w:lang w:eastAsia="pl-PL"/>
        </w:rPr>
      </w:pPr>
      <w:r w:rsidRPr="00C24569">
        <w:rPr>
          <w:rFonts w:ascii="Arial" w:eastAsia="Calibri" w:hAnsi="Arial" w:cs="Arial"/>
          <w:bCs/>
          <w:color w:val="000000" w:themeColor="text1"/>
          <w:sz w:val="24"/>
          <w:szCs w:val="24"/>
          <w:lang w:eastAsia="pl-PL"/>
        </w:rPr>
        <w:t>Wioletty Gil – Skarbnika Gminy</w:t>
      </w:r>
    </w:p>
    <w:p w14:paraId="418649C8" w14:textId="77777777" w:rsidR="00CA6263" w:rsidRPr="00C24569" w:rsidRDefault="00CA6263" w:rsidP="00DD6139">
      <w:pPr>
        <w:spacing w:after="0" w:line="276" w:lineRule="auto"/>
        <w:jc w:val="both"/>
        <w:rPr>
          <w:rFonts w:ascii="Arial" w:eastAsia="Calibri" w:hAnsi="Arial" w:cs="Arial"/>
          <w:bCs/>
          <w:color w:val="000000" w:themeColor="text1"/>
          <w:sz w:val="24"/>
          <w:szCs w:val="24"/>
          <w:lang w:eastAsia="pl-PL"/>
        </w:rPr>
      </w:pPr>
    </w:p>
    <w:p w14:paraId="0B542156" w14:textId="63C506D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zwany</w:t>
      </w:r>
      <w:r w:rsidR="00273EF2" w:rsidRPr="00C24569">
        <w:rPr>
          <w:rFonts w:ascii="Arial" w:hAnsi="Arial" w:cs="Arial"/>
          <w:sz w:val="24"/>
          <w:szCs w:val="24"/>
        </w:rPr>
        <w:t>m</w:t>
      </w:r>
      <w:r w:rsidRPr="00C24569">
        <w:rPr>
          <w:rFonts w:ascii="Arial" w:hAnsi="Arial" w:cs="Arial"/>
          <w:sz w:val="24"/>
          <w:szCs w:val="24"/>
        </w:rPr>
        <w:t xml:space="preserve"> dalej „Zamawiającym”</w:t>
      </w:r>
    </w:p>
    <w:p w14:paraId="358F8BED"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a</w:t>
      </w:r>
    </w:p>
    <w:p w14:paraId="5EF7D8F7" w14:textId="66692F8C" w:rsidR="004E5BD5" w:rsidRPr="00C24569" w:rsidRDefault="004133B8" w:rsidP="00DD6139">
      <w:pPr>
        <w:spacing w:line="276" w:lineRule="auto"/>
        <w:rPr>
          <w:rFonts w:ascii="Arial" w:hAnsi="Arial" w:cs="Arial"/>
          <w:sz w:val="24"/>
          <w:szCs w:val="24"/>
        </w:rPr>
      </w:pPr>
      <w:r w:rsidRPr="00C24569">
        <w:rPr>
          <w:rFonts w:ascii="Arial" w:hAnsi="Arial" w:cs="Arial"/>
          <w:sz w:val="24"/>
          <w:szCs w:val="24"/>
        </w:rPr>
        <w:t>……………………………</w:t>
      </w:r>
      <w:r w:rsidR="004E5BD5" w:rsidRPr="00C24569">
        <w:rPr>
          <w:rFonts w:ascii="Arial" w:hAnsi="Arial" w:cs="Arial"/>
          <w:sz w:val="24"/>
          <w:szCs w:val="24"/>
        </w:rPr>
        <w:t>, zwaną dalej „Wykonawcą”</w:t>
      </w:r>
    </w:p>
    <w:p w14:paraId="654B5BB6"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o treści następującej:</w:t>
      </w:r>
    </w:p>
    <w:p w14:paraId="170A491C" w14:textId="77777777"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1</w:t>
      </w:r>
    </w:p>
    <w:p w14:paraId="00A3718C"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Umowa reguluje:</w:t>
      </w:r>
    </w:p>
    <w:p w14:paraId="6D07E526" w14:textId="2B396BB1"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1. Zasady przygotowywania i wydawania posiłków w Zespole Szkół w Jedwabnie</w:t>
      </w:r>
      <w:r w:rsidR="00273EF2" w:rsidRPr="00C24569">
        <w:rPr>
          <w:rFonts w:ascii="Arial" w:hAnsi="Arial" w:cs="Arial"/>
          <w:sz w:val="24"/>
          <w:szCs w:val="24"/>
        </w:rPr>
        <w:t xml:space="preserve"> oraz Przedszkola Samorządowego w Jedwabnie</w:t>
      </w:r>
    </w:p>
    <w:p w14:paraId="5F87ACBC" w14:textId="1BD68875"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2. Warunki korzystania z pomieszczeń użytkowych Zespołu </w:t>
      </w:r>
      <w:r w:rsidR="00747F6A" w:rsidRPr="00C24569">
        <w:rPr>
          <w:rFonts w:ascii="Arial" w:hAnsi="Arial" w:cs="Arial"/>
          <w:sz w:val="24"/>
          <w:szCs w:val="24"/>
        </w:rPr>
        <w:t>S</w:t>
      </w:r>
      <w:r w:rsidRPr="00C24569">
        <w:rPr>
          <w:rFonts w:ascii="Arial" w:hAnsi="Arial" w:cs="Arial"/>
          <w:sz w:val="24"/>
          <w:szCs w:val="24"/>
        </w:rPr>
        <w:t>zkół w Jedwabnie oraz użyczenia sprzętu a także korzystania z mediów (prąd, gaz, woda, odprowadzanie nieczystości stałych i płynnych) na potrzeby prowadzenia przez użytkownika działalności przygotowania posiłków w ramach niniejszej umowy.</w:t>
      </w:r>
    </w:p>
    <w:p w14:paraId="72FAA2A7" w14:textId="77777777"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2</w:t>
      </w:r>
    </w:p>
    <w:p w14:paraId="143ED243"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1. W ramach umowy Zamawiający zamawia:</w:t>
      </w:r>
    </w:p>
    <w:p w14:paraId="1962F0B3" w14:textId="6138145F"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a) przygotowanie i wydawanie posiłków dla uczniów szkoły (jeden posiłek dziennie) i przedszkola (trzy posiłki dziennie). Posiłki dla uczniów szk</w:t>
      </w:r>
      <w:r w:rsidR="00747F6A" w:rsidRPr="00C24569">
        <w:rPr>
          <w:rFonts w:ascii="Arial" w:hAnsi="Arial" w:cs="Arial"/>
          <w:sz w:val="24"/>
          <w:szCs w:val="24"/>
        </w:rPr>
        <w:t>oły</w:t>
      </w:r>
      <w:r w:rsidRPr="00C24569">
        <w:rPr>
          <w:rFonts w:ascii="Arial" w:hAnsi="Arial" w:cs="Arial"/>
          <w:sz w:val="24"/>
          <w:szCs w:val="24"/>
        </w:rPr>
        <w:t xml:space="preserve"> będą wydawane zgodnie z </w:t>
      </w:r>
      <w:r w:rsidR="00A9073B" w:rsidRPr="00C24569">
        <w:rPr>
          <w:rFonts w:ascii="Arial" w:eastAsia="Times New Roman" w:hAnsi="Arial" w:cs="Arial"/>
          <w:bCs/>
          <w:color w:val="000000"/>
          <w:sz w:val="24"/>
          <w:lang w:eastAsia="pl-PL"/>
        </w:rPr>
        <w:t xml:space="preserve"> uwzględnieniem zapisów Rozporządzenia Ministra Zdrowia z dnia 26 lipca 2016 r. w sprawie grup środków spożywczych przeznaczonych do sprzedaży dzieciom i </w:t>
      </w:r>
      <w:r w:rsidR="00A9073B" w:rsidRPr="00C24569">
        <w:rPr>
          <w:rFonts w:ascii="Arial" w:eastAsia="Times New Roman" w:hAnsi="Arial" w:cs="Arial"/>
          <w:bCs/>
          <w:color w:val="000000"/>
          <w:sz w:val="24"/>
          <w:lang w:eastAsia="pl-PL"/>
        </w:rPr>
        <w:lastRenderedPageBreak/>
        <w:t>młodzieży w jednostkach systemu oświaty oraz wymagań, jakie muszą spełniać środki spożywcze stosowane w ramach żywienia zbiorowego dzieci i młodzieży w tych jednostkach. (Dz. U. poz. 1154).</w:t>
      </w:r>
    </w:p>
    <w:p w14:paraId="0DBEC8DC" w14:textId="227C6F4C"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b) Przygotowanie z produktów własnych Wykonawcy posiłków bezglutenowych i </w:t>
      </w:r>
      <w:proofErr w:type="spellStart"/>
      <w:r w:rsidRPr="00C24569">
        <w:rPr>
          <w:rFonts w:ascii="Arial" w:hAnsi="Arial" w:cs="Arial"/>
          <w:sz w:val="24"/>
          <w:szCs w:val="24"/>
        </w:rPr>
        <w:t>bezjajecznych</w:t>
      </w:r>
      <w:proofErr w:type="spellEnd"/>
      <w:r w:rsidRPr="00C24569">
        <w:rPr>
          <w:rFonts w:ascii="Arial" w:hAnsi="Arial" w:cs="Arial"/>
          <w:sz w:val="24"/>
          <w:szCs w:val="24"/>
        </w:rPr>
        <w:t xml:space="preserve"> lub innych według wskazanej dla dziecka diety w przypadku takiej potrzeby, po uzgodnieniu z dyrektorem szkoły. </w:t>
      </w:r>
    </w:p>
    <w:p w14:paraId="6B2C671A"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2. Zakres przedmiotu zamówienia</w:t>
      </w:r>
    </w:p>
    <w:p w14:paraId="217C3FB7"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Usługa będzie dotyczyć:</w:t>
      </w:r>
    </w:p>
    <w:p w14:paraId="77ADD1CA" w14:textId="6CCFB488"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a) Uczniów, dla których rodzice zakupują posiłki. Posiłki będą wydawane w oparciu o listę przygotowaną przez szkołę na każdy miesiąc.</w:t>
      </w:r>
    </w:p>
    <w:p w14:paraId="3BDD2D12" w14:textId="7B301F9C"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b) Dzieci uczęszczających do przedszkola, dla których posiłki są finansowane przez rodziców. Lista dzieci będzie przekazywana przez Dyrektora i aktualizowana w przypadku zaistnienia zmian.</w:t>
      </w:r>
    </w:p>
    <w:p w14:paraId="2F16D259"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3. Planowany okres wydawania posiłków obejmuje:</w:t>
      </w:r>
    </w:p>
    <w:p w14:paraId="3880805D" w14:textId="7B747B81"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 xml:space="preserve">I. </w:t>
      </w:r>
      <w:r w:rsidR="00C24569" w:rsidRPr="00C24569">
        <w:rPr>
          <w:rFonts w:ascii="Arial" w:hAnsi="Arial" w:cs="Arial"/>
          <w:sz w:val="24"/>
          <w:szCs w:val="24"/>
        </w:rPr>
        <w:t>Pierwszy okres:</w:t>
      </w:r>
    </w:p>
    <w:p w14:paraId="2DD09C1F" w14:textId="77777777" w:rsidR="00A86C0F" w:rsidRPr="00C24569" w:rsidRDefault="00A86C0F" w:rsidP="00DD6139">
      <w:pPr>
        <w:spacing w:line="276" w:lineRule="auto"/>
        <w:jc w:val="both"/>
        <w:rPr>
          <w:rFonts w:ascii="Arial" w:hAnsi="Arial" w:cs="Arial"/>
          <w:sz w:val="24"/>
          <w:szCs w:val="24"/>
        </w:rPr>
      </w:pPr>
      <w:r w:rsidRPr="00C24569">
        <w:rPr>
          <w:rFonts w:ascii="Arial" w:hAnsi="Arial" w:cs="Arial"/>
          <w:sz w:val="24"/>
          <w:szCs w:val="24"/>
        </w:rPr>
        <w:t>a) Od 4 września 2023 roku do 22 grudnia 2023 roku od poniedziałku do piątku z wyłączeniem dni wolnych od zajęć szkolnych, w godzinach od 8:00 do 12:00 dla szkoły podstawowej.</w:t>
      </w:r>
    </w:p>
    <w:p w14:paraId="31E7E45A" w14:textId="77777777" w:rsidR="00A86C0F" w:rsidRPr="00C24569" w:rsidRDefault="00A86C0F" w:rsidP="00DD6139">
      <w:pPr>
        <w:spacing w:line="276" w:lineRule="auto"/>
        <w:jc w:val="both"/>
        <w:rPr>
          <w:rFonts w:ascii="Arial" w:hAnsi="Arial" w:cs="Arial"/>
          <w:sz w:val="24"/>
          <w:szCs w:val="24"/>
        </w:rPr>
      </w:pPr>
      <w:r w:rsidRPr="00C24569">
        <w:rPr>
          <w:rFonts w:ascii="Arial" w:hAnsi="Arial" w:cs="Arial"/>
          <w:sz w:val="24"/>
          <w:szCs w:val="24"/>
        </w:rPr>
        <w:t xml:space="preserve">b) Od 2 września 2023 roku do 31 grudnia 2023 roku od poniedziałku do piątku z wyłączeniem dni wolnych od zajęć szkolnych, w godzinach od 8:00  do 12:00 dla przedszkola samorządowego. </w:t>
      </w:r>
    </w:p>
    <w:p w14:paraId="7DEE0E61" w14:textId="3F08EBD3"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II.</w:t>
      </w:r>
      <w:r w:rsidR="00C24569" w:rsidRPr="00C24569">
        <w:rPr>
          <w:rFonts w:ascii="Arial" w:hAnsi="Arial" w:cs="Arial"/>
          <w:sz w:val="24"/>
          <w:szCs w:val="24"/>
        </w:rPr>
        <w:t xml:space="preserve"> Drugi okres:</w:t>
      </w:r>
    </w:p>
    <w:p w14:paraId="594C94B2" w14:textId="77777777" w:rsidR="00A86C0F" w:rsidRPr="00C24569" w:rsidRDefault="00A86C0F" w:rsidP="00DD6139">
      <w:pPr>
        <w:spacing w:line="276" w:lineRule="auto"/>
        <w:jc w:val="both"/>
        <w:rPr>
          <w:rFonts w:ascii="Arial" w:hAnsi="Arial" w:cs="Arial"/>
          <w:sz w:val="24"/>
          <w:szCs w:val="24"/>
        </w:rPr>
      </w:pPr>
      <w:r w:rsidRPr="00C24569">
        <w:rPr>
          <w:rFonts w:ascii="Arial" w:hAnsi="Arial" w:cs="Arial"/>
          <w:sz w:val="24"/>
          <w:szCs w:val="24"/>
        </w:rPr>
        <w:t>a) Od 2 stycznia 2024 roku do 20 grudnia 2024 roku od poniedziałku do piątku z wyłączeniem dni wolnych od zajęć szkolnych, wakacji (lipiec, sierpień 2024 r.), ferii w godzinach od 8:00  do 12:00 dla szkoły podstawowej.</w:t>
      </w:r>
    </w:p>
    <w:p w14:paraId="69F1457B" w14:textId="77777777" w:rsidR="00A86C0F" w:rsidRPr="00C24569" w:rsidRDefault="00A86C0F" w:rsidP="00DD6139">
      <w:pPr>
        <w:spacing w:line="276" w:lineRule="auto"/>
        <w:jc w:val="both"/>
        <w:rPr>
          <w:rFonts w:ascii="Arial" w:hAnsi="Arial" w:cs="Arial"/>
          <w:sz w:val="24"/>
          <w:szCs w:val="24"/>
        </w:rPr>
      </w:pPr>
      <w:r w:rsidRPr="00C24569">
        <w:rPr>
          <w:rFonts w:ascii="Arial" w:hAnsi="Arial" w:cs="Arial"/>
          <w:sz w:val="24"/>
          <w:szCs w:val="24"/>
        </w:rPr>
        <w:t xml:space="preserve">b) Od 2 stycznia 2024 roku do 31 grudnia 2024 od poniedziałku do piątku z wyłączeniem dni wolnych od zajęć szkolnych, w godzinach od 8:00  do 12:00 oraz po wcześniejszym powiadomieniu wykonawcy w okresie wakacji szkolnych 2024 od 24 czerwca 2024 r. do 14 sierpnia 2024 roku dla przedszkola samorządowego. </w:t>
      </w:r>
    </w:p>
    <w:p w14:paraId="68037133" w14:textId="77777777" w:rsidR="00A86C0F" w:rsidRPr="00C24569" w:rsidRDefault="00A86C0F" w:rsidP="00DD6139">
      <w:pPr>
        <w:spacing w:line="276" w:lineRule="auto"/>
        <w:jc w:val="both"/>
        <w:rPr>
          <w:rFonts w:ascii="Arial" w:hAnsi="Arial" w:cs="Arial"/>
          <w:sz w:val="24"/>
          <w:szCs w:val="24"/>
        </w:rPr>
      </w:pPr>
      <w:r w:rsidRPr="00C24569">
        <w:rPr>
          <w:rFonts w:ascii="Arial" w:hAnsi="Arial" w:cs="Arial"/>
          <w:sz w:val="24"/>
          <w:szCs w:val="24"/>
        </w:rPr>
        <w:t>c) Od 2 stycznia 2025 roku do 20 czerwca 2025 roku od poniedziałku do piątku z wyłączeniem dni wolnych od zajęć szkolnych, wakacji (lipiec, sierpień 2025 r.) oraz ferii w godzinach od 8:00  do 12:00 dla szkoły podstawowej.</w:t>
      </w:r>
    </w:p>
    <w:p w14:paraId="1FD3AB4B" w14:textId="77777777" w:rsidR="00A86C0F" w:rsidRPr="00C24569" w:rsidRDefault="00A86C0F" w:rsidP="00DD6139">
      <w:pPr>
        <w:spacing w:line="276" w:lineRule="auto"/>
        <w:jc w:val="both"/>
        <w:rPr>
          <w:rFonts w:ascii="Arial" w:hAnsi="Arial" w:cs="Arial"/>
          <w:sz w:val="24"/>
          <w:szCs w:val="24"/>
        </w:rPr>
      </w:pPr>
      <w:r w:rsidRPr="00C24569">
        <w:rPr>
          <w:rFonts w:ascii="Arial" w:hAnsi="Arial" w:cs="Arial"/>
          <w:sz w:val="24"/>
          <w:szCs w:val="24"/>
        </w:rPr>
        <w:t xml:space="preserve">d) Od 2 stycznia 2025 roku 20 czerwca 2025 r. od poniedziałku do piątku z wyłączeniem dni wolnych od zajęć szkolnych, w godzinach od 8:00  do 12:00 oraz po wcześniejszym powiadomieniu wykonawcy w okresie wakacji szkolnych od 23 czerwca 2025 r. do 14 sierpnia 2025 roku dla przedszkola samorządowego. </w:t>
      </w:r>
    </w:p>
    <w:p w14:paraId="1089AB24" w14:textId="01727A8A"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lastRenderedPageBreak/>
        <w:t>4. Ilość posiłków w szkole i w przedszkolu będzie się zmieniać w zależności od:</w:t>
      </w:r>
    </w:p>
    <w:p w14:paraId="0C774D49" w14:textId="412545CF"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a) frekwencji dzieci o czym Wykonawca będzie informowany przez dyrektor</w:t>
      </w:r>
      <w:r w:rsidR="00273EF2" w:rsidRPr="00C24569">
        <w:rPr>
          <w:rFonts w:ascii="Arial" w:hAnsi="Arial" w:cs="Arial"/>
          <w:sz w:val="24"/>
          <w:szCs w:val="24"/>
        </w:rPr>
        <w:t>a</w:t>
      </w:r>
      <w:r w:rsidRPr="00C24569">
        <w:rPr>
          <w:rFonts w:ascii="Arial" w:hAnsi="Arial" w:cs="Arial"/>
          <w:sz w:val="24"/>
          <w:szCs w:val="24"/>
        </w:rPr>
        <w:t xml:space="preserve"> szk</w:t>
      </w:r>
      <w:r w:rsidR="00273EF2" w:rsidRPr="00C24569">
        <w:rPr>
          <w:rFonts w:ascii="Arial" w:hAnsi="Arial" w:cs="Arial"/>
          <w:sz w:val="24"/>
          <w:szCs w:val="24"/>
        </w:rPr>
        <w:t>oły</w:t>
      </w:r>
      <w:r w:rsidRPr="00C24569">
        <w:rPr>
          <w:rFonts w:ascii="Arial" w:hAnsi="Arial" w:cs="Arial"/>
          <w:sz w:val="24"/>
          <w:szCs w:val="24"/>
        </w:rPr>
        <w:t>.</w:t>
      </w:r>
    </w:p>
    <w:p w14:paraId="57DCAEC1" w14:textId="77777777"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b) liczby chętnych do korzystania z wyżywienia</w:t>
      </w:r>
    </w:p>
    <w:p w14:paraId="66651C2C" w14:textId="0438B016"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c) Posiłki będą wydawane w godzinach od 9 do 1</w:t>
      </w:r>
      <w:r w:rsidR="00273EF2" w:rsidRPr="00C24569">
        <w:rPr>
          <w:rFonts w:ascii="Arial" w:hAnsi="Arial" w:cs="Arial"/>
          <w:sz w:val="24"/>
          <w:szCs w:val="24"/>
        </w:rPr>
        <w:t>4</w:t>
      </w:r>
      <w:r w:rsidRPr="00C24569">
        <w:rPr>
          <w:rFonts w:ascii="Arial" w:hAnsi="Arial" w:cs="Arial"/>
          <w:sz w:val="24"/>
          <w:szCs w:val="24"/>
        </w:rPr>
        <w:t xml:space="preserve"> w porach uzgodnionych z dyrektorem szkoły.</w:t>
      </w:r>
    </w:p>
    <w:p w14:paraId="48E27655" w14:textId="165F27B4" w:rsidR="004E5BD5" w:rsidRPr="00C24569" w:rsidRDefault="004E5BD5" w:rsidP="00DD6139">
      <w:pPr>
        <w:spacing w:line="276" w:lineRule="auto"/>
        <w:jc w:val="both"/>
        <w:rPr>
          <w:rFonts w:ascii="Arial" w:hAnsi="Arial" w:cs="Arial"/>
          <w:b/>
          <w:bCs/>
          <w:sz w:val="24"/>
          <w:szCs w:val="24"/>
        </w:rPr>
      </w:pPr>
      <w:r w:rsidRPr="00C24569">
        <w:rPr>
          <w:rFonts w:ascii="Arial" w:hAnsi="Arial" w:cs="Arial"/>
          <w:sz w:val="24"/>
          <w:szCs w:val="24"/>
        </w:rPr>
        <w:t xml:space="preserve">d) </w:t>
      </w:r>
      <w:r w:rsidRPr="00C24569">
        <w:rPr>
          <w:rFonts w:ascii="Arial" w:hAnsi="Arial" w:cs="Arial"/>
          <w:b/>
          <w:bCs/>
          <w:sz w:val="24"/>
          <w:szCs w:val="24"/>
        </w:rPr>
        <w:t>Aktualizacja ilości zamawianych posiłków będzie dokonywana do godziny 8:15 bieżącego dnia żywienia.</w:t>
      </w:r>
    </w:p>
    <w:p w14:paraId="777ED619" w14:textId="54CA3212"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5. W przypadku nieplanowanej nieobecności ucznia w szkole (korzystającego z bezpłatnego posiłku) spowodowanej chorobą lub zdarzeniem losowym, posiłek może być wydawany innemu dziecku z rodziny ucznia, lub innemu uczniowi szkoły.</w:t>
      </w:r>
    </w:p>
    <w:p w14:paraId="574F6AF7" w14:textId="5B82DFFF" w:rsidR="004E5BD5" w:rsidRPr="00C24569" w:rsidRDefault="004E5BD5" w:rsidP="00DD6139">
      <w:pPr>
        <w:spacing w:line="276" w:lineRule="auto"/>
        <w:jc w:val="both"/>
        <w:rPr>
          <w:rFonts w:ascii="Arial" w:hAnsi="Arial" w:cs="Arial"/>
          <w:b/>
          <w:bCs/>
          <w:sz w:val="24"/>
          <w:szCs w:val="24"/>
        </w:rPr>
      </w:pPr>
      <w:r w:rsidRPr="00C24569">
        <w:rPr>
          <w:rFonts w:ascii="Arial" w:hAnsi="Arial" w:cs="Arial"/>
          <w:sz w:val="24"/>
          <w:szCs w:val="24"/>
        </w:rPr>
        <w:t xml:space="preserve">6. </w:t>
      </w:r>
      <w:r w:rsidRPr="00C24569">
        <w:rPr>
          <w:rFonts w:ascii="Arial" w:hAnsi="Arial" w:cs="Arial"/>
          <w:b/>
          <w:bCs/>
          <w:sz w:val="24"/>
          <w:szCs w:val="24"/>
        </w:rPr>
        <w:t xml:space="preserve">Istnieje możliwość odbioru nieodpisanego obiadu w bieżącym dniu po uprzednim zgłoszeniu w sekretariacie szkoły do godziny 12:00. Posiłki można odbierać w godzinach 13:00 - 14:00 na zapleczu </w:t>
      </w:r>
      <w:r w:rsidR="00B27FBA" w:rsidRPr="00C24569">
        <w:rPr>
          <w:rFonts w:ascii="Arial" w:hAnsi="Arial" w:cs="Arial"/>
          <w:b/>
          <w:bCs/>
          <w:sz w:val="24"/>
          <w:szCs w:val="24"/>
        </w:rPr>
        <w:t>pomieszczenia</w:t>
      </w:r>
      <w:r w:rsidRPr="00C24569">
        <w:rPr>
          <w:rFonts w:ascii="Arial" w:hAnsi="Arial" w:cs="Arial"/>
          <w:b/>
          <w:bCs/>
          <w:sz w:val="24"/>
          <w:szCs w:val="24"/>
        </w:rPr>
        <w:t xml:space="preserve"> szkolne</w:t>
      </w:r>
      <w:r w:rsidR="00B27FBA" w:rsidRPr="00C24569">
        <w:rPr>
          <w:rFonts w:ascii="Arial" w:hAnsi="Arial" w:cs="Arial"/>
          <w:b/>
          <w:bCs/>
          <w:sz w:val="24"/>
          <w:szCs w:val="24"/>
        </w:rPr>
        <w:t>go</w:t>
      </w:r>
      <w:r w:rsidRPr="00C24569">
        <w:rPr>
          <w:rFonts w:ascii="Arial" w:hAnsi="Arial" w:cs="Arial"/>
          <w:b/>
          <w:bCs/>
          <w:sz w:val="24"/>
          <w:szCs w:val="24"/>
        </w:rPr>
        <w:t xml:space="preserve"> we własnych pojemnikach bądź w pojemnikach jednorazowych zakupionych bezpośrednio</w:t>
      </w:r>
      <w:r w:rsidR="00A65D26" w:rsidRPr="00C24569">
        <w:rPr>
          <w:rFonts w:ascii="Arial" w:hAnsi="Arial" w:cs="Arial"/>
          <w:b/>
          <w:bCs/>
          <w:sz w:val="24"/>
          <w:szCs w:val="24"/>
        </w:rPr>
        <w:t xml:space="preserve"> </w:t>
      </w:r>
      <w:r w:rsidRPr="00C24569">
        <w:rPr>
          <w:rFonts w:ascii="Arial" w:hAnsi="Arial" w:cs="Arial"/>
          <w:b/>
          <w:bCs/>
          <w:sz w:val="24"/>
          <w:szCs w:val="24"/>
        </w:rPr>
        <w:t>u Wykonawcy.</w:t>
      </w:r>
    </w:p>
    <w:p w14:paraId="634A03F1" w14:textId="372795E6"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7. Część drugiego dania w postaci ziemniaków, ryżu, kaszy frytek – może być wydawana w</w:t>
      </w:r>
      <w:r w:rsidR="00A65D26" w:rsidRPr="00C24569">
        <w:rPr>
          <w:rFonts w:ascii="Arial" w:hAnsi="Arial" w:cs="Arial"/>
          <w:sz w:val="24"/>
          <w:szCs w:val="24"/>
        </w:rPr>
        <w:t xml:space="preserve"> </w:t>
      </w:r>
      <w:r w:rsidRPr="00C24569">
        <w:rPr>
          <w:rFonts w:ascii="Arial" w:hAnsi="Arial" w:cs="Arial"/>
          <w:sz w:val="24"/>
          <w:szCs w:val="24"/>
        </w:rPr>
        <w:t>stołówkach w ilości wskazanej przez uczniów, w szczególności mniejszej. Z tego względu inni</w:t>
      </w:r>
      <w:r w:rsidR="00A65D26" w:rsidRPr="00C24569">
        <w:rPr>
          <w:rFonts w:ascii="Arial" w:hAnsi="Arial" w:cs="Arial"/>
          <w:sz w:val="24"/>
          <w:szCs w:val="24"/>
        </w:rPr>
        <w:t xml:space="preserve"> </w:t>
      </w:r>
      <w:r w:rsidRPr="00C24569">
        <w:rPr>
          <w:rFonts w:ascii="Arial" w:hAnsi="Arial" w:cs="Arial"/>
          <w:sz w:val="24"/>
          <w:szCs w:val="24"/>
        </w:rPr>
        <w:t>uczniowie mogą także żądać dokładek tych części posiłków. Nie przewiduje</w:t>
      </w:r>
      <w:r w:rsidR="00A65D26" w:rsidRPr="00C24569">
        <w:rPr>
          <w:rFonts w:ascii="Arial" w:hAnsi="Arial" w:cs="Arial"/>
          <w:sz w:val="24"/>
          <w:szCs w:val="24"/>
        </w:rPr>
        <w:t xml:space="preserve"> </w:t>
      </w:r>
      <w:r w:rsidRPr="00C24569">
        <w:rPr>
          <w:rFonts w:ascii="Arial" w:hAnsi="Arial" w:cs="Arial"/>
          <w:sz w:val="24"/>
          <w:szCs w:val="24"/>
        </w:rPr>
        <w:t xml:space="preserve">się dokładek porcji mięsnych, jednak mogą one być stosowane w przypadkach dużej nieprzewidzianej absencji uczniów jak w punkcie 5. Napoje a w szczególności </w:t>
      </w:r>
      <w:r w:rsidR="00B27FBA" w:rsidRPr="00C24569">
        <w:rPr>
          <w:rFonts w:ascii="Arial" w:hAnsi="Arial" w:cs="Arial"/>
          <w:sz w:val="24"/>
          <w:szCs w:val="24"/>
        </w:rPr>
        <w:t>kompot a</w:t>
      </w:r>
      <w:r w:rsidR="00273EF2" w:rsidRPr="00C24569">
        <w:rPr>
          <w:rFonts w:ascii="Arial" w:hAnsi="Arial" w:cs="Arial"/>
          <w:sz w:val="24"/>
          <w:szCs w:val="24"/>
        </w:rPr>
        <w:t xml:space="preserve"> także chleb</w:t>
      </w:r>
      <w:r w:rsidRPr="00C24569">
        <w:rPr>
          <w:rFonts w:ascii="Arial" w:hAnsi="Arial" w:cs="Arial"/>
          <w:sz w:val="24"/>
          <w:szCs w:val="24"/>
        </w:rPr>
        <w:t xml:space="preserve"> będą wydawane bez ograniczeń.</w:t>
      </w:r>
    </w:p>
    <w:p w14:paraId="2986100A" w14:textId="77777777"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8. Posiłki będą wydawane w godzinach ustalonych z dyrektorem szkoły.</w:t>
      </w:r>
    </w:p>
    <w:p w14:paraId="66E2CC74" w14:textId="125DB3E3"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9. Posiłki dla uczniów Zespołu </w:t>
      </w:r>
      <w:r w:rsidR="0089788D" w:rsidRPr="00C24569">
        <w:rPr>
          <w:rFonts w:ascii="Arial" w:hAnsi="Arial" w:cs="Arial"/>
          <w:sz w:val="24"/>
          <w:szCs w:val="24"/>
        </w:rPr>
        <w:t>Szkół</w:t>
      </w:r>
      <w:r w:rsidRPr="00C24569">
        <w:rPr>
          <w:rFonts w:ascii="Arial" w:hAnsi="Arial" w:cs="Arial"/>
          <w:sz w:val="24"/>
          <w:szCs w:val="24"/>
        </w:rPr>
        <w:t xml:space="preserve"> będą wydawać pracownicy Wykonawcy na talerz</w:t>
      </w:r>
      <w:r w:rsidR="0089788D" w:rsidRPr="00C24569">
        <w:rPr>
          <w:rFonts w:ascii="Arial" w:hAnsi="Arial" w:cs="Arial"/>
          <w:sz w:val="24"/>
          <w:szCs w:val="24"/>
        </w:rPr>
        <w:t>ach</w:t>
      </w:r>
      <w:r w:rsidRPr="00C24569">
        <w:rPr>
          <w:rFonts w:ascii="Arial" w:hAnsi="Arial" w:cs="Arial"/>
          <w:sz w:val="24"/>
          <w:szCs w:val="24"/>
        </w:rPr>
        <w:t xml:space="preserve"> z uwzględnieniem uwag do jadłospisu zamieszczonych w specyfikacji. Dla dzieci przedszkolnych, Wykonawca będzie dowoził posiłki </w:t>
      </w:r>
      <w:r w:rsidR="00A65D26" w:rsidRPr="00C24569">
        <w:rPr>
          <w:rFonts w:ascii="Arial" w:hAnsi="Arial" w:cs="Arial"/>
          <w:sz w:val="24"/>
          <w:szCs w:val="24"/>
        </w:rPr>
        <w:t>ciągiem komunikacyjnym</w:t>
      </w:r>
      <w:r w:rsidRPr="00C24569">
        <w:rPr>
          <w:rFonts w:ascii="Arial" w:hAnsi="Arial" w:cs="Arial"/>
          <w:sz w:val="24"/>
          <w:szCs w:val="24"/>
        </w:rPr>
        <w:t xml:space="preserve"> </w:t>
      </w:r>
      <w:r w:rsidR="00A65D26" w:rsidRPr="00C24569">
        <w:rPr>
          <w:rFonts w:ascii="Arial" w:hAnsi="Arial" w:cs="Arial"/>
          <w:sz w:val="24"/>
          <w:szCs w:val="24"/>
        </w:rPr>
        <w:t>do</w:t>
      </w:r>
      <w:r w:rsidRPr="00C24569">
        <w:rPr>
          <w:rFonts w:ascii="Arial" w:hAnsi="Arial" w:cs="Arial"/>
          <w:sz w:val="24"/>
          <w:szCs w:val="24"/>
        </w:rPr>
        <w:t xml:space="preserve"> budynku.</w:t>
      </w:r>
    </w:p>
    <w:p w14:paraId="49B913EB" w14:textId="2E73E233"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10. Wykonawca jest odpowiedzialny za utrzymanie porządku i czystości stołów oraz jadalni w czasie wydawania posiłków a także zbieranie naczyń pozostawionych na stołach.</w:t>
      </w:r>
      <w:r w:rsidR="00A65D26" w:rsidRPr="00C24569">
        <w:rPr>
          <w:rFonts w:ascii="Arial" w:hAnsi="Arial" w:cs="Arial"/>
          <w:sz w:val="24"/>
          <w:szCs w:val="24"/>
        </w:rPr>
        <w:t xml:space="preserve"> </w:t>
      </w:r>
      <w:r w:rsidRPr="00C24569">
        <w:rPr>
          <w:rFonts w:ascii="Arial" w:hAnsi="Arial" w:cs="Arial"/>
          <w:sz w:val="24"/>
          <w:szCs w:val="24"/>
        </w:rPr>
        <w:t>Zapewnia także serwetki na stołach w ilości jeden koszyczek na jeden stół.</w:t>
      </w:r>
    </w:p>
    <w:p w14:paraId="4F4E4DF6" w14:textId="73EBDA29"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11. Wykonawca jest odpowiedzialny za dezynfekcję stołów i krzesełek </w:t>
      </w:r>
      <w:r w:rsidR="00B27FBA" w:rsidRPr="00C24569">
        <w:rPr>
          <w:rFonts w:ascii="Arial" w:hAnsi="Arial" w:cs="Arial"/>
          <w:sz w:val="24"/>
          <w:szCs w:val="24"/>
        </w:rPr>
        <w:t>w pomieszczeniu zgodnie</w:t>
      </w:r>
      <w:r w:rsidRPr="00C24569">
        <w:rPr>
          <w:rFonts w:ascii="Arial" w:hAnsi="Arial" w:cs="Arial"/>
          <w:sz w:val="24"/>
          <w:szCs w:val="24"/>
        </w:rPr>
        <w:t xml:space="preserve"> z zaleceniami Głównego Inspektora Sanitarnego.</w:t>
      </w:r>
    </w:p>
    <w:p w14:paraId="6520B9A3" w14:textId="77777777"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3</w:t>
      </w:r>
    </w:p>
    <w:p w14:paraId="6418D39B" w14:textId="3EA0E713"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1. Wykonawca zobowiązuje się do wykonywania przedmiotu zamówienia z godnie z zasadami sztuki i wiedzy, obowiązującymi przepisami prawa, a w szczególności zgodnie z zasadami dietetyki i higieny w tym z Rozporządzeniem Ministra Zdrowia z dnia 26 lipca 2016 r. w sprawie grup środków spożywczych przeznaczonych do </w:t>
      </w:r>
      <w:r w:rsidRPr="00C24569">
        <w:rPr>
          <w:rFonts w:ascii="Arial" w:hAnsi="Arial" w:cs="Arial"/>
          <w:sz w:val="24"/>
          <w:szCs w:val="24"/>
        </w:rPr>
        <w:lastRenderedPageBreak/>
        <w:t>sprzedaży dzieciom i młodzieży w jednostkach systemu oświaty oraz wymagań, jakie muszą spełniać środki spożywcze stosowane w ramach żywienia zbiorowego dzieci i młodzieży w tych jednostkach. (Dz. U. poz. 1154).</w:t>
      </w:r>
    </w:p>
    <w:p w14:paraId="2F91D71E" w14:textId="3DCDAC6E"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2. Posiłki nie mogą być przygotowywane z półproduktów, lecz z produktów świeżych, spełniających wymagania norm sanitarnych jak w punkcie 1.</w:t>
      </w:r>
    </w:p>
    <w:p w14:paraId="26F58918" w14:textId="7E65BF9F"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3. Wykonawca ponosi odpowiedzialności za szkody wyrządzone podczas wykonywania przedmiotu zamówienia, odpowiada za jakość wydawanych posiłków i przestrzeganie norm sanitarnych.</w:t>
      </w:r>
    </w:p>
    <w:p w14:paraId="116A2103" w14:textId="1AB19D63"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4. Wykonawca zobowiązany jest do wyliczenia wartości energetycznej jednej porcji każdego dania </w:t>
      </w:r>
    </w:p>
    <w:p w14:paraId="0CB8F39D" w14:textId="3A4E64EB"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5. Zamawiający </w:t>
      </w:r>
      <w:r w:rsidR="00A9073B" w:rsidRPr="00C24569">
        <w:rPr>
          <w:rFonts w:ascii="Arial" w:hAnsi="Arial" w:cs="Arial"/>
          <w:sz w:val="24"/>
          <w:szCs w:val="24"/>
        </w:rPr>
        <w:t>może</w:t>
      </w:r>
      <w:r w:rsidRPr="00C24569">
        <w:rPr>
          <w:rFonts w:ascii="Arial" w:hAnsi="Arial" w:cs="Arial"/>
          <w:sz w:val="24"/>
          <w:szCs w:val="24"/>
        </w:rPr>
        <w:t xml:space="preserve"> żąda</w:t>
      </w:r>
      <w:r w:rsidR="00A9073B" w:rsidRPr="00C24569">
        <w:rPr>
          <w:rFonts w:ascii="Arial" w:hAnsi="Arial" w:cs="Arial"/>
          <w:sz w:val="24"/>
          <w:szCs w:val="24"/>
        </w:rPr>
        <w:t>ć</w:t>
      </w:r>
      <w:r w:rsidRPr="00C24569">
        <w:rPr>
          <w:rFonts w:ascii="Arial" w:hAnsi="Arial" w:cs="Arial"/>
          <w:sz w:val="24"/>
          <w:szCs w:val="24"/>
        </w:rPr>
        <w:t xml:space="preserve"> przy pierwszym wykonaniu każdego dania jego standaryzacji poprzez przygotowanie z obliczonej wcześniej gramatury surowców 10 porcji i zważenie składników potrawy gotowej dla każdej z grup wiekowych. Wyliczona w ten sposób waga porcji standardowej z podziałem na główne składniki (np. mięso, ryba, ryż, kasza, ziemniaki, surówka naleśnik, krokiet) będzie punktem odniesienia dla kontroli wykonywania zadania. Standaryzacja będzie wykonana pod nadzorem Zamawiającego lub upoważnionych przez niego </w:t>
      </w:r>
      <w:r w:rsidR="006065E1" w:rsidRPr="00C24569">
        <w:rPr>
          <w:rFonts w:ascii="Arial" w:hAnsi="Arial" w:cs="Arial"/>
          <w:sz w:val="24"/>
          <w:szCs w:val="24"/>
        </w:rPr>
        <w:t>osób.</w:t>
      </w:r>
    </w:p>
    <w:p w14:paraId="5F73D47C" w14:textId="0904F876"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6. Wykonawca będzie zobowiązany do takiej organizacji procesu produkcyjnego (np. porcjowanie mięsa, zawijanie krokietów, przygotowywanie naleśników), aby zapewnić minimalną wartość kaloryczną i wagę obliczoną zgodnie z punktem 5 dla każdej porcji. Kaloryczność i waga każdej porcji mogą być większe niż porcja standardowa, ale nie mogą być mniejsze. Wykonawca nie może tłumaczyć odstępstw od żądanej kaloryczności i wagi porcji trudnościami w zaopatrzeniu, organizacji pracy czy zbyt dużym nakładem pracy ani tym, że średnia kaloryczność lub waga porcji jest zgodna ze standardową.</w:t>
      </w:r>
    </w:p>
    <w:p w14:paraId="345B4659" w14:textId="4AD6C5BE"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7. Wykonawca umożliwi Zamawiającemu lub upoważnionym przez niego pracownikom</w:t>
      </w:r>
      <w:r w:rsidR="006F30F2" w:rsidRPr="00C24569">
        <w:rPr>
          <w:rFonts w:ascii="Arial" w:hAnsi="Arial" w:cs="Arial"/>
          <w:sz w:val="24"/>
          <w:szCs w:val="24"/>
        </w:rPr>
        <w:t xml:space="preserve"> </w:t>
      </w:r>
      <w:r w:rsidRPr="00C24569">
        <w:rPr>
          <w:rFonts w:ascii="Arial" w:hAnsi="Arial" w:cs="Arial"/>
          <w:sz w:val="24"/>
          <w:szCs w:val="24"/>
        </w:rPr>
        <w:t xml:space="preserve">przeprowadzenie kontroli wykonywania zamówienia na każde żądanie oraz powiadomi o każdej kontroli Państwowej Inspekcji Sanitarnej i o jej wynikach na piśmie. W ramach kontroli Wykonawca umożliwi każdej upoważnionej do kontroli osobie wstęp </w:t>
      </w:r>
      <w:r w:rsidR="006F30F2" w:rsidRPr="00C24569">
        <w:rPr>
          <w:rFonts w:ascii="Arial" w:hAnsi="Arial" w:cs="Arial"/>
          <w:sz w:val="24"/>
          <w:szCs w:val="24"/>
        </w:rPr>
        <w:t>do wszystkich</w:t>
      </w:r>
      <w:r w:rsidRPr="00C24569">
        <w:rPr>
          <w:rFonts w:ascii="Arial" w:hAnsi="Arial" w:cs="Arial"/>
          <w:sz w:val="24"/>
          <w:szCs w:val="24"/>
        </w:rPr>
        <w:t xml:space="preserve"> pomieszczeń kuchennych, zważenie poszczególnych składników posiłków oraz spożycie posiłku na każde żądanie bez ponoszenia dodatkowych kosztów ze strony Zamawiającego.</w:t>
      </w:r>
    </w:p>
    <w:p w14:paraId="6BF8A106" w14:textId="6471B5A5"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8. Wykonawca uwzględni uwagi przekazane w ramach kontroli przez Zamawiającego</w:t>
      </w:r>
      <w:r w:rsidR="006F30F2" w:rsidRPr="00C24569">
        <w:rPr>
          <w:rFonts w:ascii="Arial" w:hAnsi="Arial" w:cs="Arial"/>
          <w:sz w:val="24"/>
          <w:szCs w:val="24"/>
        </w:rPr>
        <w:t xml:space="preserve"> </w:t>
      </w:r>
      <w:r w:rsidRPr="00C24569">
        <w:rPr>
          <w:rFonts w:ascii="Arial" w:hAnsi="Arial" w:cs="Arial"/>
          <w:sz w:val="24"/>
          <w:szCs w:val="24"/>
        </w:rPr>
        <w:t>zarówno dotyczące jadłospisu jak również sposobu przygotowywania i wydawania posiłków.</w:t>
      </w:r>
    </w:p>
    <w:p w14:paraId="3C4641D1" w14:textId="77777777"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4</w:t>
      </w:r>
    </w:p>
    <w:p w14:paraId="355F7FAC" w14:textId="1E8FA1BB"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1. Umowa zawarta jest na okres od </w:t>
      </w:r>
      <w:r w:rsidR="00333C0E" w:rsidRPr="00C24569">
        <w:rPr>
          <w:rFonts w:ascii="Arial" w:hAnsi="Arial" w:cs="Arial"/>
          <w:sz w:val="24"/>
          <w:szCs w:val="24"/>
        </w:rPr>
        <w:t>04.09.2023</w:t>
      </w:r>
      <w:r w:rsidRPr="00C24569">
        <w:rPr>
          <w:rFonts w:ascii="Arial" w:hAnsi="Arial" w:cs="Arial"/>
          <w:sz w:val="24"/>
          <w:szCs w:val="24"/>
        </w:rPr>
        <w:t xml:space="preserve"> roku do </w:t>
      </w:r>
      <w:r w:rsidR="00333C0E" w:rsidRPr="00C24569">
        <w:rPr>
          <w:rFonts w:ascii="Arial" w:hAnsi="Arial" w:cs="Arial"/>
          <w:sz w:val="24"/>
          <w:szCs w:val="24"/>
        </w:rPr>
        <w:t>14.08.2025</w:t>
      </w:r>
      <w:r w:rsidRPr="00C24569">
        <w:rPr>
          <w:rFonts w:ascii="Arial" w:hAnsi="Arial" w:cs="Arial"/>
          <w:sz w:val="24"/>
          <w:szCs w:val="24"/>
        </w:rPr>
        <w:t xml:space="preserve"> roku z możliwością dwumiesięcznego wypowiedzenia przez każdą ze stron.</w:t>
      </w:r>
    </w:p>
    <w:p w14:paraId="5EE10A57" w14:textId="2E8804C5"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lastRenderedPageBreak/>
        <w:t>2. Nie dopełnienie przez Wykonawcę obowiązku wynikającego z paragrafu 7, ust. 4 niniejszej umowy, powoduje jej nieważność.</w:t>
      </w:r>
    </w:p>
    <w:p w14:paraId="7A5683CB" w14:textId="77777777"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5</w:t>
      </w:r>
    </w:p>
    <w:p w14:paraId="144963CA" w14:textId="0FF71DEF" w:rsidR="004E5BD5" w:rsidRPr="00C24569" w:rsidRDefault="004E5BD5" w:rsidP="00DD6139">
      <w:pPr>
        <w:pStyle w:val="Akapitzlist"/>
        <w:numPr>
          <w:ilvl w:val="0"/>
          <w:numId w:val="7"/>
        </w:numPr>
        <w:spacing w:line="276" w:lineRule="auto"/>
        <w:ind w:left="284" w:hanging="294"/>
        <w:jc w:val="both"/>
        <w:rPr>
          <w:rFonts w:ascii="Arial" w:hAnsi="Arial" w:cs="Arial"/>
          <w:sz w:val="24"/>
          <w:szCs w:val="24"/>
        </w:rPr>
      </w:pPr>
      <w:r w:rsidRPr="00C24569">
        <w:rPr>
          <w:rFonts w:ascii="Arial" w:hAnsi="Arial" w:cs="Arial"/>
          <w:sz w:val="24"/>
          <w:szCs w:val="24"/>
        </w:rPr>
        <w:t>Wynagrodzenie Wykonawcy za wykonywanie przedmiotu zamówienia będzie</w:t>
      </w:r>
      <w:r w:rsidR="006F30F2" w:rsidRPr="00C24569">
        <w:rPr>
          <w:rFonts w:ascii="Arial" w:hAnsi="Arial" w:cs="Arial"/>
          <w:sz w:val="24"/>
          <w:szCs w:val="24"/>
        </w:rPr>
        <w:t xml:space="preserve"> </w:t>
      </w:r>
      <w:r w:rsidRPr="00C24569">
        <w:rPr>
          <w:rFonts w:ascii="Arial" w:hAnsi="Arial" w:cs="Arial"/>
          <w:sz w:val="24"/>
          <w:szCs w:val="24"/>
        </w:rPr>
        <w:t>wypłacane w wysokości:</w:t>
      </w:r>
    </w:p>
    <w:p w14:paraId="20371D90" w14:textId="1C858B2E" w:rsidR="00333C0E" w:rsidRPr="00C24569" w:rsidRDefault="00333C0E" w:rsidP="00DD6139">
      <w:pPr>
        <w:spacing w:line="276" w:lineRule="auto"/>
        <w:jc w:val="both"/>
        <w:rPr>
          <w:rFonts w:ascii="Arial" w:hAnsi="Arial" w:cs="Arial"/>
          <w:b/>
          <w:bCs/>
          <w:sz w:val="24"/>
          <w:szCs w:val="24"/>
        </w:rPr>
      </w:pPr>
      <w:r w:rsidRPr="00C24569">
        <w:rPr>
          <w:rFonts w:ascii="Arial" w:hAnsi="Arial" w:cs="Arial"/>
          <w:b/>
          <w:bCs/>
          <w:sz w:val="24"/>
          <w:szCs w:val="24"/>
        </w:rPr>
        <w:t xml:space="preserve">Cena jednostkowa na przygotowywanie i wydawanie gorących posiłków dla uczniów w okresie od 04.09.2023 r. – 22.12.2023 r.: </w:t>
      </w:r>
    </w:p>
    <w:p w14:paraId="5E86025D" w14:textId="3EB2FDD9" w:rsidR="004E5BD5" w:rsidRPr="00C24569" w:rsidRDefault="004E5BD5" w:rsidP="00DD6139">
      <w:pPr>
        <w:spacing w:line="276" w:lineRule="auto"/>
        <w:jc w:val="both"/>
        <w:rPr>
          <w:rFonts w:ascii="Arial" w:hAnsi="Arial" w:cs="Arial"/>
          <w:sz w:val="24"/>
          <w:szCs w:val="24"/>
        </w:rPr>
      </w:pPr>
      <w:bookmarkStart w:id="0" w:name="_Hlk138860318"/>
      <w:r w:rsidRPr="00C24569">
        <w:rPr>
          <w:rFonts w:ascii="Arial" w:hAnsi="Arial" w:cs="Arial"/>
          <w:sz w:val="24"/>
          <w:szCs w:val="24"/>
        </w:rPr>
        <w:t xml:space="preserve">a) </w:t>
      </w:r>
      <w:r w:rsidR="00333C0E" w:rsidRPr="00C24569">
        <w:rPr>
          <w:rFonts w:ascii="Arial" w:hAnsi="Arial" w:cs="Arial"/>
          <w:sz w:val="24"/>
          <w:szCs w:val="24"/>
        </w:rPr>
        <w:t>……….</w:t>
      </w:r>
      <w:r w:rsidR="00FA6883" w:rsidRPr="00C24569">
        <w:rPr>
          <w:rFonts w:ascii="Arial" w:hAnsi="Arial" w:cs="Arial"/>
          <w:sz w:val="24"/>
          <w:szCs w:val="24"/>
        </w:rPr>
        <w:t xml:space="preserve"> </w:t>
      </w:r>
      <w:r w:rsidRPr="00C24569">
        <w:rPr>
          <w:rFonts w:ascii="Arial" w:hAnsi="Arial" w:cs="Arial"/>
          <w:sz w:val="24"/>
          <w:szCs w:val="24"/>
        </w:rPr>
        <w:t xml:space="preserve"> zł za jednostkowy wydany gorący posiłek </w:t>
      </w:r>
    </w:p>
    <w:p w14:paraId="1DDE7174" w14:textId="30F73431"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w ilości zgodnej z listą przekazaną Wykonawcy przez Zamawiającego i liczbą faktycznie wydanych posiłków potwierdzoną przez dyrekto</w:t>
      </w:r>
      <w:r w:rsidR="006F30F2" w:rsidRPr="00C24569">
        <w:rPr>
          <w:rFonts w:ascii="Arial" w:hAnsi="Arial" w:cs="Arial"/>
          <w:sz w:val="24"/>
          <w:szCs w:val="24"/>
        </w:rPr>
        <w:t>ra</w:t>
      </w:r>
      <w:r w:rsidRPr="00C24569">
        <w:rPr>
          <w:rFonts w:ascii="Arial" w:hAnsi="Arial" w:cs="Arial"/>
          <w:sz w:val="24"/>
          <w:szCs w:val="24"/>
        </w:rPr>
        <w:t xml:space="preserve"> szk</w:t>
      </w:r>
      <w:r w:rsidR="006F30F2" w:rsidRPr="00C24569">
        <w:rPr>
          <w:rFonts w:ascii="Arial" w:hAnsi="Arial" w:cs="Arial"/>
          <w:sz w:val="24"/>
          <w:szCs w:val="24"/>
        </w:rPr>
        <w:t>oły</w:t>
      </w:r>
      <w:r w:rsidRPr="00C24569">
        <w:rPr>
          <w:rFonts w:ascii="Arial" w:hAnsi="Arial" w:cs="Arial"/>
          <w:sz w:val="24"/>
          <w:szCs w:val="24"/>
        </w:rPr>
        <w:t>.</w:t>
      </w:r>
    </w:p>
    <w:bookmarkEnd w:id="0"/>
    <w:p w14:paraId="6FE29C9F" w14:textId="52E15C07" w:rsidR="00333C0E" w:rsidRPr="00C24569" w:rsidRDefault="00333C0E" w:rsidP="00DD6139">
      <w:pPr>
        <w:spacing w:line="276" w:lineRule="auto"/>
        <w:jc w:val="both"/>
        <w:rPr>
          <w:rFonts w:ascii="Arial" w:hAnsi="Arial" w:cs="Arial"/>
          <w:b/>
          <w:bCs/>
          <w:sz w:val="24"/>
          <w:szCs w:val="24"/>
        </w:rPr>
      </w:pPr>
      <w:r w:rsidRPr="00C24569">
        <w:rPr>
          <w:rFonts w:ascii="Arial" w:hAnsi="Arial" w:cs="Arial"/>
          <w:b/>
          <w:bCs/>
          <w:sz w:val="24"/>
          <w:szCs w:val="24"/>
        </w:rPr>
        <w:t>Cena jednostkowa na przygotowywanie i wydawanie gorących posiłków dla przedszkola – całodzienne żywienie w okresie od 02.09.2023 r. – 31.12.2023 r.:</w:t>
      </w:r>
    </w:p>
    <w:p w14:paraId="01FAD22A" w14:textId="573DF64C" w:rsidR="00333C0E" w:rsidRPr="00C24569" w:rsidRDefault="00333C0E" w:rsidP="00DD6139">
      <w:pPr>
        <w:spacing w:line="276" w:lineRule="auto"/>
        <w:jc w:val="both"/>
        <w:rPr>
          <w:rFonts w:ascii="Arial" w:hAnsi="Arial" w:cs="Arial"/>
          <w:sz w:val="24"/>
          <w:szCs w:val="24"/>
        </w:rPr>
      </w:pPr>
      <w:r w:rsidRPr="00C24569">
        <w:rPr>
          <w:rFonts w:ascii="Arial" w:hAnsi="Arial" w:cs="Arial"/>
          <w:sz w:val="24"/>
          <w:szCs w:val="24"/>
        </w:rPr>
        <w:t xml:space="preserve">a) ……….  zł za jednostkowy wydany gorący posiłek </w:t>
      </w:r>
    </w:p>
    <w:p w14:paraId="1B1D1DC1" w14:textId="0E5D47FD" w:rsidR="00333C0E" w:rsidRPr="00C24569" w:rsidRDefault="00333C0E" w:rsidP="00DD6139">
      <w:pPr>
        <w:spacing w:line="276" w:lineRule="auto"/>
        <w:jc w:val="both"/>
        <w:rPr>
          <w:rFonts w:ascii="Arial" w:hAnsi="Arial" w:cs="Arial"/>
          <w:sz w:val="24"/>
          <w:szCs w:val="24"/>
        </w:rPr>
      </w:pPr>
      <w:r w:rsidRPr="00C24569">
        <w:rPr>
          <w:rFonts w:ascii="Arial" w:hAnsi="Arial" w:cs="Arial"/>
          <w:sz w:val="24"/>
          <w:szCs w:val="24"/>
        </w:rPr>
        <w:t>b) ………….. zł za jednostkowy całodzienny posiłek (…………zł śniadania, …….. zł obiad, ………. zł podwieczorek) w ilości zgodnej z listą przekazaną Wykonawcy przez Zamawiającego i liczbą faktycznie wydanych posiłków potwierdzoną przez dyrektora szkoły.</w:t>
      </w:r>
    </w:p>
    <w:p w14:paraId="1D496895" w14:textId="0D481EEF" w:rsidR="00333C0E" w:rsidRPr="00C24569" w:rsidRDefault="00333C0E" w:rsidP="00DD6139">
      <w:pPr>
        <w:spacing w:line="276" w:lineRule="auto"/>
        <w:jc w:val="both"/>
        <w:rPr>
          <w:rFonts w:ascii="Arial" w:hAnsi="Arial" w:cs="Arial"/>
          <w:b/>
          <w:bCs/>
          <w:sz w:val="24"/>
          <w:szCs w:val="24"/>
        </w:rPr>
      </w:pPr>
      <w:r w:rsidRPr="00C24569">
        <w:rPr>
          <w:rFonts w:ascii="Arial" w:hAnsi="Arial" w:cs="Arial"/>
          <w:b/>
          <w:bCs/>
          <w:sz w:val="24"/>
          <w:szCs w:val="24"/>
        </w:rPr>
        <w:t>Cena jednostkowa na przygotowywanie i wydawanie gorących posiłków dla uczniów w okresie od 02.01.2024 r. – 20.06.2025 r.:</w:t>
      </w:r>
    </w:p>
    <w:p w14:paraId="518F34AB" w14:textId="7F1E9740" w:rsidR="00333C0E" w:rsidRPr="00C24569" w:rsidRDefault="00333C0E" w:rsidP="00DD6139">
      <w:pPr>
        <w:spacing w:line="276" w:lineRule="auto"/>
        <w:jc w:val="both"/>
        <w:rPr>
          <w:rFonts w:ascii="Arial" w:hAnsi="Arial" w:cs="Arial"/>
          <w:sz w:val="24"/>
          <w:szCs w:val="24"/>
        </w:rPr>
      </w:pPr>
      <w:r w:rsidRPr="00C24569">
        <w:rPr>
          <w:rFonts w:ascii="Arial" w:hAnsi="Arial" w:cs="Arial"/>
          <w:sz w:val="24"/>
          <w:szCs w:val="24"/>
        </w:rPr>
        <w:t xml:space="preserve">a) ……….  zł za jednostkowy wydany gorący posiłek </w:t>
      </w:r>
    </w:p>
    <w:p w14:paraId="7DE45E42" w14:textId="169A1B6A" w:rsidR="00333C0E" w:rsidRPr="00C24569" w:rsidRDefault="00333C0E" w:rsidP="00DD6139">
      <w:pPr>
        <w:spacing w:line="276" w:lineRule="auto"/>
        <w:jc w:val="both"/>
        <w:rPr>
          <w:rFonts w:ascii="Arial" w:hAnsi="Arial" w:cs="Arial"/>
          <w:sz w:val="24"/>
          <w:szCs w:val="24"/>
        </w:rPr>
      </w:pPr>
      <w:r w:rsidRPr="00C24569">
        <w:rPr>
          <w:rFonts w:ascii="Arial" w:hAnsi="Arial" w:cs="Arial"/>
          <w:sz w:val="24"/>
          <w:szCs w:val="24"/>
        </w:rPr>
        <w:t>w ilości zgodnej z listą przekazaną Wykonawcy przez Zamawiającego i liczbą faktycznie wydanych posiłków potwierdzoną przez dyrektora szkoły.</w:t>
      </w:r>
    </w:p>
    <w:p w14:paraId="49014A61" w14:textId="6E71D525" w:rsidR="00333C0E" w:rsidRPr="00C24569" w:rsidRDefault="00333C0E" w:rsidP="00DD6139">
      <w:pPr>
        <w:spacing w:line="276" w:lineRule="auto"/>
        <w:jc w:val="both"/>
        <w:rPr>
          <w:rFonts w:ascii="Arial" w:hAnsi="Arial" w:cs="Arial"/>
          <w:b/>
          <w:bCs/>
          <w:sz w:val="24"/>
          <w:szCs w:val="24"/>
        </w:rPr>
      </w:pPr>
      <w:r w:rsidRPr="00C24569">
        <w:rPr>
          <w:rFonts w:ascii="Arial" w:hAnsi="Arial" w:cs="Arial"/>
          <w:b/>
          <w:bCs/>
          <w:sz w:val="24"/>
          <w:szCs w:val="24"/>
        </w:rPr>
        <w:t>Cena jednostkowa na przygotowywanie i wydawanie gorących posiłków dla przedszkola – całodzienne żywienie w okresie od 02.01.2024 r. – 14.08.2025 r.:</w:t>
      </w:r>
    </w:p>
    <w:p w14:paraId="008020F2" w14:textId="539D63B1" w:rsidR="00333C0E" w:rsidRPr="00C24569" w:rsidRDefault="00333C0E" w:rsidP="00DD6139">
      <w:pPr>
        <w:spacing w:line="276" w:lineRule="auto"/>
        <w:jc w:val="both"/>
        <w:rPr>
          <w:rFonts w:ascii="Arial" w:hAnsi="Arial" w:cs="Arial"/>
          <w:sz w:val="24"/>
          <w:szCs w:val="24"/>
        </w:rPr>
      </w:pPr>
      <w:r w:rsidRPr="00C24569">
        <w:rPr>
          <w:rFonts w:ascii="Arial" w:hAnsi="Arial" w:cs="Arial"/>
          <w:sz w:val="24"/>
          <w:szCs w:val="24"/>
        </w:rPr>
        <w:t xml:space="preserve">a) ……….  zł za jednostkowy wydany gorący posiłek </w:t>
      </w:r>
    </w:p>
    <w:p w14:paraId="4E7C9B23" w14:textId="77777777" w:rsidR="00333C0E" w:rsidRPr="00C24569" w:rsidRDefault="00333C0E" w:rsidP="00DD6139">
      <w:pPr>
        <w:spacing w:line="276" w:lineRule="auto"/>
        <w:jc w:val="both"/>
        <w:rPr>
          <w:rFonts w:ascii="Arial" w:hAnsi="Arial" w:cs="Arial"/>
          <w:sz w:val="24"/>
          <w:szCs w:val="24"/>
        </w:rPr>
      </w:pPr>
      <w:r w:rsidRPr="00C24569">
        <w:rPr>
          <w:rFonts w:ascii="Arial" w:hAnsi="Arial" w:cs="Arial"/>
          <w:sz w:val="24"/>
          <w:szCs w:val="24"/>
        </w:rPr>
        <w:t>b) ………….. zł za jednostkowy całodzienny posiłek (…………zł śniadania, …….. zł obiad, ………. zł podwieczorek) w ilości zgodnej z listą przekazaną Wykonawcy przez Zamawiającego i liczbą faktycznie wydanych posiłków potwierdzoną przez dyrektora szkoły.</w:t>
      </w:r>
    </w:p>
    <w:p w14:paraId="681BB1E2" w14:textId="4DADBAE7"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2. Wynagrodzenie za posiłki będzie wypłacane na podstawie faktury wystawianej na następujące dane:</w:t>
      </w:r>
    </w:p>
    <w:p w14:paraId="09840ED6" w14:textId="5941EE0F" w:rsidR="004E5BD5" w:rsidRPr="00C24569" w:rsidRDefault="004E5BD5" w:rsidP="00DD6139">
      <w:pPr>
        <w:spacing w:line="276" w:lineRule="auto"/>
        <w:jc w:val="both"/>
        <w:rPr>
          <w:rFonts w:ascii="Arial" w:hAnsi="Arial" w:cs="Arial"/>
          <w:b/>
          <w:bCs/>
          <w:sz w:val="24"/>
          <w:szCs w:val="24"/>
        </w:rPr>
      </w:pPr>
      <w:r w:rsidRPr="00C24569">
        <w:rPr>
          <w:rFonts w:ascii="Arial" w:hAnsi="Arial" w:cs="Arial"/>
          <w:b/>
          <w:bCs/>
          <w:sz w:val="24"/>
          <w:szCs w:val="24"/>
        </w:rPr>
        <w:t xml:space="preserve">Nabywca: Gmina </w:t>
      </w:r>
      <w:r w:rsidR="006F30F2" w:rsidRPr="00C24569">
        <w:rPr>
          <w:rFonts w:ascii="Arial" w:hAnsi="Arial" w:cs="Arial"/>
          <w:b/>
          <w:bCs/>
          <w:sz w:val="24"/>
          <w:szCs w:val="24"/>
        </w:rPr>
        <w:t>Jedwabno</w:t>
      </w:r>
      <w:r w:rsidRPr="00C24569">
        <w:rPr>
          <w:rFonts w:ascii="Arial" w:hAnsi="Arial" w:cs="Arial"/>
          <w:b/>
          <w:bCs/>
          <w:sz w:val="24"/>
          <w:szCs w:val="24"/>
        </w:rPr>
        <w:t xml:space="preserve">, </w:t>
      </w:r>
      <w:r w:rsidR="006F30F2" w:rsidRPr="00C24569">
        <w:rPr>
          <w:rFonts w:ascii="Arial" w:hAnsi="Arial" w:cs="Arial"/>
          <w:b/>
          <w:bCs/>
          <w:sz w:val="24"/>
          <w:szCs w:val="24"/>
        </w:rPr>
        <w:t>12-122 Jedwabno, ul. Warmińska 2</w:t>
      </w:r>
      <w:r w:rsidRPr="00C24569">
        <w:rPr>
          <w:rFonts w:ascii="Arial" w:hAnsi="Arial" w:cs="Arial"/>
          <w:b/>
          <w:bCs/>
          <w:sz w:val="24"/>
          <w:szCs w:val="24"/>
        </w:rPr>
        <w:t xml:space="preserve">, NIP: </w:t>
      </w:r>
      <w:r w:rsidR="006F30F2" w:rsidRPr="00C24569">
        <w:rPr>
          <w:rFonts w:ascii="Arial" w:hAnsi="Arial" w:cs="Arial"/>
          <w:b/>
          <w:bCs/>
          <w:sz w:val="24"/>
          <w:szCs w:val="24"/>
        </w:rPr>
        <w:t>745-18-11-359</w:t>
      </w:r>
    </w:p>
    <w:p w14:paraId="2A39D227" w14:textId="10DE754B" w:rsidR="004E5BD5" w:rsidRPr="00C24569" w:rsidRDefault="004E5BD5" w:rsidP="00DD6139">
      <w:pPr>
        <w:spacing w:line="276" w:lineRule="auto"/>
        <w:jc w:val="both"/>
        <w:rPr>
          <w:rFonts w:ascii="Arial" w:hAnsi="Arial" w:cs="Arial"/>
          <w:b/>
          <w:bCs/>
          <w:sz w:val="24"/>
          <w:szCs w:val="24"/>
        </w:rPr>
      </w:pPr>
      <w:r w:rsidRPr="00C24569">
        <w:rPr>
          <w:rFonts w:ascii="Arial" w:hAnsi="Arial" w:cs="Arial"/>
          <w:b/>
          <w:bCs/>
          <w:sz w:val="24"/>
          <w:szCs w:val="24"/>
        </w:rPr>
        <w:t>Odbiorca</w:t>
      </w:r>
      <w:r w:rsidR="006F30F2" w:rsidRPr="00C24569">
        <w:rPr>
          <w:rFonts w:ascii="Arial" w:hAnsi="Arial" w:cs="Arial"/>
          <w:b/>
          <w:bCs/>
          <w:sz w:val="24"/>
          <w:szCs w:val="24"/>
        </w:rPr>
        <w:t>: Zespół Szkół w Jedwabnie, ul. Polna 1, 12-122 Jedwabno</w:t>
      </w:r>
      <w:r w:rsidRPr="00C24569">
        <w:rPr>
          <w:rFonts w:ascii="Arial" w:hAnsi="Arial" w:cs="Arial"/>
          <w:b/>
          <w:bCs/>
          <w:sz w:val="24"/>
          <w:szCs w:val="24"/>
        </w:rPr>
        <w:t xml:space="preserve">, </w:t>
      </w:r>
    </w:p>
    <w:p w14:paraId="3B99F713" w14:textId="58065770"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lastRenderedPageBreak/>
        <w:t>przy czym należności za posiłki dla uczniów przedszkola będą stanowić odrębne pozycje na fakturze.</w:t>
      </w:r>
    </w:p>
    <w:p w14:paraId="01BE03C6" w14:textId="450A28F3"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3. Należne płatności będą dokonywane za każdy miesiąc przelewem, najmniej do 14 dni po przedstawieniu faktur i sprawdzeniu ich zgodności z rozliczeniami szkół.</w:t>
      </w:r>
    </w:p>
    <w:p w14:paraId="71A3682B" w14:textId="77777777"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6</w:t>
      </w:r>
    </w:p>
    <w:p w14:paraId="4B699D46" w14:textId="5987A172"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1. Nieprawidłowości wykryte przez Zamawiającego lub nadzór sanitarny w trakcie wykonywania przedmiotu zamówienia, winny być niezwłocznie usunięte przez Wykonawcę po ich ujawnieniu.</w:t>
      </w:r>
    </w:p>
    <w:p w14:paraId="3B3FC984" w14:textId="43498907"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2. Zamawiający zastrzega sobie prawo odstąpienia od umowy w przypadku gdy Wykonawca nie przystąpi w oznaczonym terminie do wykonania usługi.</w:t>
      </w:r>
    </w:p>
    <w:p w14:paraId="318E4BFE" w14:textId="36913F21"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3. Jeżeli Wykonawca będzie wykonywał przedmiot zamówienia w sposób wadliwy albo sprzecznie z umową, nie uwzględni uwag Zamawiającego o których mowa w paragrafie 4 pkt 5, lub zaprzestanie wykonywania postanowień umowy, Zamawiający może wezwać go do zmiany sposobu wykonania i wyznaczyć mu w tym celu odpowiedni termin. Po upływie terminu zamawiający może naliczyć karę umowną w wysokości 500,00 zł za każdy dzień nieprawidłowego wykonywania zamówienia, oraz wyznaczyć kolejny termin usunięcia nieprawidłowości a po bezskutecznym upływie tego terminu umowę wypowiedzieć ze skutkiem natychmiastowym bez okresu wypowiedzenia. Kara umowna może być potrącana z należnego Wykonawcy wynagrodzenia za bieżący miesiąc wykonywania zamówienia.</w:t>
      </w:r>
    </w:p>
    <w:p w14:paraId="407DAF5A" w14:textId="33FA5AFA"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4. Wykonawca do dnia </w:t>
      </w:r>
      <w:r w:rsidR="006F2DA8" w:rsidRPr="00C24569">
        <w:rPr>
          <w:rFonts w:ascii="Arial" w:hAnsi="Arial" w:cs="Arial"/>
          <w:sz w:val="24"/>
          <w:szCs w:val="24"/>
        </w:rPr>
        <w:t>……………..</w:t>
      </w:r>
      <w:r w:rsidRPr="00C24569">
        <w:rPr>
          <w:rFonts w:ascii="Arial" w:hAnsi="Arial" w:cs="Arial"/>
          <w:sz w:val="24"/>
          <w:szCs w:val="24"/>
        </w:rPr>
        <w:t xml:space="preserve"> r. zobowiązany będzie przedłożyć </w:t>
      </w:r>
      <w:r w:rsidR="0089788D" w:rsidRPr="00C24569">
        <w:rPr>
          <w:rFonts w:ascii="Arial" w:hAnsi="Arial" w:cs="Arial"/>
          <w:sz w:val="24"/>
          <w:szCs w:val="24"/>
        </w:rPr>
        <w:t>Zamawiającemu</w:t>
      </w:r>
      <w:r w:rsidRPr="00C24569">
        <w:rPr>
          <w:rFonts w:ascii="Arial" w:hAnsi="Arial" w:cs="Arial"/>
          <w:sz w:val="24"/>
          <w:szCs w:val="24"/>
        </w:rPr>
        <w:t>, dowody zatrudnienia osób, przedkładając imienne umowy o pracę wraz z zakresem obowiązków jakie te osoby będą pełnić przy realizacji Zamówienia. Dokumenty winny być złożone w formie kserokopii poświadczonych za zgodność z oryginałem przez Wykonawcę.</w:t>
      </w:r>
    </w:p>
    <w:p w14:paraId="58A0323A" w14:textId="14F029C6"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5. Zasady dotyczące zatrudnienia tych osób oraz kary umowne określa umowa zawarta z </w:t>
      </w:r>
      <w:r w:rsidR="0089788D" w:rsidRPr="00C24569">
        <w:rPr>
          <w:rFonts w:ascii="Arial" w:hAnsi="Arial" w:cs="Arial"/>
          <w:sz w:val="24"/>
          <w:szCs w:val="24"/>
        </w:rPr>
        <w:t>Zamawiając</w:t>
      </w:r>
      <w:r w:rsidR="0029094B" w:rsidRPr="00C24569">
        <w:rPr>
          <w:rFonts w:ascii="Arial" w:hAnsi="Arial" w:cs="Arial"/>
          <w:sz w:val="24"/>
          <w:szCs w:val="24"/>
        </w:rPr>
        <w:t>y</w:t>
      </w:r>
      <w:r w:rsidR="0089788D" w:rsidRPr="00C24569">
        <w:rPr>
          <w:rFonts w:ascii="Arial" w:hAnsi="Arial" w:cs="Arial"/>
          <w:sz w:val="24"/>
          <w:szCs w:val="24"/>
        </w:rPr>
        <w:t>m</w:t>
      </w:r>
      <w:r w:rsidRPr="00C24569">
        <w:rPr>
          <w:rFonts w:ascii="Arial" w:hAnsi="Arial" w:cs="Arial"/>
          <w:sz w:val="24"/>
          <w:szCs w:val="24"/>
        </w:rPr>
        <w:t>.</w:t>
      </w:r>
      <w:r w:rsidR="0029094B" w:rsidRPr="00C24569">
        <w:rPr>
          <w:rFonts w:ascii="Arial" w:hAnsi="Arial" w:cs="Arial"/>
          <w:sz w:val="24"/>
          <w:szCs w:val="24"/>
        </w:rPr>
        <w:t xml:space="preserve"> </w:t>
      </w:r>
    </w:p>
    <w:p w14:paraId="1D303043" w14:textId="1AEFE9FE"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t xml:space="preserve">6. Wykonawca jest zobowiązany zapłacić Zamawiającemu odszkodowanie umowne w przypadku: </w:t>
      </w:r>
    </w:p>
    <w:p w14:paraId="5CB83203" w14:textId="77777777"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t xml:space="preserve">1) rozwiązania umowy z winy Wykonawcy lub rozwiązania umowy przez Wykonawcę z przyczyn, za które Zamawiający nie ponosi winy w wysokości 5.000,00 zł; </w:t>
      </w:r>
    </w:p>
    <w:p w14:paraId="2163755C" w14:textId="77777777"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t xml:space="preserve">2) za każde stwierdzone obniżenie wartości kalorycznej lub pojemności posiłku lub inne zaniedbanie – w wysokości 500,00 zł </w:t>
      </w:r>
    </w:p>
    <w:p w14:paraId="7F99FCD8" w14:textId="181701A8"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t>7. Zamawiający zastrzega sobie prawo potrącenia kar umownych z wynagrodzenia należnego Wykonawcy oraz dochodzenia odszkodowania przenoszącego wysokość kar umownych.</w:t>
      </w:r>
    </w:p>
    <w:p w14:paraId="3E81B848" w14:textId="64A90675"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lastRenderedPageBreak/>
        <w:t xml:space="preserve">8. Zamawiający ma prawo rozwiązać niniejszą umowę w trybie natychmiastowym w przypadku stwierdzenia naruszenia przez Wykonawcę postanowień niniejszej umowy, w szczególności §1, § 5 umowy. </w:t>
      </w:r>
    </w:p>
    <w:p w14:paraId="11878AE9" w14:textId="337455C7"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t xml:space="preserve">9. W razie zaistnienia istotnej zmiany okoliczności powodującej, że wykonanie zamówienia nie leży w interesie publicznym, czego nie można było przewidzieć w chwili zawarcia umowy Zamawiający może odstąpić od umowy. W takim przypadku Wykonawca może żądać wyłącznie wynagrodzenia należnego z tytułu wykonania części umowy. </w:t>
      </w:r>
    </w:p>
    <w:p w14:paraId="17E8BD93" w14:textId="01D652AD"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t xml:space="preserve">10. Wykonawcy przysługuje prawo rozwiązania umowy, w każdym czasie, gdy Zamawiający zalega z zapłatą należności za wykonaną usługę za dwa pełne okresy płatności. </w:t>
      </w:r>
    </w:p>
    <w:p w14:paraId="5C7F5D6E" w14:textId="5D9ADA1F" w:rsidR="00F367D8" w:rsidRPr="00C24569" w:rsidRDefault="00F367D8" w:rsidP="00DD6139">
      <w:pPr>
        <w:spacing w:line="276" w:lineRule="auto"/>
        <w:jc w:val="both"/>
        <w:rPr>
          <w:rFonts w:ascii="Arial" w:hAnsi="Arial" w:cs="Arial"/>
          <w:sz w:val="24"/>
          <w:szCs w:val="24"/>
        </w:rPr>
      </w:pPr>
      <w:r w:rsidRPr="00C24569">
        <w:rPr>
          <w:rFonts w:ascii="Arial" w:hAnsi="Arial" w:cs="Arial"/>
          <w:sz w:val="24"/>
          <w:szCs w:val="24"/>
        </w:rPr>
        <w:t>11. Prawo do odstąpienia od umowy, o którym mowa w ust. 1-3 może być zrealizowane w terminie 30 dni od dnia powzięcia wiadomości o okolicznościach uzasadniających skorzystanie z prawa do odstąpieni</w:t>
      </w:r>
      <w:r w:rsidR="00A9073B" w:rsidRPr="00C24569">
        <w:rPr>
          <w:rFonts w:ascii="Arial" w:hAnsi="Arial" w:cs="Arial"/>
          <w:sz w:val="24"/>
          <w:szCs w:val="24"/>
        </w:rPr>
        <w:t>a</w:t>
      </w:r>
    </w:p>
    <w:p w14:paraId="4849863C" w14:textId="77777777" w:rsidR="00DD6139" w:rsidRDefault="00DD6139" w:rsidP="00DD6139">
      <w:pPr>
        <w:spacing w:line="276" w:lineRule="auto"/>
        <w:jc w:val="center"/>
        <w:rPr>
          <w:rFonts w:ascii="Arial" w:hAnsi="Arial" w:cs="Arial"/>
          <w:sz w:val="24"/>
          <w:szCs w:val="24"/>
        </w:rPr>
      </w:pPr>
    </w:p>
    <w:p w14:paraId="7EA24368" w14:textId="2374861B"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7</w:t>
      </w:r>
    </w:p>
    <w:p w14:paraId="5679ACD4" w14:textId="4E46AEBB"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Warunki korzystania z pomieszczeń użytkowych w Zespole </w:t>
      </w:r>
      <w:r w:rsidR="003B0ACD" w:rsidRPr="00C24569">
        <w:rPr>
          <w:rFonts w:ascii="Arial" w:hAnsi="Arial" w:cs="Arial"/>
          <w:sz w:val="24"/>
          <w:szCs w:val="24"/>
        </w:rPr>
        <w:t>Szkół w Jedwabnie</w:t>
      </w:r>
      <w:r w:rsidRPr="00C24569">
        <w:rPr>
          <w:rFonts w:ascii="Arial" w:hAnsi="Arial" w:cs="Arial"/>
          <w:sz w:val="24"/>
          <w:szCs w:val="24"/>
        </w:rPr>
        <w:t xml:space="preserve"> oraz użyczenia sprzętu a także korzystania z mediów (prąd, gaz, woda) na potrzeby prowadzenia przez użytkownika działalności przygotowania posiłków.</w:t>
      </w:r>
    </w:p>
    <w:p w14:paraId="7A06A136" w14:textId="54F1A8FA"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1. Zamawiający oświadcza, że jako trwały zarządca nieruchomości jest uprawnionym dysponentem pomieszczeń kuchennych szkoły o powierzchni </w:t>
      </w:r>
      <w:r w:rsidR="00CF3E18" w:rsidRPr="00C24569">
        <w:rPr>
          <w:rFonts w:ascii="Arial" w:hAnsi="Arial" w:cs="Arial"/>
          <w:sz w:val="24"/>
          <w:szCs w:val="24"/>
        </w:rPr>
        <w:t>65,25</w:t>
      </w:r>
      <w:r w:rsidRPr="00C24569">
        <w:rPr>
          <w:rFonts w:ascii="Arial" w:hAnsi="Arial" w:cs="Arial"/>
          <w:sz w:val="24"/>
          <w:szCs w:val="24"/>
        </w:rPr>
        <w:t xml:space="preserve"> m2</w:t>
      </w:r>
      <w:r w:rsidR="003B0ACD" w:rsidRPr="00C24569">
        <w:rPr>
          <w:rFonts w:ascii="Arial" w:hAnsi="Arial" w:cs="Arial"/>
          <w:sz w:val="24"/>
          <w:szCs w:val="24"/>
        </w:rPr>
        <w:t xml:space="preserve"> </w:t>
      </w:r>
      <w:r w:rsidRPr="00C24569">
        <w:rPr>
          <w:rFonts w:ascii="Arial" w:hAnsi="Arial" w:cs="Arial"/>
          <w:sz w:val="24"/>
          <w:szCs w:val="24"/>
        </w:rPr>
        <w:t>oraz sprzętu kuchennego według załączonego do umowy wykazu.</w:t>
      </w:r>
    </w:p>
    <w:p w14:paraId="6554196A" w14:textId="292F042E"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2. Zamawiający oddaje a Wykonawca przyjmuje do bezpłatnego użyczenia pomieszczenia i sprzęt wymieniony w ust. 1 </w:t>
      </w:r>
    </w:p>
    <w:p w14:paraId="665FE952" w14:textId="77777777"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3. Wykonawca będzie ponosił koszty: </w:t>
      </w:r>
    </w:p>
    <w:p w14:paraId="3A763D70" w14:textId="791BC5DE"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 xml:space="preserve">a) zużytej wody na podstawie wskazań podlicznika wody zimnej i ciepłej zgodnie z odrębną umową zawartą z Gminą </w:t>
      </w:r>
      <w:r w:rsidR="003B0ACD" w:rsidRPr="00C24569">
        <w:rPr>
          <w:rFonts w:ascii="Arial" w:hAnsi="Arial" w:cs="Arial"/>
          <w:sz w:val="24"/>
          <w:szCs w:val="24"/>
        </w:rPr>
        <w:t>Jedwabno</w:t>
      </w:r>
      <w:r w:rsidRPr="00C24569">
        <w:rPr>
          <w:rFonts w:ascii="Arial" w:hAnsi="Arial" w:cs="Arial"/>
          <w:sz w:val="24"/>
          <w:szCs w:val="24"/>
        </w:rPr>
        <w:t xml:space="preserve"> zgodnie z przepisami obowiązującymi w tym zakresie na terenie Gminy na konto Urzędu Gminy</w:t>
      </w:r>
      <w:r w:rsidR="003B0ACD" w:rsidRPr="00C24569">
        <w:rPr>
          <w:rFonts w:ascii="Arial" w:hAnsi="Arial" w:cs="Arial"/>
          <w:sz w:val="24"/>
          <w:szCs w:val="24"/>
        </w:rPr>
        <w:t xml:space="preserve"> w Jedwabnie</w:t>
      </w:r>
      <w:r w:rsidRPr="00C24569">
        <w:rPr>
          <w:rFonts w:ascii="Arial" w:hAnsi="Arial" w:cs="Arial"/>
          <w:sz w:val="24"/>
          <w:szCs w:val="24"/>
        </w:rPr>
        <w:t xml:space="preserve"> zgodnie z wystawioną fakturą,</w:t>
      </w:r>
    </w:p>
    <w:p w14:paraId="2C00C4B4" w14:textId="56BBFABE"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b) podgrzewania wody ciepłej na podstawie wskazań podlicznika wody ciepłej w cenie </w:t>
      </w:r>
      <w:r w:rsidR="00A9073B" w:rsidRPr="00C24569">
        <w:rPr>
          <w:rFonts w:ascii="Arial" w:hAnsi="Arial" w:cs="Arial"/>
          <w:sz w:val="24"/>
          <w:szCs w:val="24"/>
        </w:rPr>
        <w:t>5,52</w:t>
      </w:r>
      <w:r w:rsidRPr="00C24569">
        <w:rPr>
          <w:rFonts w:ascii="Arial" w:hAnsi="Arial" w:cs="Arial"/>
          <w:sz w:val="24"/>
          <w:szCs w:val="24"/>
        </w:rPr>
        <w:t xml:space="preserve"> zł</w:t>
      </w:r>
      <w:r w:rsidR="00A9073B" w:rsidRPr="00C24569">
        <w:rPr>
          <w:rFonts w:ascii="Arial" w:hAnsi="Arial" w:cs="Arial"/>
          <w:sz w:val="24"/>
          <w:szCs w:val="24"/>
        </w:rPr>
        <w:t xml:space="preserve"> +VAT</w:t>
      </w:r>
      <w:r w:rsidRPr="00C24569">
        <w:rPr>
          <w:rFonts w:ascii="Arial" w:hAnsi="Arial" w:cs="Arial"/>
          <w:sz w:val="24"/>
          <w:szCs w:val="24"/>
        </w:rPr>
        <w:t xml:space="preserve"> za 1 m3</w:t>
      </w:r>
      <w:r w:rsidR="00693A42" w:rsidRPr="00C24569">
        <w:rPr>
          <w:rFonts w:ascii="Arial" w:hAnsi="Arial" w:cs="Arial"/>
          <w:sz w:val="24"/>
          <w:szCs w:val="24"/>
        </w:rPr>
        <w:t xml:space="preserve"> </w:t>
      </w:r>
      <w:r w:rsidRPr="00C24569">
        <w:rPr>
          <w:rFonts w:ascii="Arial" w:hAnsi="Arial" w:cs="Arial"/>
          <w:sz w:val="24"/>
          <w:szCs w:val="24"/>
        </w:rPr>
        <w:t xml:space="preserve">na konto Urzędu Gminy </w:t>
      </w:r>
      <w:r w:rsidR="003B0ACD" w:rsidRPr="00C24569">
        <w:rPr>
          <w:rFonts w:ascii="Arial" w:hAnsi="Arial" w:cs="Arial"/>
          <w:sz w:val="24"/>
          <w:szCs w:val="24"/>
        </w:rPr>
        <w:t>w Jedwabnie</w:t>
      </w:r>
      <w:r w:rsidRPr="00C24569">
        <w:rPr>
          <w:rFonts w:ascii="Arial" w:hAnsi="Arial" w:cs="Arial"/>
          <w:sz w:val="24"/>
          <w:szCs w:val="24"/>
        </w:rPr>
        <w:t xml:space="preserve"> zgodnie z wystawioną fakturą,</w:t>
      </w:r>
    </w:p>
    <w:p w14:paraId="5D71CCC8" w14:textId="2573622D"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c) zużytego prądu w cenie energii za 1 kWh wraz z opłatą dystrybucyjną wynikającej</w:t>
      </w:r>
      <w:r w:rsidR="003B0ACD" w:rsidRPr="00C24569">
        <w:rPr>
          <w:rFonts w:ascii="Arial" w:hAnsi="Arial" w:cs="Arial"/>
          <w:sz w:val="24"/>
          <w:szCs w:val="24"/>
        </w:rPr>
        <w:t xml:space="preserve"> </w:t>
      </w:r>
      <w:r w:rsidRPr="00C24569">
        <w:rPr>
          <w:rFonts w:ascii="Arial" w:hAnsi="Arial" w:cs="Arial"/>
          <w:sz w:val="24"/>
          <w:szCs w:val="24"/>
        </w:rPr>
        <w:t xml:space="preserve">z ostatniej faktury dla każdej ze szkół na podstawie wskazań </w:t>
      </w:r>
      <w:r w:rsidR="003B0ACD" w:rsidRPr="00C24569">
        <w:rPr>
          <w:rFonts w:ascii="Arial" w:hAnsi="Arial" w:cs="Arial"/>
          <w:sz w:val="24"/>
          <w:szCs w:val="24"/>
        </w:rPr>
        <w:t>podliczników</w:t>
      </w:r>
      <w:r w:rsidRPr="00C24569">
        <w:rPr>
          <w:rFonts w:ascii="Arial" w:hAnsi="Arial" w:cs="Arial"/>
          <w:sz w:val="24"/>
          <w:szCs w:val="24"/>
        </w:rPr>
        <w:t xml:space="preserve"> oraz na konto Urzędu Gminy </w:t>
      </w:r>
      <w:r w:rsidR="003B0ACD" w:rsidRPr="00C24569">
        <w:rPr>
          <w:rFonts w:ascii="Arial" w:hAnsi="Arial" w:cs="Arial"/>
          <w:sz w:val="24"/>
          <w:szCs w:val="24"/>
        </w:rPr>
        <w:t>w Jedwabni</w:t>
      </w:r>
      <w:r w:rsidRPr="00C24569">
        <w:rPr>
          <w:rFonts w:ascii="Arial" w:hAnsi="Arial" w:cs="Arial"/>
          <w:sz w:val="24"/>
          <w:szCs w:val="24"/>
        </w:rPr>
        <w:t>e zgodnie z wystawioną fakturą,</w:t>
      </w:r>
    </w:p>
    <w:p w14:paraId="56C1D88A" w14:textId="6484500E"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lastRenderedPageBreak/>
        <w:t xml:space="preserve">d) nieczystości płynnych zgodnie z odrębną umową zawartą z Gminą </w:t>
      </w:r>
      <w:r w:rsidR="003B0ACD" w:rsidRPr="00C24569">
        <w:rPr>
          <w:rFonts w:ascii="Arial" w:hAnsi="Arial" w:cs="Arial"/>
          <w:sz w:val="24"/>
          <w:szCs w:val="24"/>
        </w:rPr>
        <w:t xml:space="preserve">Jedwabno </w:t>
      </w:r>
      <w:r w:rsidRPr="00C24569">
        <w:rPr>
          <w:rFonts w:ascii="Arial" w:hAnsi="Arial" w:cs="Arial"/>
          <w:sz w:val="24"/>
          <w:szCs w:val="24"/>
        </w:rPr>
        <w:t xml:space="preserve">zgodnie z przepisami obowiązującymi w tym zakresie na terenie Gminy na konto Urzędu Gminy </w:t>
      </w:r>
      <w:r w:rsidR="003B0ACD" w:rsidRPr="00C24569">
        <w:rPr>
          <w:rFonts w:ascii="Arial" w:hAnsi="Arial" w:cs="Arial"/>
          <w:sz w:val="24"/>
          <w:szCs w:val="24"/>
        </w:rPr>
        <w:t>w Jedwabni</w:t>
      </w:r>
      <w:r w:rsidRPr="00C24569">
        <w:rPr>
          <w:rFonts w:ascii="Arial" w:hAnsi="Arial" w:cs="Arial"/>
          <w:sz w:val="24"/>
          <w:szCs w:val="24"/>
        </w:rPr>
        <w:t>e zgodnie z wystawioną fakturą,</w:t>
      </w:r>
    </w:p>
    <w:p w14:paraId="382A2CCB" w14:textId="3CDED353"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e) nieczystości stałych na podstawie deklaracji złożonej w Urzędzie Gminy </w:t>
      </w:r>
      <w:r w:rsidR="003B0ACD" w:rsidRPr="00C24569">
        <w:rPr>
          <w:rFonts w:ascii="Arial" w:hAnsi="Arial" w:cs="Arial"/>
          <w:sz w:val="24"/>
          <w:szCs w:val="24"/>
        </w:rPr>
        <w:t>w Jedwabnie</w:t>
      </w:r>
      <w:r w:rsidRPr="00C24569">
        <w:rPr>
          <w:rFonts w:ascii="Arial" w:hAnsi="Arial" w:cs="Arial"/>
          <w:sz w:val="24"/>
          <w:szCs w:val="24"/>
        </w:rPr>
        <w:t xml:space="preserve"> na konto Urzędu Gminy </w:t>
      </w:r>
      <w:r w:rsidR="003B0ACD" w:rsidRPr="00C24569">
        <w:rPr>
          <w:rFonts w:ascii="Arial" w:hAnsi="Arial" w:cs="Arial"/>
          <w:sz w:val="24"/>
          <w:szCs w:val="24"/>
        </w:rPr>
        <w:t>w Jedwabnie</w:t>
      </w:r>
      <w:r w:rsidRPr="00C24569">
        <w:rPr>
          <w:rFonts w:ascii="Arial" w:hAnsi="Arial" w:cs="Arial"/>
          <w:sz w:val="24"/>
          <w:szCs w:val="24"/>
        </w:rPr>
        <w:t>.</w:t>
      </w:r>
    </w:p>
    <w:p w14:paraId="68730852" w14:textId="0577505E" w:rsidR="004E5BD5" w:rsidRPr="00C24569" w:rsidRDefault="00F11DA3" w:rsidP="00DD6139">
      <w:pPr>
        <w:spacing w:line="276" w:lineRule="auto"/>
        <w:jc w:val="both"/>
        <w:rPr>
          <w:rFonts w:ascii="Arial" w:hAnsi="Arial" w:cs="Arial"/>
          <w:sz w:val="24"/>
          <w:szCs w:val="24"/>
        </w:rPr>
      </w:pPr>
      <w:r w:rsidRPr="00C24569">
        <w:rPr>
          <w:rFonts w:ascii="Arial" w:hAnsi="Arial" w:cs="Arial"/>
          <w:sz w:val="24"/>
          <w:szCs w:val="24"/>
        </w:rPr>
        <w:t>4</w:t>
      </w:r>
      <w:r w:rsidR="004E5BD5" w:rsidRPr="00C24569">
        <w:rPr>
          <w:rFonts w:ascii="Arial" w:hAnsi="Arial" w:cs="Arial"/>
          <w:sz w:val="24"/>
          <w:szCs w:val="24"/>
        </w:rPr>
        <w:t xml:space="preserve">. Na okoliczność zwrotu pomieszczeń i sprzętu sporządzony zostanie protokół zdawczo-odbiorczy. W przypadku ewentualnego zniszczenia przez Wykonawcę urządzeń, Zamawiający potrąci z </w:t>
      </w:r>
      <w:r w:rsidRPr="00C24569">
        <w:rPr>
          <w:rFonts w:ascii="Arial" w:hAnsi="Arial" w:cs="Arial"/>
          <w:sz w:val="24"/>
          <w:szCs w:val="24"/>
        </w:rPr>
        <w:t xml:space="preserve">faktury </w:t>
      </w:r>
      <w:r w:rsidR="004E5BD5" w:rsidRPr="00C24569">
        <w:rPr>
          <w:rFonts w:ascii="Arial" w:hAnsi="Arial" w:cs="Arial"/>
          <w:sz w:val="24"/>
          <w:szCs w:val="24"/>
        </w:rPr>
        <w:t>wartość księgową zniszczonego sprzętu.</w:t>
      </w:r>
    </w:p>
    <w:p w14:paraId="6FE54C61" w14:textId="085CE8ED"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6. Wykonawca własnym staraniem i na własny koszt wykona konserwację i naprawy użyczonego sprzętu, konieczne przeróbki pomieszczeń i instalację własnych urządzeń. Każda przeróbka wymaga pisemnej zgody Zamawiającego. Wartość przeróbek nie podlega zwrotowi.</w:t>
      </w:r>
    </w:p>
    <w:p w14:paraId="06E4ACD2" w14:textId="6B3F7DFB"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7. Użyczone pomieszczenia i sprzęt winny być zwrócone Zamawiającemu do dnia </w:t>
      </w:r>
      <w:r w:rsidR="00470163" w:rsidRPr="00C24569">
        <w:rPr>
          <w:rFonts w:ascii="Arial" w:hAnsi="Arial" w:cs="Arial"/>
          <w:sz w:val="24"/>
          <w:szCs w:val="24"/>
        </w:rPr>
        <w:t>20</w:t>
      </w:r>
      <w:r w:rsidRPr="00C24569">
        <w:rPr>
          <w:rFonts w:ascii="Arial" w:hAnsi="Arial" w:cs="Arial"/>
          <w:sz w:val="24"/>
          <w:szCs w:val="24"/>
        </w:rPr>
        <w:t xml:space="preserve"> sierpnia 202</w:t>
      </w:r>
      <w:r w:rsidR="006F2DA8" w:rsidRPr="00C24569">
        <w:rPr>
          <w:rFonts w:ascii="Arial" w:hAnsi="Arial" w:cs="Arial"/>
          <w:sz w:val="24"/>
          <w:szCs w:val="24"/>
        </w:rPr>
        <w:t>5</w:t>
      </w:r>
      <w:r w:rsidRPr="00C24569">
        <w:rPr>
          <w:rFonts w:ascii="Arial" w:hAnsi="Arial" w:cs="Arial"/>
          <w:sz w:val="24"/>
          <w:szCs w:val="24"/>
        </w:rPr>
        <w:t xml:space="preserve"> r. do godziny 14:00. Ponadto w przypadku nie przekazania pomieszczeń i sprzętu w tym terminie, Zamawiający zastrzega sobie prawo do zablokowania z upływem tego terminu dostępu do użyczonych pomieszczeń oraz do zwrotu Wykonawcy pozostawionego w nich sprzętu w dogodnym dla siebie terminie.</w:t>
      </w:r>
    </w:p>
    <w:p w14:paraId="6741E0D6" w14:textId="322D497C" w:rsidR="004E5BD5" w:rsidRPr="00C24569" w:rsidRDefault="00693A42" w:rsidP="00DD6139">
      <w:pPr>
        <w:spacing w:line="276" w:lineRule="auto"/>
        <w:jc w:val="both"/>
        <w:rPr>
          <w:rFonts w:ascii="Arial" w:hAnsi="Arial" w:cs="Arial"/>
          <w:sz w:val="24"/>
          <w:szCs w:val="24"/>
        </w:rPr>
      </w:pPr>
      <w:r w:rsidRPr="00C24569">
        <w:rPr>
          <w:rFonts w:ascii="Arial" w:hAnsi="Arial" w:cs="Arial"/>
          <w:sz w:val="24"/>
          <w:szCs w:val="24"/>
        </w:rPr>
        <w:t>8</w:t>
      </w:r>
      <w:r w:rsidR="004E5BD5" w:rsidRPr="00C24569">
        <w:rPr>
          <w:rFonts w:ascii="Arial" w:hAnsi="Arial" w:cs="Arial"/>
          <w:sz w:val="24"/>
          <w:szCs w:val="24"/>
        </w:rPr>
        <w:t>. W ramach użyczenia Wykonawca może wykorzystywać pomieszczenia i sprzęt do wykonywania usługi dożywiania na rzecz Ośrodka Pomocy Społecznej w ramach tego postępowania.</w:t>
      </w:r>
    </w:p>
    <w:p w14:paraId="55A4EA94" w14:textId="11E4C411" w:rsidR="004E5BD5" w:rsidRPr="00C24569" w:rsidRDefault="00693A42" w:rsidP="00DD6139">
      <w:pPr>
        <w:spacing w:line="276" w:lineRule="auto"/>
        <w:jc w:val="both"/>
        <w:rPr>
          <w:rFonts w:ascii="Arial" w:hAnsi="Arial" w:cs="Arial"/>
          <w:sz w:val="24"/>
          <w:szCs w:val="24"/>
        </w:rPr>
      </w:pPr>
      <w:r w:rsidRPr="00C24569">
        <w:rPr>
          <w:rFonts w:ascii="Arial" w:hAnsi="Arial" w:cs="Arial"/>
          <w:sz w:val="24"/>
          <w:szCs w:val="24"/>
        </w:rPr>
        <w:t>9</w:t>
      </w:r>
      <w:r w:rsidR="004E5BD5" w:rsidRPr="00C24569">
        <w:rPr>
          <w:rFonts w:ascii="Arial" w:hAnsi="Arial" w:cs="Arial"/>
          <w:sz w:val="24"/>
          <w:szCs w:val="24"/>
        </w:rPr>
        <w:t>. Ewentualna działalność gastronomiczna w udostępnionych pomieszczeniach, związana z obsługą kwaterujących w szkołach grup, imprez szkolnych i innych imprez</w:t>
      </w:r>
      <w:r w:rsidR="00470163" w:rsidRPr="00C24569">
        <w:rPr>
          <w:rFonts w:ascii="Arial" w:hAnsi="Arial" w:cs="Arial"/>
          <w:sz w:val="24"/>
          <w:szCs w:val="24"/>
        </w:rPr>
        <w:t xml:space="preserve"> </w:t>
      </w:r>
      <w:r w:rsidR="004E5BD5" w:rsidRPr="00C24569">
        <w:rPr>
          <w:rFonts w:ascii="Arial" w:hAnsi="Arial" w:cs="Arial"/>
          <w:sz w:val="24"/>
          <w:szCs w:val="24"/>
        </w:rPr>
        <w:t>organizowanych przez Samorząd Gminny nie jest przedmiotem niniejszej umowy i winna być uzgodniona z dyrektorem szkoły odrębnym porozumieniem lub umową.</w:t>
      </w:r>
    </w:p>
    <w:p w14:paraId="32C81CB6" w14:textId="77777777"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8</w:t>
      </w:r>
    </w:p>
    <w:p w14:paraId="42025001" w14:textId="77777777"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Warunki i zakres zmiany umowy i sposobu wykonywania zamówienia.</w:t>
      </w:r>
    </w:p>
    <w:p w14:paraId="27B95BB7" w14:textId="2548544F"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1. Strony przewidują zmiany w zakresie poszczególnych pozycji jadłospisu. Zmiany te mogą być dokonane na piśmie po uzgodnieniu między stronami w przypadku uwag wpływających od rodziców, dyrektorów szk</w:t>
      </w:r>
      <w:r w:rsidR="00470163" w:rsidRPr="00C24569">
        <w:rPr>
          <w:rFonts w:ascii="Arial" w:hAnsi="Arial" w:cs="Arial"/>
          <w:sz w:val="24"/>
          <w:szCs w:val="24"/>
        </w:rPr>
        <w:t>oły</w:t>
      </w:r>
      <w:r w:rsidRPr="00C24569">
        <w:rPr>
          <w:rFonts w:ascii="Arial" w:hAnsi="Arial" w:cs="Arial"/>
          <w:sz w:val="24"/>
          <w:szCs w:val="24"/>
        </w:rPr>
        <w:t>, Wykonawcy lub Zamawiającego. Zmiany te nie mogą powodować zmiany jakości, wartości kalorycznej ani kosztów posiłków. Formą zmiany będzie pisemne wyrażenie zgody na zmianę jadłospisu przez Zamawiającego.</w:t>
      </w:r>
    </w:p>
    <w:p w14:paraId="31DD12AB" w14:textId="397A4EF6"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2. Strony przewidują zmianę ceny jednostkowej posiłku w przypadku konieczności wprowadzenia dodatkowego reżimu sanitarnego zgodnie z wytycznymi Głównego Inspektora Sanitarnego a w szczególności używania opakowań i sztućców jednorazowych, pod warunkiem przedstawienia Zamawiającemu kalkulacji dodatkowych kosztów, z której ta zmiana wynika i zaakceptowaniu tej kalkulacji przez Zamawiającego.</w:t>
      </w:r>
    </w:p>
    <w:p w14:paraId="37D86E9D" w14:textId="7D2D6D70"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lastRenderedPageBreak/>
        <w:t>3. Strony przewidują zmianę miejsca przygotowywania posiłków i zastosowania cateringu w przypadku konieczności wprowadzenia dodatkowego reżimu sanitarnego zgodnie z wytycznymi Głównego Inspektora Sanitarnego.</w:t>
      </w:r>
    </w:p>
    <w:p w14:paraId="67E4FD8D" w14:textId="45C93679"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4. Strony przewidują odstąpienie od wymogów Zamawiającego</w:t>
      </w:r>
      <w:r w:rsidR="006F2DA8" w:rsidRPr="00C24569">
        <w:rPr>
          <w:rFonts w:ascii="Arial" w:hAnsi="Arial" w:cs="Arial"/>
          <w:sz w:val="24"/>
          <w:szCs w:val="24"/>
        </w:rPr>
        <w:t xml:space="preserve"> </w:t>
      </w:r>
      <w:r w:rsidRPr="00C24569">
        <w:rPr>
          <w:rFonts w:ascii="Arial" w:hAnsi="Arial" w:cs="Arial"/>
          <w:sz w:val="24"/>
          <w:szCs w:val="24"/>
        </w:rPr>
        <w:t>w przypadku zawieszenia zajęć oświatowych lub wprowadzenia zajęć hybrydowych.</w:t>
      </w:r>
    </w:p>
    <w:p w14:paraId="56E00B19" w14:textId="2E2C53F1"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5. Strony przewidują także inne zmiany zgodne z </w:t>
      </w:r>
      <w:r w:rsidR="006F2DA8" w:rsidRPr="00C24569">
        <w:rPr>
          <w:rFonts w:ascii="Arial" w:hAnsi="Arial" w:cs="Arial"/>
          <w:sz w:val="24"/>
          <w:szCs w:val="24"/>
        </w:rPr>
        <w:t>a</w:t>
      </w:r>
      <w:r w:rsidRPr="00C24569">
        <w:rPr>
          <w:rFonts w:ascii="Arial" w:hAnsi="Arial" w:cs="Arial"/>
          <w:sz w:val="24"/>
          <w:szCs w:val="24"/>
        </w:rPr>
        <w:t>rt. 455, ust. 1 i 2 ustawy PZP.</w:t>
      </w:r>
    </w:p>
    <w:p w14:paraId="3C3BEE79" w14:textId="11639719"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6. Zmiana ceny jednostkowej oraz sposobu wykonywania zamówienia wymaga pisemnego aneksu zaakceptowanego przez obydwie strony.</w:t>
      </w:r>
    </w:p>
    <w:p w14:paraId="623869B4" w14:textId="18AEBF44"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9</w:t>
      </w:r>
    </w:p>
    <w:p w14:paraId="64FCD138"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Zamawiający przewiduje możliwość zmiany zawartej umowy w stosunku do treści wybranej oferty w zakresie uregulowanym w art. 454-455 ustawy </w:t>
      </w:r>
      <w:proofErr w:type="spellStart"/>
      <w:r w:rsidRPr="00C24569">
        <w:rPr>
          <w:rFonts w:ascii="Arial" w:eastAsia="Calibri" w:hAnsi="Arial" w:cs="Arial"/>
          <w:bCs/>
          <w:sz w:val="24"/>
          <w:szCs w:val="24"/>
          <w:lang w:eastAsia="pl-PL"/>
        </w:rPr>
        <w:t>Pzp</w:t>
      </w:r>
      <w:proofErr w:type="spellEnd"/>
      <w:r w:rsidRPr="00C24569">
        <w:rPr>
          <w:rFonts w:ascii="Arial" w:eastAsia="Calibri" w:hAnsi="Arial" w:cs="Arial"/>
          <w:bCs/>
          <w:sz w:val="24"/>
          <w:szCs w:val="24"/>
          <w:lang w:eastAsia="pl-PL"/>
        </w:rPr>
        <w:t>.</w:t>
      </w:r>
    </w:p>
    <w:p w14:paraId="51F3428F" w14:textId="77777777" w:rsidR="00A9073B" w:rsidRPr="00C24569" w:rsidRDefault="00A9073B" w:rsidP="00DD6139">
      <w:pPr>
        <w:numPr>
          <w:ilvl w:val="0"/>
          <w:numId w:val="2"/>
        </w:numPr>
        <w:tabs>
          <w:tab w:val="left" w:pos="426"/>
        </w:tabs>
        <w:spacing w:after="0" w:line="276" w:lineRule="auto"/>
        <w:ind w:left="425"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Oprócz przypadków, o których mowa w art. 455 ust. 1 pkt 2- 4 i ust. 2 ustawy </w:t>
      </w:r>
      <w:proofErr w:type="spellStart"/>
      <w:r w:rsidRPr="00C24569">
        <w:rPr>
          <w:rFonts w:ascii="Arial" w:eastAsia="Calibri" w:hAnsi="Arial" w:cs="Arial"/>
          <w:bCs/>
          <w:sz w:val="24"/>
          <w:szCs w:val="24"/>
          <w:lang w:eastAsia="pl-PL"/>
        </w:rPr>
        <w:t>Pzp</w:t>
      </w:r>
      <w:proofErr w:type="spellEnd"/>
      <w:r w:rsidRPr="00C24569">
        <w:rPr>
          <w:rFonts w:ascii="Arial" w:eastAsia="Calibri" w:hAnsi="Arial" w:cs="Arial"/>
          <w:bCs/>
          <w:sz w:val="24"/>
          <w:szCs w:val="24"/>
          <w:lang w:eastAsia="pl-PL"/>
        </w:rPr>
        <w:t xml:space="preserve">, Zamawiający na podstawie art. 455 ust. 1 pkt 1 ustawy </w:t>
      </w:r>
      <w:proofErr w:type="spellStart"/>
      <w:r w:rsidRPr="00C24569">
        <w:rPr>
          <w:rFonts w:ascii="Arial" w:eastAsia="Calibri" w:hAnsi="Arial" w:cs="Arial"/>
          <w:bCs/>
          <w:sz w:val="24"/>
          <w:szCs w:val="24"/>
          <w:lang w:eastAsia="pl-PL"/>
        </w:rPr>
        <w:t>Pzp</w:t>
      </w:r>
      <w:proofErr w:type="spellEnd"/>
      <w:r w:rsidRPr="00C24569">
        <w:rPr>
          <w:rFonts w:ascii="Arial" w:eastAsia="Calibri" w:hAnsi="Arial" w:cs="Arial"/>
          <w:bCs/>
          <w:sz w:val="24"/>
          <w:szCs w:val="24"/>
          <w:lang w:eastAsia="pl-PL"/>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7C4D5365" w14:textId="77777777" w:rsidR="00A9073B" w:rsidRPr="00C24569" w:rsidRDefault="00A9073B" w:rsidP="00DD6139">
      <w:pPr>
        <w:numPr>
          <w:ilvl w:val="0"/>
          <w:numId w:val="1"/>
        </w:numPr>
        <w:tabs>
          <w:tab w:val="left" w:pos="567"/>
        </w:tabs>
        <w:spacing w:after="0" w:line="276" w:lineRule="auto"/>
        <w:ind w:left="851"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 xml:space="preserve">zmiana powszechnie obowiązujących przepisów prawa w zakresie mającym wpływ na realizację przedmiotu umowy lub świadczenia Stron; </w:t>
      </w:r>
    </w:p>
    <w:p w14:paraId="3D8535AA" w14:textId="77777777" w:rsidR="00A9073B" w:rsidRPr="00C24569" w:rsidRDefault="00A9073B" w:rsidP="00DD6139">
      <w:pPr>
        <w:numPr>
          <w:ilvl w:val="0"/>
          <w:numId w:val="1"/>
        </w:numPr>
        <w:tabs>
          <w:tab w:val="left" w:pos="567"/>
        </w:tabs>
        <w:spacing w:after="0" w:line="276" w:lineRule="auto"/>
        <w:ind w:left="851"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wystąpienie następstw siły wyższej, niezależnej od Zamawiającego i Wykonawcy, a której nie można było przewidzieć i która nie pozwala na kontynuację usług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3A688ADB" w14:textId="77777777" w:rsidR="00A9073B" w:rsidRPr="00C24569" w:rsidRDefault="00A9073B" w:rsidP="00DD6139">
      <w:pPr>
        <w:numPr>
          <w:ilvl w:val="0"/>
          <w:numId w:val="1"/>
        </w:numPr>
        <w:tabs>
          <w:tab w:val="left" w:pos="567"/>
        </w:tabs>
        <w:spacing w:after="0" w:line="276" w:lineRule="auto"/>
        <w:ind w:left="851"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wprowadzenia przepisów lub zmian przepisów prawa powszechnie obowiązującego mających istotny wpływ na wykonywanie niniejszej umowy,</w:t>
      </w:r>
    </w:p>
    <w:p w14:paraId="57A3D411" w14:textId="77777777" w:rsidR="00A9073B" w:rsidRPr="00C24569" w:rsidRDefault="00A9073B" w:rsidP="00DD6139">
      <w:pPr>
        <w:numPr>
          <w:ilvl w:val="0"/>
          <w:numId w:val="1"/>
        </w:numPr>
        <w:tabs>
          <w:tab w:val="left" w:pos="567"/>
        </w:tabs>
        <w:spacing w:after="0" w:line="276" w:lineRule="auto"/>
        <w:ind w:left="851"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 xml:space="preserve">działania osób trzecich uniemożliwiających wykonanie przedmiotu umowy, które to działania nie są konsekwencją winy którejkolwiek ze stron; </w:t>
      </w:r>
    </w:p>
    <w:p w14:paraId="430B6837" w14:textId="77777777" w:rsidR="00A9073B" w:rsidRPr="00C24569" w:rsidRDefault="00A9073B" w:rsidP="00DD6139">
      <w:pPr>
        <w:numPr>
          <w:ilvl w:val="0"/>
          <w:numId w:val="1"/>
        </w:numPr>
        <w:tabs>
          <w:tab w:val="left" w:pos="567"/>
        </w:tabs>
        <w:spacing w:after="0" w:line="276" w:lineRule="auto"/>
        <w:ind w:left="851"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uzasadnione zmiany w zakresie sposobu wykonania przedmiotu umowy proponowanych przez Zamawiającego lub Wykonawcę, jeżeli te zmiany są korzystne dla Zamawiającego.</w:t>
      </w:r>
    </w:p>
    <w:p w14:paraId="27A9F03B" w14:textId="77777777" w:rsidR="00A9073B" w:rsidRPr="00C24569" w:rsidRDefault="00A9073B" w:rsidP="00DD6139">
      <w:pPr>
        <w:numPr>
          <w:ilvl w:val="0"/>
          <w:numId w:val="2"/>
        </w:numPr>
        <w:tabs>
          <w:tab w:val="left" w:pos="426"/>
        </w:tabs>
        <w:spacing w:after="0" w:line="276" w:lineRule="auto"/>
        <w:ind w:left="425"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O wystąpieniu okoliczności mogących wpłynąć na zmianę Strony umowy poinformują się w formie pisemnej. Zamawiający lub Wykonawca w terminie do 10 dni od dnia złożenia przez drugą stronę wniosku oceni, czy wykazano rzeczywisty wpływ zmian, o których mowa w ust. 2 powyżej. Strony zastrzegają sobie możliwość wezwania Strony wnioskującej do przedłożenia dodatkowych dokumentów czy wyliczeń do złożonego wniosku. W przypadku zaakceptowania wniosku Strony wyznaczą datę podpisania aneksu do umowy.</w:t>
      </w:r>
    </w:p>
    <w:p w14:paraId="3D71D0A4"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lastRenderedPageBreak/>
        <w:t xml:space="preserve">Zamawiający przewiduje również możliwość dokonania istotnych zmian postanowień zawartej umowy w zakresie zmiany wysokości wynagrodzenia i kwot, o których mowa w § 10 ust. 2-3 w przypadku: </w:t>
      </w:r>
    </w:p>
    <w:p w14:paraId="525DE8D0" w14:textId="77777777" w:rsidR="00A9073B" w:rsidRPr="00C24569" w:rsidRDefault="00A9073B" w:rsidP="00DD6139">
      <w:pPr>
        <w:numPr>
          <w:ilvl w:val="0"/>
          <w:numId w:val="3"/>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stawki podatku od towarów; </w:t>
      </w:r>
    </w:p>
    <w:p w14:paraId="77B9471B" w14:textId="77777777" w:rsidR="00A9073B" w:rsidRPr="00C24569" w:rsidRDefault="00A9073B" w:rsidP="00DD6139">
      <w:pPr>
        <w:numPr>
          <w:ilvl w:val="0"/>
          <w:numId w:val="3"/>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wysokości minimalnego wynagrodzenia za pracę ustalonego na podstawie ustawy z dnia 10 października r. o minimalnym wynagrodzeniu za pracę; </w:t>
      </w:r>
    </w:p>
    <w:p w14:paraId="19E9C4F5" w14:textId="77777777" w:rsidR="00A9073B" w:rsidRPr="00C24569" w:rsidRDefault="00A9073B" w:rsidP="00DD6139">
      <w:pPr>
        <w:numPr>
          <w:ilvl w:val="0"/>
          <w:numId w:val="3"/>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zasad podlegania ubezpieczeniom społecznym lub ubezpieczeniu zdrowotnemu lub wysokości stawki składki na ubezpieczenia społeczne lub zdrowotne; </w:t>
      </w:r>
    </w:p>
    <w:p w14:paraId="38359F14" w14:textId="77777777" w:rsidR="00A9073B" w:rsidRPr="00C24569" w:rsidRDefault="00A9073B" w:rsidP="00DD6139">
      <w:pPr>
        <w:numPr>
          <w:ilvl w:val="0"/>
          <w:numId w:val="3"/>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zasad gromadzenia i wysokości wpłat do pracowniczych planów kapitałowych, o których mowa w ustawie z dnia 4 października 2018r. o pracowniczych planach kapitałowych. </w:t>
      </w:r>
    </w:p>
    <w:p w14:paraId="7C24A551"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przypadku zmian, o których mowa w ust. 4 pkt 1-4 ustala się następujące przypadki i zasady zmian waloryzacyjnych ustalonego w § 10 ust. 2-3 wynagrodzenia: </w:t>
      </w:r>
    </w:p>
    <w:p w14:paraId="24E71993" w14:textId="77777777" w:rsidR="00A9073B" w:rsidRPr="00C24569" w:rsidRDefault="00A9073B" w:rsidP="00DD6139">
      <w:pPr>
        <w:numPr>
          <w:ilvl w:val="0"/>
          <w:numId w:val="4"/>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
          <w:sz w:val="24"/>
          <w:szCs w:val="24"/>
          <w:lang w:eastAsia="pl-PL"/>
        </w:rPr>
        <w:t>w przypadku zmiany stawki podatku od towarów i usług (VAT),</w:t>
      </w:r>
      <w:r w:rsidRPr="00C24569">
        <w:rPr>
          <w:rFonts w:ascii="Arial" w:eastAsia="Calibri" w:hAnsi="Arial" w:cs="Arial"/>
          <w:bCs/>
          <w:sz w:val="24"/>
          <w:szCs w:val="24"/>
          <w:lang w:eastAsia="pl-PL"/>
        </w:rPr>
        <w:t xml:space="preserve"> jeżeli zmiana ta będzie miała wpływ na koszt wykonania przedmiotu umowy przez Wykonawcę (co Wykonawca ma obowiązek wykazać we wniosku skierowanym do Zamawiającego), nastąpi zmiana wynagrodzenia w taki sposób, że wartość usług brutto przewidzianych do wykonania po dniu wejścia w życie tych zmian zostanie skorygowana w ten sposób, że do niezmienionej wartości netto tychże usług zostanie doliczona kwota podatku VAT zgodnie z przepisami obowiązującymi na dzień zaakceptowania wniosku waloryzacyjnego wykonawcy,</w:t>
      </w:r>
    </w:p>
    <w:p w14:paraId="50CCEDB3" w14:textId="77777777" w:rsidR="00A9073B" w:rsidRPr="00C24569" w:rsidRDefault="00A9073B" w:rsidP="00DD6139">
      <w:pPr>
        <w:numPr>
          <w:ilvl w:val="0"/>
          <w:numId w:val="4"/>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
          <w:sz w:val="24"/>
          <w:szCs w:val="24"/>
          <w:lang w:eastAsia="pl-PL"/>
        </w:rPr>
        <w:t>w przypadku zmiany wysokości minimalnego wynagrodzenia za pracę albo wysokości minimalnej stawki godzinowej</w:t>
      </w:r>
      <w:r w:rsidRPr="00C24569">
        <w:rPr>
          <w:rFonts w:ascii="Arial" w:eastAsia="Calibri" w:hAnsi="Arial" w:cs="Arial"/>
          <w:bCs/>
          <w:sz w:val="24"/>
          <w:szCs w:val="24"/>
          <w:lang w:eastAsia="pl-PL"/>
        </w:rPr>
        <w:t xml:space="preserve">, ustalonych na podstawie przepisów ustawy z dnia 10 października 2002 r. o minimalnym wynagrodzeniu za pracę (Dz. U. z 2020 r. poz. 2207) - 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w:t>
      </w:r>
      <w:r w:rsidRPr="00C24569">
        <w:rPr>
          <w:rFonts w:ascii="Arial" w:eastAsia="Calibri" w:hAnsi="Arial" w:cs="Arial"/>
          <w:bCs/>
          <w:sz w:val="24"/>
          <w:szCs w:val="24"/>
          <w:lang w:eastAsia="pl-PL"/>
        </w:rPr>
        <w:lastRenderedPageBreak/>
        <w:t xml:space="preserve">Zamawiającego, pozostałej do wykonania, w momencie wejścia w życie zmiany przepisów, części przedmiotu umowy. </w:t>
      </w:r>
    </w:p>
    <w:p w14:paraId="60C7C8F0" w14:textId="77777777" w:rsidR="00A9073B" w:rsidRPr="00C24569" w:rsidRDefault="00A9073B" w:rsidP="00DD6139">
      <w:pPr>
        <w:tabs>
          <w:tab w:val="left" w:pos="426"/>
        </w:tabs>
        <w:spacing w:after="0" w:line="276" w:lineRule="auto"/>
        <w:ind w:left="851" w:right="40"/>
        <w:jc w:val="both"/>
        <w:rPr>
          <w:rFonts w:ascii="Arial" w:eastAsia="Calibri" w:hAnsi="Arial" w:cs="Arial"/>
          <w:bCs/>
          <w:sz w:val="24"/>
          <w:szCs w:val="24"/>
          <w:lang w:eastAsia="pl-PL"/>
        </w:rPr>
      </w:pPr>
    </w:p>
    <w:p w14:paraId="6B748204" w14:textId="77777777" w:rsidR="00A9073B" w:rsidRPr="00C24569" w:rsidRDefault="00A9073B" w:rsidP="00DD6139">
      <w:pPr>
        <w:tabs>
          <w:tab w:val="left" w:pos="426"/>
        </w:tabs>
        <w:spacing w:after="0" w:line="276" w:lineRule="auto"/>
        <w:ind w:left="851"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takim wypadku: Wykonawca w pisemnym wniosku skierowanym do Zamawiającego wykaże, iż zmiana o której mowa w niniejszym punkcie ma wpływ na koszty wykonania przedmiotu umowy, w szczególności wykaże wartość wzrostu kosztu, o którym mowa w tym punkcie, przedstawiając jego kalkulację wraz z oświadczeniem o liczbie i wymiarze czasu pracy pracowników, jak również wskazując okres ich zatrudnienia. </w:t>
      </w:r>
    </w:p>
    <w:p w14:paraId="6FACC3B1" w14:textId="77777777" w:rsidR="00A9073B" w:rsidRPr="00C24569" w:rsidRDefault="00A9073B" w:rsidP="00DD6139">
      <w:pPr>
        <w:numPr>
          <w:ilvl w:val="0"/>
          <w:numId w:val="4"/>
        </w:numPr>
        <w:tabs>
          <w:tab w:val="left" w:pos="851"/>
        </w:tabs>
        <w:spacing w:after="0" w:line="276" w:lineRule="auto"/>
        <w:ind w:left="851" w:right="40" w:hanging="425"/>
        <w:jc w:val="both"/>
        <w:rPr>
          <w:rFonts w:ascii="Arial" w:eastAsia="Calibri" w:hAnsi="Arial" w:cs="Arial"/>
          <w:b/>
          <w:sz w:val="24"/>
          <w:szCs w:val="24"/>
          <w:lang w:eastAsia="pl-PL"/>
        </w:rPr>
      </w:pPr>
      <w:r w:rsidRPr="00C24569">
        <w:rPr>
          <w:rFonts w:ascii="Arial" w:eastAsia="Calibri" w:hAnsi="Arial" w:cs="Arial"/>
          <w:b/>
          <w:sz w:val="24"/>
          <w:szCs w:val="24"/>
          <w:lang w:eastAsia="pl-PL"/>
        </w:rPr>
        <w:t>w przypadku zmiany przepisów dotyczących zasad podlegania ubezpieczeniom społecznym lub ubezpieczeniu zdrowotnemu lub wysokości stawki składki na ubezpieczenie społeczne lub zdrowotne</w:t>
      </w:r>
      <w:r w:rsidRPr="00C24569">
        <w:rPr>
          <w:rFonts w:ascii="Arial" w:eastAsia="Calibri" w:hAnsi="Arial" w:cs="Arial"/>
          <w:bCs/>
          <w:sz w:val="24"/>
          <w:szCs w:val="24"/>
          <w:lang w:eastAsia="pl-PL"/>
        </w:rPr>
        <w:t xml:space="preserve">, zmianie może ulec wynagrodzenie należne Wykonawcy o wykazaną przez niego wartość wzrostu całkowitego kosztu Wykonawcy, jaką będzie On zobowiązany dodatkowo ponieść w celu uwzględnienia tej zmiany. Zmiana wysokości wynagrodzenia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przedmiotu umowy. </w:t>
      </w:r>
    </w:p>
    <w:p w14:paraId="51DC6166" w14:textId="77777777" w:rsidR="00A9073B" w:rsidRPr="00C24569" w:rsidRDefault="00A9073B" w:rsidP="00DD6139">
      <w:pPr>
        <w:tabs>
          <w:tab w:val="left" w:pos="426"/>
        </w:tabs>
        <w:spacing w:after="0" w:line="276" w:lineRule="auto"/>
        <w:ind w:left="851" w:right="40"/>
        <w:jc w:val="both"/>
        <w:rPr>
          <w:rFonts w:ascii="Arial" w:eastAsia="Calibri" w:hAnsi="Arial" w:cs="Arial"/>
          <w:bCs/>
          <w:sz w:val="24"/>
          <w:szCs w:val="24"/>
          <w:lang w:eastAsia="pl-PL"/>
        </w:rPr>
      </w:pPr>
    </w:p>
    <w:p w14:paraId="0E9168E3" w14:textId="77777777" w:rsidR="00A9073B" w:rsidRPr="00C24569" w:rsidRDefault="00A9073B" w:rsidP="00DD6139">
      <w:pPr>
        <w:tabs>
          <w:tab w:val="left" w:pos="426"/>
        </w:tabs>
        <w:spacing w:after="0" w:line="276" w:lineRule="auto"/>
        <w:ind w:left="851"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takim wypadku: Wykonawca w pisemnym wniosku skierowanym do Zamawiającego wykaże, iż zmiana, o której mowa w niniejszym punkcie ma wpływ na koszty wykonania przedmiotu umowy, w szczególności wykaże wartość wzrostu kosztu, o którym mowa w tym punkcie, przedstawiając jego kalkulację wraz z oświadczeniem o liczbie osób, o których tutaj mowa, jak również wskazując okres ich zatrudnienia; </w:t>
      </w:r>
    </w:p>
    <w:p w14:paraId="7B719657" w14:textId="77777777" w:rsidR="00A9073B" w:rsidRPr="00C24569" w:rsidRDefault="00A9073B" w:rsidP="00DD6139">
      <w:pPr>
        <w:tabs>
          <w:tab w:val="left" w:pos="426"/>
        </w:tabs>
        <w:spacing w:after="0" w:line="276" w:lineRule="auto"/>
        <w:ind w:left="851" w:right="40"/>
        <w:jc w:val="both"/>
        <w:rPr>
          <w:rFonts w:ascii="Arial" w:eastAsia="Calibri" w:hAnsi="Arial" w:cs="Arial"/>
          <w:bCs/>
          <w:sz w:val="24"/>
          <w:szCs w:val="24"/>
          <w:lang w:eastAsia="pl-PL"/>
        </w:rPr>
      </w:pPr>
    </w:p>
    <w:p w14:paraId="4FA18B8E" w14:textId="77777777" w:rsidR="00A9073B" w:rsidRPr="00C24569" w:rsidRDefault="00A9073B" w:rsidP="00DD6139">
      <w:pPr>
        <w:numPr>
          <w:ilvl w:val="0"/>
          <w:numId w:val="4"/>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
          <w:sz w:val="24"/>
          <w:szCs w:val="24"/>
          <w:lang w:eastAsia="pl-PL"/>
        </w:rPr>
        <w:t>w przypadku zmiany zasad gromadzenia i wysokości wpłat od pracowniczych planów kapitałowych</w:t>
      </w:r>
      <w:r w:rsidRPr="00C24569">
        <w:rPr>
          <w:rFonts w:ascii="Arial" w:eastAsia="Calibri" w:hAnsi="Arial" w:cs="Arial"/>
          <w:bCs/>
          <w:sz w:val="24"/>
          <w:szCs w:val="24"/>
          <w:lang w:eastAsia="pl-PL"/>
        </w:rPr>
        <w:t xml:space="preserve">, o których mowa w ustawie z dnia 4 października 2018 r. o pracowniczych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zostanie ustalona na wniosek Wykonawcy poprzez uwzględnienie wartości wzrostu kosztów realizacji przedmiotu umowy, wynikającej z dokonywanych przez Wykonawcę wpłat do PPK. </w:t>
      </w:r>
    </w:p>
    <w:p w14:paraId="03739B7C" w14:textId="77777777" w:rsidR="00A9073B" w:rsidRPr="00C24569" w:rsidRDefault="00A9073B" w:rsidP="00DD6139">
      <w:pPr>
        <w:tabs>
          <w:tab w:val="left" w:pos="426"/>
        </w:tabs>
        <w:spacing w:after="0" w:line="276" w:lineRule="auto"/>
        <w:ind w:left="851" w:right="40"/>
        <w:jc w:val="both"/>
        <w:rPr>
          <w:rFonts w:ascii="Arial" w:eastAsia="Calibri" w:hAnsi="Arial" w:cs="Arial"/>
          <w:bCs/>
          <w:sz w:val="24"/>
          <w:szCs w:val="24"/>
          <w:lang w:eastAsia="pl-PL"/>
        </w:rPr>
      </w:pPr>
    </w:p>
    <w:p w14:paraId="05208FCF" w14:textId="77777777" w:rsidR="00A9073B" w:rsidRPr="00C24569" w:rsidRDefault="00A9073B" w:rsidP="00DD6139">
      <w:pPr>
        <w:tabs>
          <w:tab w:val="left" w:pos="426"/>
        </w:tabs>
        <w:spacing w:after="0" w:line="276" w:lineRule="auto"/>
        <w:ind w:left="851"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takim wypadku: Wykonawca w pisemnym wniosku skierowanym do Zamawiającego wykaże, iż zmiana, o której mowa w niniejszym punkcie ma wpływ na koszty wykonania przedmiotu umowy, w szczególności wykaże </w:t>
      </w:r>
      <w:r w:rsidRPr="00C24569">
        <w:rPr>
          <w:rFonts w:ascii="Arial" w:eastAsia="Calibri" w:hAnsi="Arial" w:cs="Arial"/>
          <w:bCs/>
          <w:sz w:val="24"/>
          <w:szCs w:val="24"/>
          <w:lang w:eastAsia="pl-PL"/>
        </w:rPr>
        <w:lastRenderedPageBreak/>
        <w:t xml:space="preserve">wzrost kosztu, o którym mowa w tym punkcie, przedstawiając jego kalkulację wraz z oświadczeniem o liczbie pracowników objętych PPK i realizujących przedmiot umowy. </w:t>
      </w:r>
    </w:p>
    <w:p w14:paraId="4D39AEAC"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terminie 21 dni od otrzymania pisemnego wniosku Wykonawcy, o którym mowa powyżej w ust. 5 pkt 1-4,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a dla Wykonawcy 3 dni. Ustalona zmiana wynagrodzenia obowiązywać będzie od dnia wejścia w życie zmian przepisów. </w:t>
      </w:r>
    </w:p>
    <w:p w14:paraId="38EED859"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powyżej w ust. 1, zgłoszenia ww. osób do ZUS, listy obecności zatrudnionych osób i inne. </w:t>
      </w:r>
    </w:p>
    <w:p w14:paraId="3DEE9C55"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Kwoty płatne Wykonawcy tytułem wynagrodzenia będą korygowane dla oddania wzrostów lub spadków cen zgodnie z ustępami niniejszego paragrafu. W zakresie w jakim waloryzacja wynagrodzenia Wykonawcy nie jest objęta postanowieniami niniejszej Umowy, uważa się, iż wynagrodzenie wskazane w § 10 ust. 2-3 umowy uwzględnia wzrosty i spadki cen. </w:t>
      </w:r>
    </w:p>
    <w:p w14:paraId="05F04618"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6DBDB8B2" w14:textId="77777777" w:rsidR="00A9073B" w:rsidRPr="00C24569" w:rsidRDefault="00A9073B" w:rsidP="00DD6139">
      <w:pPr>
        <w:numPr>
          <w:ilvl w:val="0"/>
          <w:numId w:val="5"/>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dopuszcza się możliwość zmiany wysokości wynagrodzenia, o którym mowa w § 10 ust. 2-3 umowy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2 poniżej. Zastrzega się przy tym, że waloryzacja wynagrodzenia będzie mogła zostać dokonana w przypadku zaistnienia zmian istotnych (nadzwyczajnych, nieprzewidzianych) w kontekście poziomu cen i kosztów (identyfikowana poziomem 5 %, o którym mowa w pkt. 2), a ryzyka związane z normalną fluktuacją cenową i kosztową (weryfikowalną na podstawie m.in. doświadczeń w realizacji analogicznych zadań, czy zwyczajnych </w:t>
      </w:r>
      <w:proofErr w:type="spellStart"/>
      <w:r w:rsidRPr="00C24569">
        <w:rPr>
          <w:rFonts w:ascii="Arial" w:eastAsia="Calibri" w:hAnsi="Arial" w:cs="Arial"/>
          <w:bCs/>
          <w:sz w:val="24"/>
          <w:szCs w:val="24"/>
          <w:lang w:eastAsia="pl-PL"/>
        </w:rPr>
        <w:t>zachowań</w:t>
      </w:r>
      <w:proofErr w:type="spellEnd"/>
      <w:r w:rsidRPr="00C24569">
        <w:rPr>
          <w:rFonts w:ascii="Arial" w:eastAsia="Calibri" w:hAnsi="Arial" w:cs="Arial"/>
          <w:bCs/>
          <w:sz w:val="24"/>
          <w:szCs w:val="24"/>
          <w:lang w:eastAsia="pl-PL"/>
        </w:rPr>
        <w:t xml:space="preserve"> rynku, np. wiadomymi wahaniami, czy </w:t>
      </w:r>
      <w:r w:rsidRPr="00C24569">
        <w:rPr>
          <w:rFonts w:ascii="Arial" w:eastAsia="Calibri" w:hAnsi="Arial" w:cs="Arial"/>
          <w:bCs/>
          <w:sz w:val="24"/>
          <w:szCs w:val="24"/>
          <w:lang w:eastAsia="pl-PL"/>
        </w:rPr>
        <w:lastRenderedPageBreak/>
        <w:t xml:space="preserve">okresowymi spadkami / wzrostami określonych kategorii cen / kosztów) winny zostać uwzględnione i wkalkulowane w cenę ofertową, </w:t>
      </w:r>
    </w:p>
    <w:p w14:paraId="2263646D" w14:textId="77777777" w:rsidR="00A9073B" w:rsidRPr="00C24569" w:rsidRDefault="00A9073B" w:rsidP="00DD6139">
      <w:pPr>
        <w:numPr>
          <w:ilvl w:val="0"/>
          <w:numId w:val="5"/>
        </w:numPr>
        <w:tabs>
          <w:tab w:val="left" w:pos="851"/>
        </w:tabs>
        <w:spacing w:after="0" w:line="276" w:lineRule="auto"/>
        <w:ind w:left="851"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zmiana wynagrodzenia w trybie określonym w pkt. 1 powyżej może zostać dokonana w przypadku, gdy w skali roku poziom zmiany ceny materiałów lub kosztów powodować będzie zmianę kosztów niewykonanych prac o więcej niż 5 %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5 %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5 %) będą stosowne wskaźniki GUS obowiązujące na moment sporządzenia oferty (obrazujące średnie ceny rynkowe), co oznacza tym samym, że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5 % wobec wskaźników GUS obowiązujących na moment sporządzenia oferty. </w:t>
      </w:r>
    </w:p>
    <w:p w14:paraId="5A106278"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 wniosek Wykonawcy złożony najwcześniej po upływie 6 miesięcy od dnia zawarcia umowy oraz przy zaistnieniu wzrostu wskaźnika waloryzacji określonego powyżej co najmniej 5 % za rok ubiegły (w kontekście średnich cen rynkowych). Waloryzacja </w:t>
      </w:r>
      <w:r w:rsidRPr="00C24569">
        <w:rPr>
          <w:rFonts w:ascii="Arial" w:eastAsia="Calibri" w:hAnsi="Arial" w:cs="Arial"/>
          <w:bCs/>
          <w:sz w:val="24"/>
          <w:szCs w:val="24"/>
          <w:lang w:eastAsia="pl-PL"/>
        </w:rPr>
        <w:lastRenderedPageBreak/>
        <w:t xml:space="preserve">dokonana na wniosek Wykonawcy nastąpi tylko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10 % wynagrodzenia Wykonawcy określonego w ofercie, tzn. limit zmian wynagrodzenia Wykonawcy z tytułu zaistnienia zmian, o których mowa w pkt. 1, wynosi 10 % wynagrodzenia umownego (wynikającego z oferty Wykonawcy) i maksymalna łączna wartość zmian wynagrodzenia Wykonawcy z tego tytułu nie może być wyższa niż 10 %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w:t>
      </w:r>
    </w:p>
    <w:p w14:paraId="419E6A43"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Wykonawca, którego wynagrodzenie zostało zmienione na podstawie § 10 ust. 4-10 umowy. zobowiązuje się do zmiany wynagrodzenia przysługującego podwykonawcy (dalszego podwykonawcy), z którym zawarł umowę o podwykonawstwo, w zakresie odpowiadającym zmianom cen materiałów lub kosztów dotyczących zobowiązania podwykonawcy. </w:t>
      </w:r>
    </w:p>
    <w:p w14:paraId="755F6FEB"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Przed zapłatą wynagrodzenia Wykonawca zobowiązuje się do przedłożenia Zamawiającemu najpóźniej wraz z fakturą, bez dodatkowego wezwania, dowodów wypełnienia obowiązku, o którym mowa w ust. 1, np. kopii umowy z podwykonawcą (dalszym podwykonawcą) i aneksów do tej umowy wskazujących na dokonaną zmianę wynagrodzenia zgodnie z ust. 1, w zakresie odpowiadającym zmianom cen materiałów lub kosztów dotyczących zobowiązania podwykonawcy (dalszego podwykonawcy), lub dowodów wskazujących na brak podlegania obowiązkowi zmiany wynagrodzenia podwykonawcy (dalszego podwykonawcy). </w:t>
      </w:r>
    </w:p>
    <w:p w14:paraId="69557391"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Brak wypełnienia obowiązku, o którym mowa w ust. 2, będzie skutkował wstrzymaniem zapłaty wynagrodzenia należnego Wykonawcy, bez prawa Wykonawcy do naliczania odsetek za opóźnienie, do czasu wykazania wypełnienia obowiązku, o którym mowa w ust. 1 i upływu kolejnych 14 dni od dnia złożenia dowodów wypełnienia tego obowiązku.</w:t>
      </w:r>
    </w:p>
    <w:p w14:paraId="0E3F82C8"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Zmiana wysokości wynagrodzenia, o której mowa w niniejszym paragrafie obowiązywać będzie od dnia podpisania pomiędzy Stronami aneksu do umowy i będzie obejmować wyrównanie za okres od dnia wejścia w życie zmian stosowych przepisów, o których mowa w ust. 1 niniejszego paragrafu, jednak nie wcześniej niż od dnia złożeniu przez Wykonawcę pisemnego wniosku, o którym mowa w ust. 5 pkt 1 - 4 lub w ust. 6 lub w ust. 10. </w:t>
      </w:r>
    </w:p>
    <w:p w14:paraId="3588E4DC"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Pisemny wniosek, o którym mowa w ust. 5 pkt 1 - 4 lub w ust. 6 lub w ust. 10 Umowy powinien zawierać oświadczenie Wykonawcy wraz z uzasadnieniem oraz </w:t>
      </w:r>
      <w:r w:rsidRPr="00C24569">
        <w:rPr>
          <w:rFonts w:ascii="Arial" w:eastAsia="Calibri" w:hAnsi="Arial" w:cs="Arial"/>
          <w:bCs/>
          <w:sz w:val="24"/>
          <w:szCs w:val="24"/>
          <w:lang w:eastAsia="pl-PL"/>
        </w:rPr>
        <w:lastRenderedPageBreak/>
        <w:t xml:space="preserve">przywołaniem (załączeniem) odpowiednich dowodów potwierdzających wpływ zmian, o których mowa w przywołanych ustępach na wynagrodzenie Wykonawcy. </w:t>
      </w:r>
    </w:p>
    <w:p w14:paraId="5FC09A38" w14:textId="77777777" w:rsidR="00A9073B" w:rsidRPr="00C24569" w:rsidRDefault="00A9073B" w:rsidP="00DD6139">
      <w:pPr>
        <w:numPr>
          <w:ilvl w:val="0"/>
          <w:numId w:val="2"/>
        </w:numPr>
        <w:tabs>
          <w:tab w:val="left" w:pos="426"/>
        </w:tabs>
        <w:spacing w:after="0" w:line="276" w:lineRule="auto"/>
        <w:ind w:left="426" w:right="40" w:hanging="426"/>
        <w:jc w:val="both"/>
        <w:rPr>
          <w:rFonts w:ascii="Arial" w:eastAsia="Calibri" w:hAnsi="Arial" w:cs="Arial"/>
          <w:bCs/>
          <w:sz w:val="24"/>
          <w:szCs w:val="24"/>
          <w:lang w:eastAsia="pl-PL"/>
        </w:rPr>
      </w:pPr>
      <w:r w:rsidRPr="00C24569">
        <w:rPr>
          <w:rFonts w:ascii="Arial" w:eastAsia="Calibri" w:hAnsi="Arial" w:cs="Arial"/>
          <w:bCs/>
          <w:sz w:val="24"/>
          <w:szCs w:val="24"/>
          <w:lang w:eastAsia="pl-PL"/>
        </w:rPr>
        <w:t>Zmiana postanowień niniejszej umowy wymaga zachowania formy pisemnego aneksu pod rygorem nieważności.</w:t>
      </w:r>
    </w:p>
    <w:p w14:paraId="7AE94F6D" w14:textId="77777777" w:rsidR="00A9073B" w:rsidRPr="00C24569" w:rsidRDefault="00A9073B" w:rsidP="00DD6139">
      <w:pPr>
        <w:numPr>
          <w:ilvl w:val="0"/>
          <w:numId w:val="2"/>
        </w:numPr>
        <w:tabs>
          <w:tab w:val="left" w:pos="426"/>
        </w:tabs>
        <w:spacing w:after="0" w:line="276" w:lineRule="auto"/>
        <w:ind w:left="425"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Nie stanowi istotnej zmiany umowy zmiana danych teleadresowych, numeru rachunku bankowego oraz osób wskazanych do kontaktów miedzy stronami niniejszej umowy a do jej przeprowadzenia wystarczy poinformowanie drugiej strony umowy na piśmie.</w:t>
      </w:r>
    </w:p>
    <w:p w14:paraId="6398F6D1" w14:textId="77777777" w:rsidR="00A9073B" w:rsidRPr="00C24569" w:rsidRDefault="00A9073B" w:rsidP="00DD6139">
      <w:pPr>
        <w:numPr>
          <w:ilvl w:val="0"/>
          <w:numId w:val="2"/>
        </w:numPr>
        <w:tabs>
          <w:tab w:val="left" w:pos="426"/>
        </w:tabs>
        <w:spacing w:after="0" w:line="276" w:lineRule="auto"/>
        <w:ind w:left="425"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Zmiana rozkładów jazdy dotycząca godzin odjazdów z poszczególnych przystanków nie stanowi zmiany umowy.</w:t>
      </w:r>
    </w:p>
    <w:p w14:paraId="7E419141" w14:textId="77777777" w:rsidR="00A9073B" w:rsidRPr="00C24569" w:rsidRDefault="00A9073B" w:rsidP="00DD6139">
      <w:pPr>
        <w:numPr>
          <w:ilvl w:val="0"/>
          <w:numId w:val="2"/>
        </w:numPr>
        <w:tabs>
          <w:tab w:val="left" w:pos="426"/>
        </w:tabs>
        <w:spacing w:after="0" w:line="276" w:lineRule="auto"/>
        <w:ind w:left="425" w:right="40" w:hanging="425"/>
        <w:jc w:val="both"/>
        <w:rPr>
          <w:rFonts w:ascii="Arial" w:eastAsia="Calibri" w:hAnsi="Arial" w:cs="Arial"/>
          <w:bCs/>
          <w:sz w:val="24"/>
          <w:szCs w:val="24"/>
          <w:lang w:eastAsia="pl-PL"/>
        </w:rPr>
      </w:pPr>
      <w:r w:rsidRPr="00C24569">
        <w:rPr>
          <w:rFonts w:ascii="Arial" w:eastAsia="Calibri" w:hAnsi="Arial" w:cs="Arial"/>
          <w:bCs/>
          <w:sz w:val="24"/>
          <w:szCs w:val="24"/>
          <w:lang w:eastAsia="pl-PL"/>
        </w:rPr>
        <w:t>Z wnioskiem o zmianę treści umowy może wystąpić zarówno Wykonawca jak i Zamawiający.</w:t>
      </w:r>
    </w:p>
    <w:p w14:paraId="6BB8376E" w14:textId="470D4E48" w:rsidR="00A9073B" w:rsidRPr="00C24569" w:rsidRDefault="00A9073B" w:rsidP="00DD6139">
      <w:pPr>
        <w:spacing w:line="276" w:lineRule="auto"/>
        <w:jc w:val="center"/>
        <w:rPr>
          <w:rFonts w:ascii="Arial" w:hAnsi="Arial" w:cs="Arial"/>
          <w:sz w:val="24"/>
          <w:szCs w:val="24"/>
        </w:rPr>
      </w:pPr>
      <w:r w:rsidRPr="00C24569">
        <w:rPr>
          <w:rFonts w:ascii="Arial" w:hAnsi="Arial" w:cs="Arial"/>
          <w:sz w:val="24"/>
          <w:szCs w:val="24"/>
        </w:rPr>
        <w:t>§ 10</w:t>
      </w:r>
    </w:p>
    <w:p w14:paraId="293BFEC0" w14:textId="0331BF6D"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Specyfikacja warunków zamówienia stanowi integralną część umowy.</w:t>
      </w:r>
    </w:p>
    <w:p w14:paraId="6E26CF9D" w14:textId="77777777" w:rsidR="0080724E" w:rsidRPr="00C24569" w:rsidRDefault="0080724E" w:rsidP="00DD6139">
      <w:pPr>
        <w:spacing w:line="276" w:lineRule="auto"/>
        <w:jc w:val="center"/>
        <w:rPr>
          <w:rFonts w:ascii="Arial" w:hAnsi="Arial" w:cs="Arial"/>
          <w:sz w:val="24"/>
          <w:szCs w:val="24"/>
        </w:rPr>
      </w:pPr>
    </w:p>
    <w:p w14:paraId="7DA8D5DA" w14:textId="5AFC5303"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1</w:t>
      </w:r>
      <w:r w:rsidR="00A9073B" w:rsidRPr="00C24569">
        <w:rPr>
          <w:rFonts w:ascii="Arial" w:hAnsi="Arial" w:cs="Arial"/>
          <w:sz w:val="24"/>
          <w:szCs w:val="24"/>
        </w:rPr>
        <w:t>1</w:t>
      </w:r>
    </w:p>
    <w:p w14:paraId="5120FEAF" w14:textId="77777777"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Strony zastrzegają sobie dochodzenia odszkodowania na zasadach ogólnych.</w:t>
      </w:r>
    </w:p>
    <w:p w14:paraId="79D76E64" w14:textId="0FD955D1"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1</w:t>
      </w:r>
      <w:r w:rsidR="00A9073B" w:rsidRPr="00C24569">
        <w:rPr>
          <w:rFonts w:ascii="Arial" w:hAnsi="Arial" w:cs="Arial"/>
          <w:sz w:val="24"/>
          <w:szCs w:val="24"/>
        </w:rPr>
        <w:t>2</w:t>
      </w:r>
    </w:p>
    <w:p w14:paraId="6206D4A2" w14:textId="34A854D4"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W sprawach nieuregulowanych w Umowie mają zastosowanie odpowiednie przepisy kodeksu cywilnego.</w:t>
      </w:r>
    </w:p>
    <w:p w14:paraId="3B184330" w14:textId="52CCB422"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1</w:t>
      </w:r>
      <w:r w:rsidR="00A9073B" w:rsidRPr="00C24569">
        <w:rPr>
          <w:rFonts w:ascii="Arial" w:hAnsi="Arial" w:cs="Arial"/>
          <w:sz w:val="24"/>
          <w:szCs w:val="24"/>
        </w:rPr>
        <w:t>3</w:t>
      </w:r>
    </w:p>
    <w:p w14:paraId="35E16259" w14:textId="3B1E30AE"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Ewentualne spory wynikające z wykonywania umowy, które nie mogą być rozstrzygnięte polubownie, będą rozstrzygane przez sąd właściwy dla siedziby Zamawiającego.</w:t>
      </w:r>
    </w:p>
    <w:p w14:paraId="2286BD96" w14:textId="0B27FBB5" w:rsidR="004E5BD5" w:rsidRPr="00C24569" w:rsidRDefault="004E5BD5" w:rsidP="00DD6139">
      <w:pPr>
        <w:spacing w:line="276" w:lineRule="auto"/>
        <w:jc w:val="center"/>
        <w:rPr>
          <w:rFonts w:ascii="Arial" w:hAnsi="Arial" w:cs="Arial"/>
          <w:sz w:val="24"/>
          <w:szCs w:val="24"/>
        </w:rPr>
      </w:pPr>
      <w:r w:rsidRPr="00C24569">
        <w:rPr>
          <w:rFonts w:ascii="Arial" w:hAnsi="Arial" w:cs="Arial"/>
          <w:sz w:val="24"/>
          <w:szCs w:val="24"/>
        </w:rPr>
        <w:t>§ 1</w:t>
      </w:r>
      <w:r w:rsidR="00A9073B" w:rsidRPr="00C24569">
        <w:rPr>
          <w:rFonts w:ascii="Arial" w:hAnsi="Arial" w:cs="Arial"/>
          <w:sz w:val="24"/>
          <w:szCs w:val="24"/>
        </w:rPr>
        <w:t>4</w:t>
      </w:r>
    </w:p>
    <w:p w14:paraId="2623E163" w14:textId="77777777" w:rsidR="004E5BD5" w:rsidRPr="00C24569" w:rsidRDefault="004E5BD5" w:rsidP="00DD6139">
      <w:pPr>
        <w:spacing w:line="276" w:lineRule="auto"/>
        <w:jc w:val="both"/>
        <w:rPr>
          <w:rFonts w:ascii="Arial" w:hAnsi="Arial" w:cs="Arial"/>
          <w:sz w:val="24"/>
          <w:szCs w:val="24"/>
        </w:rPr>
      </w:pPr>
      <w:r w:rsidRPr="00C24569">
        <w:rPr>
          <w:rFonts w:ascii="Arial" w:hAnsi="Arial" w:cs="Arial"/>
          <w:sz w:val="24"/>
          <w:szCs w:val="24"/>
        </w:rPr>
        <w:t xml:space="preserve">Umowa została sporządzona w 3 jednobrzmiących egzemplarzach, 2 egzemplarze dla </w:t>
      </w:r>
    </w:p>
    <w:p w14:paraId="498A47CA" w14:textId="103E45D3"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„Zamawiającego” oraz 1 dla „Wykonawcy”.</w:t>
      </w:r>
    </w:p>
    <w:p w14:paraId="4009757C" w14:textId="45ECFAFA" w:rsidR="00A42548" w:rsidRPr="00C24569" w:rsidRDefault="00A42548" w:rsidP="00DD6139">
      <w:pPr>
        <w:spacing w:line="276" w:lineRule="auto"/>
        <w:rPr>
          <w:rFonts w:ascii="Arial" w:hAnsi="Arial" w:cs="Arial"/>
          <w:sz w:val="24"/>
          <w:szCs w:val="24"/>
        </w:rPr>
      </w:pPr>
    </w:p>
    <w:p w14:paraId="2F6515FF" w14:textId="5409B4EC" w:rsidR="00A42548" w:rsidRPr="00C24569" w:rsidRDefault="00A42548" w:rsidP="00DD6139">
      <w:pPr>
        <w:spacing w:line="276" w:lineRule="auto"/>
        <w:rPr>
          <w:rFonts w:ascii="Arial" w:hAnsi="Arial" w:cs="Arial"/>
          <w:sz w:val="24"/>
          <w:szCs w:val="24"/>
        </w:rPr>
      </w:pPr>
    </w:p>
    <w:p w14:paraId="136EA10C" w14:textId="77777777" w:rsidR="00A42548" w:rsidRPr="00C24569" w:rsidRDefault="00A42548" w:rsidP="00DD6139">
      <w:pPr>
        <w:spacing w:line="276" w:lineRule="auto"/>
        <w:rPr>
          <w:rFonts w:ascii="Arial" w:hAnsi="Arial" w:cs="Arial"/>
          <w:sz w:val="24"/>
          <w:szCs w:val="24"/>
        </w:rPr>
      </w:pPr>
    </w:p>
    <w:p w14:paraId="58F0EC65" w14:textId="1CE7446B" w:rsidR="004E5BD5" w:rsidRPr="00C24569" w:rsidRDefault="004E5BD5" w:rsidP="00DD6139">
      <w:pPr>
        <w:spacing w:line="276" w:lineRule="auto"/>
        <w:rPr>
          <w:rFonts w:ascii="Arial" w:hAnsi="Arial" w:cs="Arial"/>
          <w:sz w:val="24"/>
          <w:szCs w:val="24"/>
        </w:rPr>
      </w:pPr>
      <w:r w:rsidRPr="00C24569">
        <w:rPr>
          <w:rFonts w:ascii="Arial" w:hAnsi="Arial" w:cs="Arial"/>
          <w:sz w:val="24"/>
          <w:szCs w:val="24"/>
        </w:rPr>
        <w:t xml:space="preserve">………………………………… </w:t>
      </w:r>
      <w:r w:rsidR="00A42548" w:rsidRPr="00C24569">
        <w:rPr>
          <w:rFonts w:ascii="Arial" w:hAnsi="Arial" w:cs="Arial"/>
          <w:sz w:val="24"/>
          <w:szCs w:val="24"/>
        </w:rPr>
        <w:tab/>
      </w:r>
      <w:r w:rsidR="00A42548" w:rsidRPr="00C24569">
        <w:rPr>
          <w:rFonts w:ascii="Arial" w:hAnsi="Arial" w:cs="Arial"/>
          <w:sz w:val="24"/>
          <w:szCs w:val="24"/>
        </w:rPr>
        <w:tab/>
      </w:r>
      <w:r w:rsidR="00A42548" w:rsidRPr="00C24569">
        <w:rPr>
          <w:rFonts w:ascii="Arial" w:hAnsi="Arial" w:cs="Arial"/>
          <w:sz w:val="24"/>
          <w:szCs w:val="24"/>
        </w:rPr>
        <w:tab/>
      </w:r>
      <w:r w:rsidR="00DD6139">
        <w:rPr>
          <w:rFonts w:ascii="Arial" w:hAnsi="Arial" w:cs="Arial"/>
          <w:sz w:val="24"/>
          <w:szCs w:val="24"/>
        </w:rPr>
        <w:t xml:space="preserve">          </w:t>
      </w:r>
      <w:r w:rsidRPr="00C24569">
        <w:rPr>
          <w:rFonts w:ascii="Arial" w:hAnsi="Arial" w:cs="Arial"/>
          <w:sz w:val="24"/>
          <w:szCs w:val="24"/>
        </w:rPr>
        <w:t>…………………………….</w:t>
      </w:r>
    </w:p>
    <w:p w14:paraId="2DA9BAA1" w14:textId="603C0735" w:rsidR="004E5BD5" w:rsidRPr="00C24569" w:rsidRDefault="00DD6139" w:rsidP="00DD6139">
      <w:pPr>
        <w:spacing w:line="276" w:lineRule="auto"/>
        <w:rPr>
          <w:rFonts w:ascii="Arial" w:hAnsi="Arial" w:cs="Arial"/>
          <w:sz w:val="24"/>
          <w:szCs w:val="24"/>
        </w:rPr>
      </w:pPr>
      <w:r>
        <w:rPr>
          <w:rFonts w:ascii="Arial" w:hAnsi="Arial" w:cs="Arial"/>
          <w:sz w:val="24"/>
          <w:szCs w:val="24"/>
        </w:rPr>
        <w:t>WYKONAWCA</w:t>
      </w:r>
      <w:r w:rsidR="004E5BD5" w:rsidRPr="00C24569">
        <w:rPr>
          <w:rFonts w:ascii="Arial" w:hAnsi="Arial" w:cs="Arial"/>
          <w:sz w:val="24"/>
          <w:szCs w:val="24"/>
        </w:rPr>
        <w:t xml:space="preserve"> </w:t>
      </w:r>
      <w:r w:rsidR="00A42548" w:rsidRPr="00C24569">
        <w:rPr>
          <w:rFonts w:ascii="Arial" w:hAnsi="Arial" w:cs="Arial"/>
          <w:sz w:val="24"/>
          <w:szCs w:val="24"/>
        </w:rPr>
        <w:tab/>
      </w:r>
      <w:r w:rsidR="00A42548" w:rsidRPr="00C24569">
        <w:rPr>
          <w:rFonts w:ascii="Arial" w:hAnsi="Arial" w:cs="Arial"/>
          <w:sz w:val="24"/>
          <w:szCs w:val="24"/>
        </w:rPr>
        <w:tab/>
      </w:r>
      <w:r w:rsidR="00A42548" w:rsidRPr="00C24569">
        <w:rPr>
          <w:rFonts w:ascii="Arial" w:hAnsi="Arial" w:cs="Arial"/>
          <w:sz w:val="24"/>
          <w:szCs w:val="24"/>
        </w:rPr>
        <w:tab/>
      </w:r>
      <w:r w:rsidR="00A42548" w:rsidRPr="00C24569">
        <w:rPr>
          <w:rFonts w:ascii="Arial" w:hAnsi="Arial" w:cs="Arial"/>
          <w:sz w:val="24"/>
          <w:szCs w:val="24"/>
        </w:rPr>
        <w:tab/>
      </w:r>
      <w:r w:rsidR="00A42548" w:rsidRPr="00C24569">
        <w:rPr>
          <w:rFonts w:ascii="Arial" w:hAnsi="Arial" w:cs="Arial"/>
          <w:sz w:val="24"/>
          <w:szCs w:val="24"/>
        </w:rPr>
        <w:tab/>
      </w:r>
      <w:r w:rsidR="00A42548" w:rsidRPr="00C24569">
        <w:rPr>
          <w:rFonts w:ascii="Arial" w:hAnsi="Arial" w:cs="Arial"/>
          <w:sz w:val="24"/>
          <w:szCs w:val="24"/>
        </w:rPr>
        <w:tab/>
      </w:r>
      <w:r w:rsidR="00A42548" w:rsidRPr="00C24569">
        <w:rPr>
          <w:rFonts w:ascii="Arial" w:hAnsi="Arial" w:cs="Arial"/>
          <w:sz w:val="24"/>
          <w:szCs w:val="24"/>
        </w:rPr>
        <w:tab/>
      </w:r>
      <w:r>
        <w:rPr>
          <w:rFonts w:ascii="Arial" w:hAnsi="Arial" w:cs="Arial"/>
          <w:sz w:val="24"/>
          <w:szCs w:val="24"/>
        </w:rPr>
        <w:t>ZAMAWIAJĄCY</w:t>
      </w:r>
      <w:r w:rsidR="004E5BD5" w:rsidRPr="00C24569">
        <w:rPr>
          <w:rFonts w:ascii="Arial" w:hAnsi="Arial" w:cs="Arial"/>
          <w:sz w:val="24"/>
          <w:szCs w:val="24"/>
        </w:rPr>
        <w:t xml:space="preserve"> </w:t>
      </w:r>
    </w:p>
    <w:p w14:paraId="56EF85FC" w14:textId="77777777" w:rsidR="004133B8" w:rsidRPr="00C24569" w:rsidRDefault="004133B8" w:rsidP="00DD6139">
      <w:pPr>
        <w:spacing w:line="276" w:lineRule="auto"/>
        <w:rPr>
          <w:rFonts w:ascii="Arial" w:hAnsi="Arial" w:cs="Arial"/>
          <w:sz w:val="24"/>
          <w:szCs w:val="24"/>
        </w:rPr>
      </w:pPr>
    </w:p>
    <w:p w14:paraId="56098FBA" w14:textId="77777777" w:rsidR="004133B8" w:rsidRPr="00C24569" w:rsidRDefault="004133B8" w:rsidP="00DD6139">
      <w:pPr>
        <w:spacing w:line="276" w:lineRule="auto"/>
        <w:rPr>
          <w:rFonts w:ascii="Arial" w:hAnsi="Arial" w:cs="Arial"/>
          <w:sz w:val="24"/>
          <w:szCs w:val="24"/>
        </w:rPr>
      </w:pPr>
    </w:p>
    <w:p w14:paraId="509A7384" w14:textId="77777777" w:rsidR="004133B8" w:rsidRPr="00C24569" w:rsidRDefault="004133B8" w:rsidP="00DD6139">
      <w:pPr>
        <w:spacing w:line="276" w:lineRule="auto"/>
        <w:rPr>
          <w:rFonts w:ascii="Arial" w:hAnsi="Arial" w:cs="Arial"/>
          <w:sz w:val="24"/>
          <w:szCs w:val="24"/>
        </w:rPr>
      </w:pPr>
    </w:p>
    <w:p w14:paraId="6B592271" w14:textId="77777777" w:rsidR="004133B8" w:rsidRPr="00C24569" w:rsidRDefault="004133B8" w:rsidP="00DD6139">
      <w:pPr>
        <w:spacing w:line="276" w:lineRule="auto"/>
        <w:rPr>
          <w:rFonts w:ascii="Arial" w:hAnsi="Arial" w:cs="Arial"/>
          <w:sz w:val="24"/>
          <w:szCs w:val="24"/>
        </w:rPr>
      </w:pPr>
    </w:p>
    <w:p w14:paraId="58C0143A" w14:textId="77777777" w:rsidR="004133B8" w:rsidRPr="00C24569" w:rsidRDefault="004133B8" w:rsidP="00DD6139">
      <w:pPr>
        <w:spacing w:line="276" w:lineRule="auto"/>
        <w:rPr>
          <w:rFonts w:ascii="Arial" w:hAnsi="Arial" w:cs="Arial"/>
          <w:sz w:val="24"/>
          <w:szCs w:val="24"/>
        </w:rPr>
      </w:pPr>
    </w:p>
    <w:p w14:paraId="11120FCA" w14:textId="77777777" w:rsidR="004133B8" w:rsidRPr="00C24569" w:rsidRDefault="004133B8" w:rsidP="00DD6139">
      <w:pPr>
        <w:spacing w:line="276" w:lineRule="auto"/>
        <w:rPr>
          <w:rFonts w:ascii="Arial" w:hAnsi="Arial" w:cs="Arial"/>
          <w:sz w:val="24"/>
          <w:szCs w:val="24"/>
        </w:rPr>
      </w:pPr>
    </w:p>
    <w:p w14:paraId="499DF44A" w14:textId="77777777" w:rsidR="004133B8" w:rsidRPr="00C24569" w:rsidRDefault="004133B8" w:rsidP="00DD6139">
      <w:pPr>
        <w:spacing w:line="276" w:lineRule="auto"/>
        <w:rPr>
          <w:rFonts w:ascii="Arial" w:hAnsi="Arial" w:cs="Arial"/>
          <w:sz w:val="24"/>
          <w:szCs w:val="24"/>
        </w:rPr>
      </w:pPr>
    </w:p>
    <w:p w14:paraId="775B4699" w14:textId="77777777" w:rsidR="004133B8" w:rsidRPr="00C24569" w:rsidRDefault="004133B8" w:rsidP="00DD6139">
      <w:pPr>
        <w:spacing w:line="276" w:lineRule="auto"/>
        <w:rPr>
          <w:rFonts w:ascii="Arial" w:hAnsi="Arial" w:cs="Arial"/>
          <w:sz w:val="24"/>
          <w:szCs w:val="24"/>
        </w:rPr>
      </w:pPr>
    </w:p>
    <w:p w14:paraId="2064B845" w14:textId="77777777" w:rsidR="004133B8" w:rsidRPr="00C24569" w:rsidRDefault="004133B8" w:rsidP="00DD6139">
      <w:pPr>
        <w:spacing w:line="276" w:lineRule="auto"/>
        <w:rPr>
          <w:rFonts w:ascii="Arial" w:hAnsi="Arial" w:cs="Arial"/>
          <w:sz w:val="24"/>
          <w:szCs w:val="24"/>
        </w:rPr>
      </w:pPr>
    </w:p>
    <w:p w14:paraId="708FA42D" w14:textId="77777777" w:rsidR="004133B8" w:rsidRPr="00C24569" w:rsidRDefault="004133B8" w:rsidP="00DD6139">
      <w:pPr>
        <w:spacing w:line="276" w:lineRule="auto"/>
        <w:rPr>
          <w:rFonts w:ascii="Arial" w:hAnsi="Arial" w:cs="Arial"/>
          <w:sz w:val="24"/>
          <w:szCs w:val="24"/>
        </w:rPr>
      </w:pPr>
    </w:p>
    <w:p w14:paraId="7E446AE9" w14:textId="77777777" w:rsidR="00DD6139" w:rsidRDefault="00DD6139" w:rsidP="00DD6139">
      <w:pPr>
        <w:spacing w:line="276" w:lineRule="auto"/>
        <w:jc w:val="center"/>
        <w:rPr>
          <w:rFonts w:ascii="Arial" w:hAnsi="Arial" w:cs="Arial"/>
        </w:rPr>
      </w:pPr>
    </w:p>
    <w:p w14:paraId="528D068C" w14:textId="77777777" w:rsidR="00DD6139" w:rsidRDefault="00DD6139" w:rsidP="00DD6139">
      <w:pPr>
        <w:spacing w:line="276" w:lineRule="auto"/>
        <w:jc w:val="center"/>
        <w:rPr>
          <w:rFonts w:ascii="Arial" w:hAnsi="Arial" w:cs="Arial"/>
        </w:rPr>
      </w:pPr>
    </w:p>
    <w:p w14:paraId="67BD5468" w14:textId="77777777" w:rsidR="00DD6139" w:rsidRDefault="00DD6139" w:rsidP="00DD6139">
      <w:pPr>
        <w:spacing w:line="276" w:lineRule="auto"/>
        <w:jc w:val="center"/>
        <w:rPr>
          <w:rFonts w:ascii="Arial" w:hAnsi="Arial" w:cs="Arial"/>
        </w:rPr>
      </w:pPr>
    </w:p>
    <w:p w14:paraId="67A084F1" w14:textId="3816E717" w:rsidR="00DD6139" w:rsidRPr="00C24569" w:rsidRDefault="00DD6139" w:rsidP="00DD6139">
      <w:pPr>
        <w:spacing w:line="276" w:lineRule="auto"/>
        <w:jc w:val="center"/>
        <w:rPr>
          <w:rFonts w:ascii="Arial" w:hAnsi="Arial" w:cs="Arial"/>
          <w:sz w:val="24"/>
          <w:szCs w:val="24"/>
        </w:rPr>
      </w:pPr>
      <w:r w:rsidRPr="00C24569">
        <w:rPr>
          <w:rFonts w:ascii="Arial" w:hAnsi="Arial" w:cs="Arial"/>
          <w:sz w:val="24"/>
          <w:szCs w:val="24"/>
        </w:rPr>
        <w:t xml:space="preserve">PROJEKT UMOWY – </w:t>
      </w:r>
      <w:r>
        <w:rPr>
          <w:rFonts w:ascii="Arial" w:hAnsi="Arial" w:cs="Arial"/>
          <w:sz w:val="24"/>
          <w:szCs w:val="24"/>
        </w:rPr>
        <w:t>GMINNY OŚRODEK POMOCY SPOŁECZNEJ</w:t>
      </w:r>
      <w:r w:rsidRPr="00C24569">
        <w:rPr>
          <w:rFonts w:ascii="Arial" w:hAnsi="Arial" w:cs="Arial"/>
          <w:sz w:val="24"/>
          <w:szCs w:val="24"/>
        </w:rPr>
        <w:t xml:space="preserve"> </w:t>
      </w:r>
    </w:p>
    <w:p w14:paraId="75DE2E3B" w14:textId="77777777" w:rsidR="00DD6139" w:rsidRDefault="00DD6139" w:rsidP="00DD6139">
      <w:pPr>
        <w:spacing w:line="276" w:lineRule="auto"/>
        <w:jc w:val="center"/>
        <w:rPr>
          <w:rFonts w:ascii="Arial" w:hAnsi="Arial" w:cs="Arial"/>
        </w:rPr>
      </w:pPr>
    </w:p>
    <w:p w14:paraId="33E7C5EC" w14:textId="3C0DC47A" w:rsidR="004133B8" w:rsidRPr="00C24569" w:rsidRDefault="004133B8" w:rsidP="00DD6139">
      <w:pPr>
        <w:spacing w:line="276" w:lineRule="auto"/>
        <w:jc w:val="center"/>
        <w:rPr>
          <w:rFonts w:ascii="Arial" w:hAnsi="Arial" w:cs="Arial"/>
        </w:rPr>
      </w:pPr>
      <w:r w:rsidRPr="00C24569">
        <w:rPr>
          <w:rFonts w:ascii="Arial" w:hAnsi="Arial" w:cs="Arial"/>
        </w:rPr>
        <w:t>Umowa Nr ROŚ.271.1</w:t>
      </w:r>
      <w:r w:rsidR="00DD6139">
        <w:rPr>
          <w:rFonts w:ascii="Arial" w:hAnsi="Arial" w:cs="Arial"/>
        </w:rPr>
        <w:t>0</w:t>
      </w:r>
      <w:r w:rsidRPr="00C24569">
        <w:rPr>
          <w:rFonts w:ascii="Arial" w:hAnsi="Arial" w:cs="Arial"/>
        </w:rPr>
        <w:t>.</w:t>
      </w:r>
      <w:r w:rsidR="00DD6139">
        <w:rPr>
          <w:rFonts w:ascii="Arial" w:hAnsi="Arial" w:cs="Arial"/>
        </w:rPr>
        <w:t>1</w:t>
      </w:r>
      <w:r w:rsidRPr="00C24569">
        <w:rPr>
          <w:rFonts w:ascii="Arial" w:hAnsi="Arial" w:cs="Arial"/>
        </w:rPr>
        <w:t>.202</w:t>
      </w:r>
      <w:r w:rsidR="00DD6139">
        <w:rPr>
          <w:rFonts w:ascii="Arial" w:hAnsi="Arial" w:cs="Arial"/>
        </w:rPr>
        <w:t>3</w:t>
      </w:r>
      <w:r w:rsidRPr="00C24569">
        <w:rPr>
          <w:rFonts w:ascii="Arial" w:hAnsi="Arial" w:cs="Arial"/>
        </w:rPr>
        <w:t>.U/ROŚ.272.1</w:t>
      </w:r>
      <w:r w:rsidR="00DD6139">
        <w:rPr>
          <w:rFonts w:ascii="Arial" w:hAnsi="Arial" w:cs="Arial"/>
        </w:rPr>
        <w:t>0</w:t>
      </w:r>
      <w:r w:rsidRPr="00C24569">
        <w:rPr>
          <w:rFonts w:ascii="Arial" w:hAnsi="Arial" w:cs="Arial"/>
        </w:rPr>
        <w:t>.</w:t>
      </w:r>
      <w:r w:rsidR="00DD6139">
        <w:rPr>
          <w:rFonts w:ascii="Arial" w:hAnsi="Arial" w:cs="Arial"/>
        </w:rPr>
        <w:t>1</w:t>
      </w:r>
      <w:r w:rsidRPr="00C24569">
        <w:rPr>
          <w:rFonts w:ascii="Arial" w:hAnsi="Arial" w:cs="Arial"/>
        </w:rPr>
        <w:t>.202</w:t>
      </w:r>
      <w:r w:rsidR="00DD6139">
        <w:rPr>
          <w:rFonts w:ascii="Arial" w:hAnsi="Arial" w:cs="Arial"/>
        </w:rPr>
        <w:t>3</w:t>
      </w:r>
      <w:r w:rsidRPr="00C24569">
        <w:rPr>
          <w:rFonts w:ascii="Arial" w:hAnsi="Arial" w:cs="Arial"/>
        </w:rPr>
        <w:t>.U</w:t>
      </w:r>
    </w:p>
    <w:p w14:paraId="78954B1A" w14:textId="7116C79F" w:rsidR="004133B8" w:rsidRPr="00C24569" w:rsidRDefault="004133B8" w:rsidP="00DD6139">
      <w:pPr>
        <w:spacing w:before="240" w:line="276" w:lineRule="auto"/>
        <w:jc w:val="center"/>
        <w:rPr>
          <w:rFonts w:ascii="Arial" w:eastAsia="Times New Roman" w:hAnsi="Arial" w:cs="Arial"/>
          <w:bCs/>
          <w:sz w:val="24"/>
          <w:szCs w:val="24"/>
          <w:lang w:eastAsia="pl-PL"/>
        </w:rPr>
      </w:pPr>
      <w:r w:rsidRPr="00C24569">
        <w:rPr>
          <w:rFonts w:ascii="Arial" w:hAnsi="Arial" w:cs="Arial"/>
          <w:sz w:val="20"/>
          <w:szCs w:val="20"/>
        </w:rPr>
        <w:t>„</w:t>
      </w:r>
      <w:r w:rsidR="00DD6139" w:rsidRPr="00DD6139">
        <w:rPr>
          <w:rFonts w:ascii="Arial" w:eastAsia="Times New Roman" w:hAnsi="Arial" w:cs="Arial"/>
          <w:bCs/>
          <w:sz w:val="24"/>
          <w:szCs w:val="24"/>
          <w:lang w:eastAsia="pl-PL"/>
        </w:rPr>
        <w:t>Dożywianie dzieci w placówce oświatowej na terenie gminy Jedwabno w roku szkolnym 2023/2025 wraz z użyczeniem pomieszczenia do przygotowywania posiłków w budynku Zespołu Szkół w Jedwabnie przy ul. Polnej 1”</w:t>
      </w:r>
    </w:p>
    <w:p w14:paraId="126F20D4" w14:textId="77777777" w:rsidR="004133B8" w:rsidRPr="00C24569" w:rsidRDefault="004133B8" w:rsidP="00DD6139">
      <w:pPr>
        <w:spacing w:before="240" w:after="0" w:line="276" w:lineRule="auto"/>
        <w:jc w:val="center"/>
        <w:rPr>
          <w:rFonts w:ascii="Arial" w:eastAsia="Times New Roman" w:hAnsi="Arial" w:cs="Arial"/>
          <w:b/>
          <w:i/>
          <w:sz w:val="24"/>
          <w:szCs w:val="24"/>
          <w:lang w:eastAsia="pl-PL"/>
        </w:rPr>
      </w:pPr>
    </w:p>
    <w:p w14:paraId="5B98A880" w14:textId="18E18912"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Zawarta w dniu </w:t>
      </w:r>
      <w:r w:rsidR="00DD6139">
        <w:rPr>
          <w:rFonts w:ascii="Arial" w:hAnsi="Arial" w:cs="Arial"/>
          <w:sz w:val="24"/>
          <w:szCs w:val="24"/>
        </w:rPr>
        <w:t>……….</w:t>
      </w:r>
      <w:r w:rsidRPr="00C24569">
        <w:rPr>
          <w:rFonts w:ascii="Arial" w:hAnsi="Arial" w:cs="Arial"/>
          <w:sz w:val="24"/>
          <w:szCs w:val="24"/>
        </w:rPr>
        <w:t>.2023 r. w Jedwabnie, ul. Warmińska 2, 12 – 122 Jedwabno</w:t>
      </w:r>
    </w:p>
    <w:p w14:paraId="0A851C7B"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Pomiędzy:</w:t>
      </w:r>
    </w:p>
    <w:p w14:paraId="2FA25654" w14:textId="77777777" w:rsidR="004133B8" w:rsidRPr="00C24569" w:rsidRDefault="004133B8" w:rsidP="00DD6139">
      <w:pPr>
        <w:spacing w:after="0" w:line="276" w:lineRule="auto"/>
        <w:rPr>
          <w:rFonts w:ascii="Arial" w:hAnsi="Arial" w:cs="Arial"/>
          <w:color w:val="000000" w:themeColor="text1"/>
          <w:sz w:val="24"/>
          <w:szCs w:val="24"/>
        </w:rPr>
      </w:pPr>
      <w:bookmarkStart w:id="1" w:name="_Hlk108782008"/>
      <w:bookmarkStart w:id="2" w:name="_Hlk109634675"/>
      <w:r w:rsidRPr="00C24569">
        <w:rPr>
          <w:rFonts w:ascii="Arial" w:hAnsi="Arial" w:cs="Arial"/>
          <w:color w:val="000000" w:themeColor="text1"/>
          <w:sz w:val="24"/>
          <w:szCs w:val="24"/>
        </w:rPr>
        <w:t xml:space="preserve">Gminnym Ośrodkiem Pomocy Społecznej </w:t>
      </w:r>
      <w:bookmarkEnd w:id="1"/>
      <w:r w:rsidRPr="00C24569">
        <w:rPr>
          <w:rFonts w:ascii="Arial" w:hAnsi="Arial" w:cs="Arial"/>
          <w:color w:val="000000" w:themeColor="text1"/>
          <w:sz w:val="24"/>
          <w:szCs w:val="24"/>
        </w:rPr>
        <w:t xml:space="preserve">w Jedwabnie, ul. 1 Maja 63, 12-122 Jedwabno, </w:t>
      </w:r>
    </w:p>
    <w:bookmarkEnd w:id="2"/>
    <w:p w14:paraId="01D69E79" w14:textId="77777777" w:rsidR="004133B8" w:rsidRPr="00C24569" w:rsidRDefault="004133B8" w:rsidP="00DD6139">
      <w:pPr>
        <w:spacing w:after="0" w:line="276" w:lineRule="auto"/>
        <w:rPr>
          <w:rFonts w:ascii="Arial" w:hAnsi="Arial" w:cs="Arial"/>
          <w:color w:val="000000" w:themeColor="text1"/>
          <w:sz w:val="24"/>
          <w:szCs w:val="24"/>
        </w:rPr>
      </w:pPr>
      <w:r w:rsidRPr="00C24569">
        <w:rPr>
          <w:rFonts w:ascii="Arial" w:hAnsi="Arial" w:cs="Arial"/>
          <w:color w:val="000000" w:themeColor="text1"/>
          <w:sz w:val="24"/>
          <w:szCs w:val="24"/>
        </w:rPr>
        <w:t xml:space="preserve">reprezentowanym przez </w:t>
      </w:r>
    </w:p>
    <w:p w14:paraId="218A4626" w14:textId="77777777" w:rsidR="004133B8" w:rsidRPr="00C24569" w:rsidRDefault="004133B8" w:rsidP="00DD6139">
      <w:pPr>
        <w:spacing w:after="0" w:line="276" w:lineRule="auto"/>
        <w:rPr>
          <w:rFonts w:ascii="Arial" w:hAnsi="Arial" w:cs="Arial"/>
          <w:color w:val="000000" w:themeColor="text1"/>
          <w:sz w:val="24"/>
          <w:szCs w:val="24"/>
        </w:rPr>
      </w:pPr>
      <w:r w:rsidRPr="00C24569">
        <w:rPr>
          <w:rFonts w:ascii="Arial" w:hAnsi="Arial" w:cs="Arial"/>
          <w:color w:val="000000" w:themeColor="text1"/>
          <w:sz w:val="24"/>
          <w:szCs w:val="24"/>
        </w:rPr>
        <w:t xml:space="preserve">Kierownika Gminnego Ośrodka Pomocy Społecznej w Jedwabnie – Agnieszkę </w:t>
      </w:r>
      <w:proofErr w:type="spellStart"/>
      <w:r w:rsidRPr="00C24569">
        <w:rPr>
          <w:rFonts w:ascii="Arial" w:hAnsi="Arial" w:cs="Arial"/>
          <w:color w:val="000000" w:themeColor="text1"/>
          <w:sz w:val="24"/>
          <w:szCs w:val="24"/>
        </w:rPr>
        <w:t>Skwiot</w:t>
      </w:r>
      <w:proofErr w:type="spellEnd"/>
    </w:p>
    <w:p w14:paraId="50B1F081" w14:textId="77777777" w:rsidR="004133B8" w:rsidRPr="00C24569" w:rsidRDefault="004133B8" w:rsidP="00DD6139">
      <w:pPr>
        <w:spacing w:after="0" w:line="276" w:lineRule="auto"/>
        <w:rPr>
          <w:rFonts w:ascii="Arial" w:hAnsi="Arial" w:cs="Arial"/>
          <w:color w:val="000000" w:themeColor="text1"/>
          <w:sz w:val="24"/>
          <w:szCs w:val="24"/>
        </w:rPr>
      </w:pPr>
      <w:r w:rsidRPr="00C24569">
        <w:rPr>
          <w:rFonts w:ascii="Arial" w:hAnsi="Arial" w:cs="Arial"/>
          <w:color w:val="000000" w:themeColor="text1"/>
          <w:sz w:val="24"/>
          <w:szCs w:val="24"/>
        </w:rPr>
        <w:t>przy kontrasygnacie</w:t>
      </w:r>
    </w:p>
    <w:p w14:paraId="55646765" w14:textId="77777777" w:rsidR="004133B8" w:rsidRPr="00C24569" w:rsidRDefault="004133B8" w:rsidP="00DD6139">
      <w:pPr>
        <w:spacing w:after="0" w:line="276" w:lineRule="auto"/>
        <w:rPr>
          <w:rFonts w:ascii="Arial" w:hAnsi="Arial" w:cs="Arial"/>
          <w:color w:val="000000" w:themeColor="text1"/>
          <w:sz w:val="24"/>
          <w:szCs w:val="24"/>
        </w:rPr>
      </w:pPr>
      <w:r w:rsidRPr="00C24569">
        <w:rPr>
          <w:rFonts w:ascii="Arial" w:hAnsi="Arial" w:cs="Arial"/>
          <w:color w:val="000000" w:themeColor="text1"/>
          <w:sz w:val="24"/>
          <w:szCs w:val="24"/>
        </w:rPr>
        <w:t>Głównego księgowego – Marta Słowińska</w:t>
      </w:r>
    </w:p>
    <w:p w14:paraId="07DF6210" w14:textId="77777777" w:rsidR="004133B8" w:rsidRPr="00C24569" w:rsidRDefault="004133B8" w:rsidP="00DD6139">
      <w:pPr>
        <w:spacing w:after="0" w:line="276" w:lineRule="auto"/>
        <w:jc w:val="both"/>
        <w:rPr>
          <w:rFonts w:ascii="Arial" w:eastAsia="Calibri" w:hAnsi="Arial" w:cs="Arial"/>
          <w:bCs/>
          <w:color w:val="FF0000"/>
          <w:sz w:val="24"/>
          <w:szCs w:val="24"/>
          <w:lang w:eastAsia="pl-PL"/>
        </w:rPr>
      </w:pPr>
    </w:p>
    <w:p w14:paraId="1FC1C785"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zwany dalej „Zamawiającym”</w:t>
      </w:r>
    </w:p>
    <w:p w14:paraId="68100CA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a</w:t>
      </w:r>
    </w:p>
    <w:p w14:paraId="142C9B53" w14:textId="77777777" w:rsidR="00DD613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Firmą </w:t>
      </w:r>
      <w:r w:rsidR="00DD6139">
        <w:rPr>
          <w:rFonts w:ascii="Arial" w:hAnsi="Arial" w:cs="Arial"/>
          <w:sz w:val="24"/>
          <w:szCs w:val="24"/>
        </w:rPr>
        <w:t>…………………………</w:t>
      </w:r>
      <w:r w:rsidRPr="00C24569">
        <w:rPr>
          <w:rFonts w:ascii="Arial" w:hAnsi="Arial" w:cs="Arial"/>
          <w:sz w:val="24"/>
          <w:szCs w:val="24"/>
        </w:rPr>
        <w:t>,</w:t>
      </w:r>
    </w:p>
    <w:p w14:paraId="4AC1A274" w14:textId="6AC14979"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 zwaną dalej „Wykonawcą”</w:t>
      </w:r>
    </w:p>
    <w:p w14:paraId="018222CC"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lastRenderedPageBreak/>
        <w:t>o treści następującej:</w:t>
      </w:r>
    </w:p>
    <w:p w14:paraId="787D99BD"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1</w:t>
      </w:r>
    </w:p>
    <w:p w14:paraId="057FD94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Umowa reguluje zasady przygotowywania i wydawania posiłków w szkołach i przedszkolach na terenie Gminy Jedwabno, finansowanych ze środków programu „Posiłek w szkole i w domu”.</w:t>
      </w:r>
    </w:p>
    <w:p w14:paraId="14BE5FB8"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2</w:t>
      </w:r>
    </w:p>
    <w:p w14:paraId="666AC5CC"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1. W ramach umowy Zamawiający zamawia: </w:t>
      </w:r>
    </w:p>
    <w:p w14:paraId="2933068A"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a) Przygotowanie i wydawanie posiłków dla uczniów szkoły i przedszkola: Zespół Szkół w Jedwabnie, Przedszkole Samorządowe w Jedwabnie</w:t>
      </w:r>
    </w:p>
    <w:p w14:paraId="258EB766"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b) Przygotowywanie w użyczonym pomieszczeniu Zespołu Szkół w Jedwabnie i dostarczanie posiłków:</w:t>
      </w:r>
    </w:p>
    <w:p w14:paraId="6F1E80AB"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jeden posiłek dziennie – obiad do Zespołu Szkół w Jedwabnie</w:t>
      </w:r>
    </w:p>
    <w:p w14:paraId="003B1E4E"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jeden posiłek dziennie - obiad do przedszkola Samorządowego w Jedwabnie</w:t>
      </w:r>
    </w:p>
    <w:p w14:paraId="77064550" w14:textId="77777777" w:rsidR="004133B8" w:rsidRPr="00C24569" w:rsidRDefault="004133B8" w:rsidP="00DD6139">
      <w:pPr>
        <w:numPr>
          <w:ilvl w:val="0"/>
          <w:numId w:val="6"/>
        </w:numPr>
        <w:spacing w:after="10" w:line="276" w:lineRule="auto"/>
        <w:ind w:left="284" w:hanging="348"/>
        <w:jc w:val="both"/>
        <w:rPr>
          <w:rFonts w:ascii="Arial" w:eastAsia="Times New Roman" w:hAnsi="Arial" w:cs="Arial"/>
          <w:bCs/>
          <w:color w:val="000000"/>
          <w:sz w:val="24"/>
          <w:lang w:eastAsia="pl-PL"/>
        </w:rPr>
      </w:pPr>
      <w:r w:rsidRPr="00C24569">
        <w:rPr>
          <w:rFonts w:ascii="Arial" w:hAnsi="Arial" w:cs="Arial"/>
          <w:sz w:val="24"/>
          <w:szCs w:val="24"/>
        </w:rPr>
        <w:t xml:space="preserve">Posiłki dla uczniów szkoły będą przygotowywane zgodnie </w:t>
      </w:r>
      <w:r w:rsidRPr="00C24569">
        <w:rPr>
          <w:rFonts w:ascii="Arial" w:eastAsia="Times New Roman" w:hAnsi="Arial" w:cs="Arial"/>
          <w:bCs/>
          <w:color w:val="000000"/>
          <w:sz w:val="24"/>
          <w:lang w:eastAsia="pl-PL"/>
        </w:rPr>
        <w:t xml:space="preserve">z uwzględnieniem zapisów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poz. 1154). </w:t>
      </w:r>
    </w:p>
    <w:p w14:paraId="469E09FF" w14:textId="77777777" w:rsidR="004133B8" w:rsidRPr="00C24569" w:rsidRDefault="004133B8" w:rsidP="00DD6139">
      <w:pPr>
        <w:spacing w:after="25" w:line="276" w:lineRule="auto"/>
        <w:ind w:left="284"/>
        <w:rPr>
          <w:rFonts w:ascii="Arial" w:eastAsia="Times New Roman" w:hAnsi="Arial" w:cs="Arial"/>
          <w:color w:val="000000"/>
          <w:sz w:val="24"/>
          <w:lang w:eastAsia="pl-PL"/>
        </w:rPr>
      </w:pPr>
      <w:r w:rsidRPr="00C24569">
        <w:rPr>
          <w:rFonts w:ascii="Arial" w:eastAsia="Times New Roman" w:hAnsi="Arial" w:cs="Arial"/>
          <w:b/>
          <w:color w:val="000000"/>
          <w:sz w:val="24"/>
          <w:lang w:eastAsia="pl-PL"/>
        </w:rPr>
        <w:t xml:space="preserve"> </w:t>
      </w:r>
    </w:p>
    <w:p w14:paraId="37F24E2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c) Przygotowanie z produktów własnych Wykonawcy posiłków bezglutenowych i </w:t>
      </w:r>
      <w:proofErr w:type="spellStart"/>
      <w:r w:rsidRPr="00C24569">
        <w:rPr>
          <w:rFonts w:ascii="Arial" w:hAnsi="Arial" w:cs="Arial"/>
          <w:sz w:val="24"/>
          <w:szCs w:val="24"/>
        </w:rPr>
        <w:t>bezjajecznych</w:t>
      </w:r>
      <w:proofErr w:type="spellEnd"/>
      <w:r w:rsidRPr="00C24569">
        <w:rPr>
          <w:rFonts w:ascii="Arial" w:hAnsi="Arial" w:cs="Arial"/>
          <w:sz w:val="24"/>
          <w:szCs w:val="24"/>
        </w:rPr>
        <w:t xml:space="preserve"> lub innych według wskazanej dla dziecka diety w przypadku takiej potrzeby, po uzgodnieniu z dyrektorem szkoły. </w:t>
      </w:r>
    </w:p>
    <w:p w14:paraId="65AC47AA"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2. Zakres przedmiotu zamówienia</w:t>
      </w:r>
    </w:p>
    <w:p w14:paraId="1D463261"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Usługa będzie dotyczyć:</w:t>
      </w:r>
    </w:p>
    <w:p w14:paraId="2907831D"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a) Uczniów szkoły, którym zostało przyznane bezpłatne dożywianie w trybie decyzji administracyjnej GOPS lub decyzji dyrektora szkoły. Posiłki dla tych uczniów będą wydawane w oparciu o imienną listę uczniów przekazywaną na bieżąco Wykonawcy przez Gminny Ośrodek Pomocy Społecznej w Jedwabnie </w:t>
      </w:r>
    </w:p>
    <w:p w14:paraId="203DBB24"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 xml:space="preserve">b) Dzieci uczęszczających do przedszkoli, dla których posiłki są finansowane przez GOPS. </w:t>
      </w:r>
    </w:p>
    <w:p w14:paraId="7B41121E"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Lista dzieci będzie przekazywana przez Gminny Ośrodek Pomocy Społecznej w Jedwabnie i aktualizowana w przypadku zaistnienia zmian.</w:t>
      </w:r>
    </w:p>
    <w:p w14:paraId="0A60F207"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c) Osób dorosłych, będących podopiecznymi Ośrodka Pomocy Społecznej, na wynos, na zlecenie Zamawiającego.</w:t>
      </w:r>
    </w:p>
    <w:p w14:paraId="4431A406"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lastRenderedPageBreak/>
        <w:t>3. Planowany okres wydawania posiłków obejmuje:</w:t>
      </w:r>
    </w:p>
    <w:p w14:paraId="3F6E5DD6"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a) W szkołach okres od 2 stycznia 2023 r. do końca roku szkolnego w 22 czerwca 2023 r. prócz okresu ferii zimowych i wakacji letnich z zastrzeżeniem, że zakres miesięcy może ulec zmianie w zależności od sytuacji budżetowej Gminy. O dokładnych datach zakończenia dożywiania w każdym roku szkolnym objętym zamówieniem Wykonawca będzie poinformowany na piśmie przez Zamawiającego.</w:t>
      </w:r>
    </w:p>
    <w:p w14:paraId="0812A48D"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b) W przedszkolach okres od 2 stycznia 2023 r. do końca 18 sierpnia 2023 r. a w tym okres ferii zimowych oraz lipiec-sierpień w okresie wakacji letnich, przy czym w okresie ferii i wakacji niezależnie od liczby dzieci uczęszczających w tym czasie do przedszkola, chyba, że dyrektor szkoły poinformuje, że podczas wakacji przedszkola będą nieczynne.</w:t>
      </w:r>
    </w:p>
    <w:p w14:paraId="4E3F657A"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c) Posiłki będą wydawane w dni nauki w szkole z uwzględnieniem dni ustawowo wolnych od zajęć oraz dni ustalonych jako wolne od zajęć przez dyrektora a także z uwzględnieniem przerw w nauce spowodowanych nieodpowiednimi warunkami atmosferycznymi. W tym przypadku dni niewydawania posiłków Wykonawca winien uzgodnić z dyrektorem szkoły i przedszkola.</w:t>
      </w:r>
    </w:p>
    <w:p w14:paraId="7124D24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d) W związku z aktualną sytuacją epidemiologiczną związaną z epidemią Covid-19 a także w przypadku ogłoszenia stanu epidemii z innych przyczyn, liczba posiłków wydawanych dziennie może się znacząco zmniejszyć a w przypadku zawieszenia działalności placówek oświatowych realizacja zadania może zostać wstrzymana na okres zawieszenia zajęć bez wypowiedzenia umowy, na podstawie aktów prawa wydanych przez władze upoważnione do podejmowania decyzji o zawieszeniu zajęć oświatowych.</w:t>
      </w:r>
    </w:p>
    <w:p w14:paraId="2CA31F1F"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4. Ilość posiłków w szkole i w przedszkolu będzie się zmieniać w zależności od:</w:t>
      </w:r>
    </w:p>
    <w:p w14:paraId="08EDA688"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a) frekwencji dzieci o czym Wykonawca będzie informowany przez dyrektora szkoły.</w:t>
      </w:r>
    </w:p>
    <w:p w14:paraId="201A60B6"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b) liczby chętnych do korzystania z wyżywienia</w:t>
      </w:r>
    </w:p>
    <w:p w14:paraId="2EFCED86"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 xml:space="preserve">c) Posiłki będą wydawane w godzinach od 9°° do 14°° w porach uzgodnionych z dyrektorem </w:t>
      </w:r>
    </w:p>
    <w:p w14:paraId="38310B7E"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szkoły.</w:t>
      </w:r>
    </w:p>
    <w:p w14:paraId="4C92A422"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d) Aktualizacja ilości zamawianych posiłków będzie dokonywana do godziny 8:15 bieżącego dnia żywienia.</w:t>
      </w:r>
    </w:p>
    <w:p w14:paraId="30AF918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5. W przypadku nieplanowanej nieobecności ucznia w szkole (korzystającego z bezpłatnego posiłku) spowodowanej chorobą lub zdarzeniem losowym, posiłek może być wydawany innemu dziecku z rodziny ucznia, lub innemu uczniowi szkoły.</w:t>
      </w:r>
    </w:p>
    <w:p w14:paraId="5A6DE3F1"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6. Istnieje możliwość odbioru nieodpisanego obiadu w bieżącym dniu po uprzednim zgłoszeniu w sekretariacie szkoły zgodnie z ustaleniami Dyrektora we własnych </w:t>
      </w:r>
      <w:r w:rsidRPr="00C24569">
        <w:rPr>
          <w:rFonts w:ascii="Arial" w:hAnsi="Arial" w:cs="Arial"/>
          <w:sz w:val="24"/>
          <w:szCs w:val="24"/>
        </w:rPr>
        <w:lastRenderedPageBreak/>
        <w:t>pojemnikach w szkole a także w pojemnikach jednorazowych styropianowych zakupionych bezpośrednio u Wykonawcy.</w:t>
      </w:r>
    </w:p>
    <w:p w14:paraId="44CE8BD6"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7. Część drugiego dania w postaci ziemniaków, ryżu, kaszy frytek – może być wydawana w stołówce w ilości wskazanej przez uczniów, w szczególności mniejszej. Z tego względu inni uczniowie mogą także żądać dokładek tych części posiłków. Nie przewiduje się dokładek porcji mięsnych, jednak mogą one być stosowane w przypadkach dużej nieprzewidzianej absencji uczniów jak w punkcie 6. Dla punktów, do których posiłki są dowożone, ilość poszczególnych składników dań wynika z obliczonych zgodnie z uwagami do jadłospisu gramatur oraz liczby zgłoszonych do dożywiania uczniów. Napoje a w szczególności kompot będą dostarczane z zapasem uzgodnionym z dyrektorem szkoły w celu zapewnienia wymogu dostarczania napojów bez ograniczeń, chleb w ilości bez ograniczenia.</w:t>
      </w:r>
    </w:p>
    <w:p w14:paraId="42D7712D"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8. Posiłki będą wydawane w godzinach ustalonych z dyrektorem szkoły.</w:t>
      </w:r>
    </w:p>
    <w:p w14:paraId="5E1D9C6B"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9. Posiłki dla uczniów Zespołu Szkół w Jedwabnie oraz w Przedszkolu Samorządowym w Jedwabnie będą wydawać pracownicy Wykonawcy na talerz w pomieszczeniu w szkole z uwzględnieniem uwag do jadłospisu zamieszczonych w specyfikacji. Dla dzieci przedszkolnych, Wykonawca będzie dowoził posiłki ciągiem komunikacyjnym na wózku do budynku.</w:t>
      </w:r>
    </w:p>
    <w:p w14:paraId="3106A33E"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10. Wykonawca jest odpowiedzialny za utrzymanie porządku i czystości stołów oraz jadalni w czasie wydawania posiłków a także zbieranie naczyń pozostawionych na stołach. Zapewnia także serwetki na stołach w ilości jeden koszyczek na jeden stół.</w:t>
      </w:r>
    </w:p>
    <w:p w14:paraId="66B14A5A"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11. Wykonawca jest odpowiedzialny za dezynfekcję stołów i krzesełek w pomieszczeniu zgodnie z zaleceniami Głównego Inspektora Sanitarnego.</w:t>
      </w:r>
    </w:p>
    <w:p w14:paraId="3A7E4DD1" w14:textId="77777777" w:rsidR="004133B8" w:rsidRPr="00C24569" w:rsidRDefault="004133B8" w:rsidP="00DD6139">
      <w:pPr>
        <w:spacing w:line="276" w:lineRule="auto"/>
        <w:jc w:val="both"/>
        <w:rPr>
          <w:rFonts w:ascii="Arial" w:hAnsi="Arial" w:cs="Arial"/>
          <w:color w:val="000000" w:themeColor="text1"/>
          <w:sz w:val="24"/>
          <w:szCs w:val="24"/>
        </w:rPr>
      </w:pPr>
      <w:r w:rsidRPr="00C24569">
        <w:rPr>
          <w:rFonts w:ascii="Arial" w:hAnsi="Arial" w:cs="Arial"/>
          <w:color w:val="000000" w:themeColor="text1"/>
          <w:sz w:val="24"/>
          <w:szCs w:val="24"/>
        </w:rPr>
        <w:t>12. Posiłki dla uczniów Wykonawca będzie dowoził własnym transportem w atestowanych termosach w godzinach ustalonych z dyrektorem szkoły. W przypadku potraw smażonych pojemniki muszą być wyposażone w ociekacz tłuszczu tak, aby dolne partie produktów nim nie nasiąkały.</w:t>
      </w:r>
    </w:p>
    <w:p w14:paraId="1A7C0CB7" w14:textId="77777777" w:rsidR="004133B8" w:rsidRPr="00C24569" w:rsidRDefault="004133B8" w:rsidP="00DD6139">
      <w:pPr>
        <w:spacing w:line="276" w:lineRule="auto"/>
        <w:jc w:val="both"/>
        <w:rPr>
          <w:rFonts w:ascii="Arial" w:hAnsi="Arial" w:cs="Arial"/>
          <w:color w:val="000000" w:themeColor="text1"/>
          <w:sz w:val="24"/>
          <w:szCs w:val="24"/>
        </w:rPr>
      </w:pPr>
      <w:r w:rsidRPr="00C24569">
        <w:rPr>
          <w:rFonts w:ascii="Arial" w:hAnsi="Arial" w:cs="Arial"/>
          <w:color w:val="000000" w:themeColor="text1"/>
          <w:sz w:val="24"/>
          <w:szCs w:val="24"/>
        </w:rPr>
        <w:t>Ponadto:</w:t>
      </w:r>
    </w:p>
    <w:p w14:paraId="24008E64" w14:textId="77777777" w:rsidR="004133B8" w:rsidRPr="00C24569" w:rsidRDefault="004133B8" w:rsidP="00DD6139">
      <w:pPr>
        <w:spacing w:line="276" w:lineRule="auto"/>
        <w:jc w:val="both"/>
        <w:rPr>
          <w:rFonts w:ascii="Arial" w:hAnsi="Arial" w:cs="Arial"/>
          <w:color w:val="000000" w:themeColor="text1"/>
          <w:sz w:val="24"/>
          <w:szCs w:val="24"/>
        </w:rPr>
      </w:pPr>
      <w:r w:rsidRPr="00C24569">
        <w:rPr>
          <w:rFonts w:ascii="Arial" w:hAnsi="Arial" w:cs="Arial"/>
          <w:color w:val="000000" w:themeColor="text1"/>
          <w:sz w:val="24"/>
          <w:szCs w:val="24"/>
        </w:rPr>
        <w:t>a) Nie dopuszcza się sprzedaży posiłków uczniom bezpośrednio przez Wykonawcę pod rygorem natychmiastowego rozwiązania umowy.</w:t>
      </w:r>
    </w:p>
    <w:p w14:paraId="446357DD" w14:textId="77777777" w:rsidR="004133B8" w:rsidRPr="00C24569" w:rsidRDefault="004133B8" w:rsidP="00DD6139">
      <w:pPr>
        <w:spacing w:line="276" w:lineRule="auto"/>
        <w:jc w:val="both"/>
        <w:rPr>
          <w:rFonts w:ascii="Arial" w:hAnsi="Arial" w:cs="Arial"/>
          <w:color w:val="000000" w:themeColor="text1"/>
          <w:sz w:val="24"/>
          <w:szCs w:val="24"/>
        </w:rPr>
      </w:pPr>
      <w:r w:rsidRPr="00C24569">
        <w:rPr>
          <w:rFonts w:ascii="Arial" w:hAnsi="Arial" w:cs="Arial"/>
          <w:color w:val="000000" w:themeColor="text1"/>
          <w:sz w:val="24"/>
          <w:szCs w:val="24"/>
        </w:rPr>
        <w:t>b) Dopuszcza się przygotowywanie i wydawanie posiłków dla osób dorosłych, będących podopiecznymi Ośrodka Pomocy Społecznej, na wynos, na zlecenie Zamawiającego.</w:t>
      </w:r>
    </w:p>
    <w:p w14:paraId="322E8257"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3</w:t>
      </w:r>
    </w:p>
    <w:p w14:paraId="3D4B2144"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1. Wykonawca zobowiązuje się do wykonywania przedmiotu zamówienia zgodnie z zasadami sztuki i wiedzy, obowiązującymi przepisami prawa, a w szczególności zgodnie z zasadami dietetyki i higieny w tym z Rozporządzeniem Ministra Zdrowia z </w:t>
      </w:r>
      <w:r w:rsidRPr="00C24569">
        <w:rPr>
          <w:rFonts w:ascii="Arial" w:hAnsi="Arial" w:cs="Arial"/>
          <w:sz w:val="24"/>
          <w:szCs w:val="24"/>
        </w:rPr>
        <w:lastRenderedPageBreak/>
        <w:t>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2016 poz. 1154).</w:t>
      </w:r>
    </w:p>
    <w:p w14:paraId="0648097E"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2. Posiłki nie mogą być przygotowywane z półproduktów, lecz z produktów świeżych, spełniających wymagania norm sanitarnych jak w punkcie 1.</w:t>
      </w:r>
    </w:p>
    <w:p w14:paraId="14A0EDCF"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3. Wykonawca ponosi odpowiedzialności za szkody wyrządzone podczas wykonywania przedmiotu zamówienia, odpowiada za jakość wydawanych posiłków i przestrzeganie norm sanitarnych.</w:t>
      </w:r>
    </w:p>
    <w:p w14:paraId="7CCFD92A"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4. Wykonawca zobowiązany jest do wyliczenia wartości energetycznej jednej porcji każdego dania.</w:t>
      </w:r>
    </w:p>
    <w:p w14:paraId="4CCB1E96" w14:textId="77777777" w:rsidR="004133B8" w:rsidRPr="00C24569" w:rsidRDefault="004133B8" w:rsidP="00DD6139">
      <w:pPr>
        <w:spacing w:line="276" w:lineRule="auto"/>
        <w:jc w:val="both"/>
        <w:rPr>
          <w:rFonts w:ascii="Arial" w:hAnsi="Arial" w:cs="Arial"/>
          <w:color w:val="000000" w:themeColor="text1"/>
          <w:sz w:val="24"/>
          <w:szCs w:val="24"/>
        </w:rPr>
      </w:pPr>
      <w:r w:rsidRPr="00C24569">
        <w:rPr>
          <w:rFonts w:ascii="Arial" w:hAnsi="Arial" w:cs="Arial"/>
          <w:color w:val="000000" w:themeColor="text1"/>
          <w:sz w:val="24"/>
          <w:szCs w:val="24"/>
        </w:rPr>
        <w:t>5. Zamawiający może żądać przy pierwszym wykonaniu każdego dania jego standaryzacji poprzez przygotowanie z obliczonej wcześniej gramatury surowców 10 porcji i zważenie składników potrawy gotowej dla każdej z grup wiekowych. Wyliczona w ten sposób waga porcji standardowej z podziałem na główne składniki (np. mięso, ryba, ryż, kasza, ziemniaki, surówka naleśnik, krokiet) będzie punktem odniesienia dla kontroli wykonywania zadania. Standaryzacja będzie wykonana pod nadzorem zamawiającego lub upoważnionych przez niego osób. W przypadku gdy wykonawca wykonywał już zamówienie tego samego rodzaju na rzecz Zamawiającego, dopuszcza się wyniki standaryzacji posiłków wykonanej przy realizacji udzielonego wcześniej zamówienia pod warunkiem, że skład posiłku jest taki sam jak w niniejszej specyfikacji. Dopuszczenie takie będzie mieć formę porozumienia.</w:t>
      </w:r>
    </w:p>
    <w:p w14:paraId="276143ED"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6. Wykonawca będzie zobowiązany do takiej organizacji procesu produkcyjnego (np. porcjowanie mięsa, zawijanie krokietów, przygotowywanie naleśników), aby zapewnić minimalną wartość kaloryczną i wagę obliczoną zgodnie z punktem 5 dla każdej porcji. Kaloryczność i waga każdej porcji mogą być większe niż porcja standardowa, ale nie mogą być mniejsze. Wykonawca nie może tłumaczyć odstępstw od żądanej kaloryczności i wagi porcji trudnościami w zaopatrzeniu, organizacji pracy czy zbyt dużym nakładem pracy ani tym, że średnia kaloryczność lub waga porcji jest zgodna ze standardową.</w:t>
      </w:r>
    </w:p>
    <w:p w14:paraId="59778FFF"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7. Wykonawca umożliwi Dyrektorowi szkoły, Zamawiającemu lub upoważnionym przez nich pracownikom przeprowadzenie kontroli wykonywania zamówienia na każde żądanie oraz powiadomi o każdej kontroli Państwowej Inspekcji Sanitarnej i o jej wynikach na piśmie. W ramach kontroli Wykonawca umożliwi każdej upoważnionej do kontroli osobie wstęp do wszystkich pomieszczeń kuchennych, zważenie poszczególnych składników posiłków oraz spożycie posiłku na każde żądanie bez ponoszenia dodatkowych kosztów ze strony Zamawiającego. </w:t>
      </w:r>
    </w:p>
    <w:p w14:paraId="5ADC0C9E"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lastRenderedPageBreak/>
        <w:t>8. Wykonawca uwzględni uwagi przekazane w ramach kontroli przez Zamawiającego zarówno dotyczące jadłospisu jak również sposobu przygotowywania i wydawania posiłków.</w:t>
      </w:r>
    </w:p>
    <w:p w14:paraId="46DCE137"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4</w:t>
      </w:r>
    </w:p>
    <w:p w14:paraId="22B8D053" w14:textId="397481A3"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1. Umowa zawarta jest na okres od </w:t>
      </w:r>
      <w:r w:rsidR="00DD6139">
        <w:rPr>
          <w:rFonts w:ascii="Arial" w:hAnsi="Arial" w:cs="Arial"/>
          <w:sz w:val="24"/>
          <w:szCs w:val="24"/>
        </w:rPr>
        <w:t>4</w:t>
      </w:r>
      <w:r w:rsidRPr="00C24569">
        <w:rPr>
          <w:rFonts w:ascii="Arial" w:hAnsi="Arial" w:cs="Arial"/>
          <w:sz w:val="24"/>
          <w:szCs w:val="24"/>
        </w:rPr>
        <w:t>.</w:t>
      </w:r>
      <w:r w:rsidR="00DD6139">
        <w:rPr>
          <w:rFonts w:ascii="Arial" w:hAnsi="Arial" w:cs="Arial"/>
          <w:sz w:val="24"/>
          <w:szCs w:val="24"/>
        </w:rPr>
        <w:t>09</w:t>
      </w:r>
      <w:r w:rsidRPr="00C24569">
        <w:rPr>
          <w:rFonts w:ascii="Arial" w:hAnsi="Arial" w:cs="Arial"/>
          <w:sz w:val="24"/>
          <w:szCs w:val="24"/>
        </w:rPr>
        <w:t>.2023 roku do 18.08.202</w:t>
      </w:r>
      <w:r w:rsidR="00DD6139">
        <w:rPr>
          <w:rFonts w:ascii="Arial" w:hAnsi="Arial" w:cs="Arial"/>
          <w:sz w:val="24"/>
          <w:szCs w:val="24"/>
        </w:rPr>
        <w:t>5</w:t>
      </w:r>
      <w:r w:rsidRPr="00C24569">
        <w:rPr>
          <w:rFonts w:ascii="Arial" w:hAnsi="Arial" w:cs="Arial"/>
          <w:sz w:val="24"/>
          <w:szCs w:val="24"/>
        </w:rPr>
        <w:t xml:space="preserve"> roku z możliwością dwumiesięcznego wypowiedzenia przez każdą ze stron.</w:t>
      </w:r>
    </w:p>
    <w:p w14:paraId="271CD5B9"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2. Nie dopełnienie przez Wykonawcę obowiązku wynikającego z paragrafu 7, ust. 4 niniejszej umowy, powoduje jej nieważność.</w:t>
      </w:r>
    </w:p>
    <w:p w14:paraId="183FDE52"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5</w:t>
      </w:r>
    </w:p>
    <w:p w14:paraId="6540A789"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 Wynagrodzenie Wykonawcy za wykonywanie przedmiotu zamówienia będzie wypłacane w wysokości:</w:t>
      </w:r>
    </w:p>
    <w:p w14:paraId="7C681200" w14:textId="7E1251F0"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a) </w:t>
      </w:r>
      <w:r w:rsidR="00DD6139">
        <w:rPr>
          <w:rFonts w:ascii="Arial" w:hAnsi="Arial" w:cs="Arial"/>
          <w:sz w:val="24"/>
          <w:szCs w:val="24"/>
        </w:rPr>
        <w:t>…………..</w:t>
      </w:r>
      <w:r w:rsidRPr="00C24569">
        <w:rPr>
          <w:rFonts w:ascii="Arial" w:hAnsi="Arial" w:cs="Arial"/>
          <w:sz w:val="24"/>
          <w:szCs w:val="24"/>
        </w:rPr>
        <w:t xml:space="preserve"> zł za jednostkowy wydany gorący posiłek </w:t>
      </w:r>
    </w:p>
    <w:p w14:paraId="3F878508" w14:textId="1FDE67B0"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b) </w:t>
      </w:r>
      <w:r w:rsidR="00DD6139">
        <w:rPr>
          <w:rFonts w:ascii="Arial" w:hAnsi="Arial" w:cs="Arial"/>
          <w:sz w:val="24"/>
          <w:szCs w:val="24"/>
        </w:rPr>
        <w:t>…………..</w:t>
      </w:r>
      <w:r w:rsidRPr="00C24569">
        <w:rPr>
          <w:rFonts w:ascii="Arial" w:hAnsi="Arial" w:cs="Arial"/>
          <w:sz w:val="24"/>
          <w:szCs w:val="24"/>
        </w:rPr>
        <w:t xml:space="preserve"> zł za jednostkowy całodzienny posiłek w ilości zgodnej z listą przekazaną Wykonawcy przez Zamawiającego i liczbą faktycznie wydanych posiłków potwierdzoną przez dyrektora szkoły.</w:t>
      </w:r>
    </w:p>
    <w:p w14:paraId="4D0767A3"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2. Wynagrodzenie za posiłki będzie wypłacane przez GOPS na podstawie odrębnej faktury dla szkoły z podziałem na decyzje GOPS i decyzje dyrektora szkoły. </w:t>
      </w:r>
    </w:p>
    <w:p w14:paraId="301FA8FD"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Dane do faktury:</w:t>
      </w:r>
    </w:p>
    <w:p w14:paraId="49A2C468" w14:textId="77777777" w:rsidR="004133B8" w:rsidRPr="00C24569" w:rsidRDefault="004133B8" w:rsidP="00DD6139">
      <w:pPr>
        <w:spacing w:line="276" w:lineRule="auto"/>
        <w:jc w:val="both"/>
        <w:rPr>
          <w:rFonts w:ascii="Arial" w:hAnsi="Arial" w:cs="Arial"/>
          <w:b/>
          <w:bCs/>
        </w:rPr>
      </w:pPr>
      <w:r w:rsidRPr="00C24569">
        <w:rPr>
          <w:rFonts w:ascii="Arial" w:hAnsi="Arial" w:cs="Arial"/>
          <w:b/>
          <w:bCs/>
        </w:rPr>
        <w:t>Nabywca: Gmina Jedwabno, 12-122 Jedwabno, ul. Warmińska 2, NIP: 745-18-11-359</w:t>
      </w:r>
    </w:p>
    <w:p w14:paraId="0455A31A" w14:textId="77777777" w:rsidR="004133B8" w:rsidRPr="00C24569" w:rsidRDefault="004133B8" w:rsidP="00DD6139">
      <w:pPr>
        <w:spacing w:line="276" w:lineRule="auto"/>
        <w:jc w:val="both"/>
        <w:rPr>
          <w:rFonts w:ascii="Arial" w:hAnsi="Arial" w:cs="Arial"/>
          <w:b/>
          <w:bCs/>
        </w:rPr>
      </w:pPr>
      <w:r w:rsidRPr="00C24569">
        <w:rPr>
          <w:rFonts w:ascii="Arial" w:hAnsi="Arial" w:cs="Arial"/>
          <w:b/>
          <w:bCs/>
        </w:rPr>
        <w:t>Odbiorca: Gminny Ośrodek Pomocy Społecznej w Jedwabnie, ul. 1 Maja 63, 12-122 Jedwabno</w:t>
      </w:r>
    </w:p>
    <w:p w14:paraId="645EBD56"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3. Należne płatności będą dokonywane za każdy miesiąc przelewem, najmniej do 14 dni po przedstawieniu faktur i sprawdzeniu ich zgodności z rozliczeniami szkół.</w:t>
      </w:r>
    </w:p>
    <w:p w14:paraId="2192827B"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6</w:t>
      </w:r>
    </w:p>
    <w:p w14:paraId="0CA4744A"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 Nieprawidłowości wykryte przez Zamawiającego lub nadzór sanitarny w trakcie wykonywania przedmiotu zamówienia, winny być niezwłocznie usunięte przez Wykonawcę po ich ujawnieniu.</w:t>
      </w:r>
    </w:p>
    <w:p w14:paraId="1C0DF8ED"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2. Zamawiający zastrzega sobie prawo odstąpienia od umowy w przypadku, gdy Wykonawca nie przystąpi w oznaczonym terminie do wykonania usługi.</w:t>
      </w:r>
    </w:p>
    <w:p w14:paraId="5F135EDB"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3. Jeżeli Wykonawca będzie wykonywał przedmiot zamówienia w sposób wadliwy albo sprzecznie z umową, nie uwzględni uwag Zamawiającego o których mowa w paragrafie 4 pkt 5, lub zaprzestanie wykonywania postanowień umowy, Zamawiający może wezwać go do zmiany sposobu wykonania i wyznaczyć mu w tym celu odpowiedni termin. Po upływie terminu zamawiający może naliczyć karę umowną w wysokości 500,00 zł za każdy dzień nieprawidłowego wykonywania zamówienia oraz </w:t>
      </w:r>
      <w:r w:rsidRPr="00C24569">
        <w:rPr>
          <w:rFonts w:ascii="Arial" w:hAnsi="Arial" w:cs="Arial"/>
          <w:sz w:val="24"/>
          <w:szCs w:val="24"/>
        </w:rPr>
        <w:lastRenderedPageBreak/>
        <w:t>wyznaczyć kolejny termin usunięcia nieprawidłowości a po bezskutecznym upływie tego terminu umowę wypowiedzieć ze skutkiem natychmiastowym bez okresu wypowiedzenia. Kara umowna może być potrącana z należnego Wykonawcy wynagrodzenia za bieżący miesiąc wykonywania zamówienia.</w:t>
      </w:r>
    </w:p>
    <w:p w14:paraId="052AF1B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4. Wykonawca do dnia 7 stycznia 2023 r. zobowiązany będzie przedłożyć Zamawiającemu dowody zatrudnienia osób, o których mowa w rozdziale XIII ust. 3 specyfikacji przedkładając Zamawiającemu imienne umowy o pracę wraz z zakresem obowiązków jakie te osoby będą pełnić przy realizacji Zamówienia. Dokumenty winny być złożone w formie kserokopii poświadczonych za zgodność z oryginałem przez Wykonawcę.</w:t>
      </w:r>
    </w:p>
    <w:p w14:paraId="5B86EFFC"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5. Zatrudnienie osób, o których mowa w rozdziale XIII ust. 3 specyfikacji (łącznie dla wszystkich umów objętych postępowaniem, na podstawie którego zawarto niniejszą umowę oraz umowa ze szkołą), winno trwać od 1 września 2022 r. do końca realizacji zamówienia z zastrzeżeniem punktu c. Dopuszcza się jednak zmniejszenie obsady w okresie wakacji w czerwcu 2023 r. oraz lipcu 2023 r. i sierpniu zgodnie z potrzebami Wykonawcy z uwzględnieniem zachowania wykonywania zamówienia na odpowiednim poziomie.</w:t>
      </w:r>
    </w:p>
    <w:p w14:paraId="62B18AD5"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Dopuszcza się także zmniejszenie obsady w przypadku zawieszenia zajęć w szkołach ze względów sanitarno-epidemiologicznych lub wprowadzenia hybrydowego systemu nauki w szkołach, na okres zawieszenia tych zajęć lub wprowadzenia systemu nauczania hybrydowego pod warunkiem zapewnienia przez Wykonawcę odpowiedniego stanu osobowego wystarczającego do płynnego wykonywania zamówienia. Zmniejszenie obsady wymaga uprzedniej zgody Kierownika GOPS jako prowadzącego postępowanie. </w:t>
      </w:r>
    </w:p>
    <w:p w14:paraId="502809FC"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6. W przypadku rozwiązania stosunku pracy przez osobę zatrudnioną lub przez pracodawcę przed zakończeniem tego okresu, Wykonawca będzie zobowiązany do zatrudnienia na to miejsce innej osoby na podstawie umowy o pracę.</w:t>
      </w:r>
    </w:p>
    <w:p w14:paraId="2B13E503"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7. Zamawiający ma prawo na każdym etapie realizacji zamówienia zwrócić się do Wykonawcy o przedstawienie dokumentacji świadczącej o zatrudnieniu osób, o których mowa w pkt XIII ust 3 specyfikacji, wraz z dowodami potwierdzającymi odprowadzanie składek na ubezpieczenie społeczne, natomiast Wykonawca ma obowiązek przedstawić je niezwłocznie Zamawiającemu.</w:t>
      </w:r>
    </w:p>
    <w:p w14:paraId="35455D1C"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8. W przypadku niezatrudniania przy realizacji zamówienia osób, o których mowa w rozdziale XIII ust. 3 specyfikacji, lub zatrudnieniu w mniejszej niż wymagana liczbie, lub nie przedstawienia dowodów zatrudnienia (łącznie dla wszystkich umów objętych postępowaniem na podstawie którego zawarto niniejszą umowę oraz umowa ze szkołą), Wykonawca zobowiązany będzie do zapłacenia kary umownej za każde nie obsadzone stanowisko pracy poniżej liczby wymaganej przez Zamawiającego, w wysokości minimalnego wynagrodzenia za pracę, o którym mowa w art. 2 ust. 1 Ustawy z dnia 10 października 2002 r. o minimalnym wynagrodzeniu za pracę (t. j. Dz. </w:t>
      </w:r>
      <w:r w:rsidRPr="00C24569">
        <w:rPr>
          <w:rFonts w:ascii="Arial" w:hAnsi="Arial" w:cs="Arial"/>
          <w:sz w:val="24"/>
          <w:szCs w:val="24"/>
        </w:rPr>
        <w:lastRenderedPageBreak/>
        <w:t>U. z 2020 r. poz. 2207), obowiązującego na dzień dokonania naruszenia, proporcjonalnie do wymiaru czasu pracy. Kara umowna będzie naliczana za każdy miesiąc, w którym stanowisko nie było obsadzone w pełnej kwocie niezależnie od liczby dni, w których stanowisko pracy nie było obsadzone, chyba że okoliczność, o której mowa wystąpiła z przyczyn nie leżących po stronie Wykonawcy. Wykonawca wyraża zgodę na potrącenie kwot kar umownych z należności wynikających z bieżących faktur.</w:t>
      </w:r>
    </w:p>
    <w:p w14:paraId="4111DDC7" w14:textId="77777777" w:rsidR="004133B8" w:rsidRPr="00C24569" w:rsidRDefault="004133B8" w:rsidP="00DD6139">
      <w:pPr>
        <w:spacing w:line="276" w:lineRule="auto"/>
        <w:jc w:val="both"/>
        <w:rPr>
          <w:rFonts w:ascii="Arial" w:hAnsi="Arial" w:cs="Arial"/>
          <w:sz w:val="24"/>
          <w:szCs w:val="24"/>
        </w:rPr>
      </w:pPr>
      <w:bookmarkStart w:id="3" w:name="_Hlk109287666"/>
      <w:r w:rsidRPr="00C24569">
        <w:rPr>
          <w:rFonts w:ascii="Arial" w:hAnsi="Arial" w:cs="Arial"/>
          <w:sz w:val="24"/>
          <w:szCs w:val="24"/>
        </w:rPr>
        <w:t xml:space="preserve">9. Wykonawca jest zobowiązany zapłacić Zamawiającemu odszkodowanie umowne w przypadku: </w:t>
      </w:r>
    </w:p>
    <w:p w14:paraId="6575F6A1"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1) rozwiązania umowy z winy Wykonawcy lub rozwiązania umowy przez Wykonawcę z przyczyn, za które Zamawiający nie ponosi winy w wysokości 5.000,00 zł; </w:t>
      </w:r>
    </w:p>
    <w:p w14:paraId="7983686F"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2) za każde stwierdzone obniżenie wartości kalorycznej lub pojemności posiłku lub inne zaniedbanie – w wysokości 500,00 zł </w:t>
      </w:r>
    </w:p>
    <w:p w14:paraId="414A646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10. Zamawiający zastrzega sobie prawo potrącenia kar umownych z wynagrodzenia należnego Wykonawcy oraz dochodzenia odszkodowania przenoszącego wysokość kar umownych.</w:t>
      </w:r>
    </w:p>
    <w:bookmarkEnd w:id="3"/>
    <w:p w14:paraId="5DF9D965"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11. Obowiązek wykazania okoliczności, o których mowa w punkcie 8 usprawiedliwiających niezatrudnienie odpowiedniej liczby osób będzie spoczywał na Wykonawcy a Zamawiający zastrzega sobie prawo do ostatecznej oceny zasadności wskazanych okoliczności.</w:t>
      </w:r>
    </w:p>
    <w:p w14:paraId="5515D0B5" w14:textId="77777777" w:rsidR="004133B8" w:rsidRPr="00C24569" w:rsidRDefault="004133B8" w:rsidP="00DD6139">
      <w:pPr>
        <w:spacing w:line="276" w:lineRule="auto"/>
        <w:jc w:val="both"/>
        <w:rPr>
          <w:rFonts w:ascii="Arial" w:hAnsi="Arial" w:cs="Arial"/>
          <w:sz w:val="24"/>
          <w:szCs w:val="24"/>
        </w:rPr>
      </w:pPr>
      <w:bookmarkStart w:id="4" w:name="_Hlk109287889"/>
      <w:r w:rsidRPr="00C24569">
        <w:rPr>
          <w:rFonts w:ascii="Arial" w:hAnsi="Arial" w:cs="Arial"/>
          <w:sz w:val="24"/>
          <w:szCs w:val="24"/>
        </w:rPr>
        <w:t xml:space="preserve">12. Zamawiający ma prawo rozwiązać niniejszą umowę w trybie natychmiastowym w przypadku stwierdzenia naruszenia przez Wykonawcę postanowień niniejszej umowy, w szczególności §1, § 5 umowy. </w:t>
      </w:r>
    </w:p>
    <w:p w14:paraId="40F48180"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13. W razie zaistnienia istotnej zmiany okoliczności powodującej, że wykonanie zamówienia nie leży w interesie publicznym, czego nie można było przewidzieć w chwili zawarcia umowy Zamawiający może odstąpić od umowy. W takim przypadku Wykonawca może żądać wyłącznie wynagrodzenia należnego z tytułu wykonania części umowy. </w:t>
      </w:r>
    </w:p>
    <w:p w14:paraId="7F18EBDB"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14. Wykonawcy przysługuje prawo rozwiązania umowy, w każdym czasie, gdy Zamawiający zalega z zapłatą należności za wykonaną usługę za dwa pełne okresy płatności. </w:t>
      </w:r>
    </w:p>
    <w:p w14:paraId="7A1D2106"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15. Prawo do odstąpienia od umowy, o którym mowa w ust. 1-3 może być zrealizowane w terminie 30 dni od dnia powzięcia wiadomości o okolicznościach uzasadniających skorzystanie z prawa do odstąpieni</w:t>
      </w:r>
    </w:p>
    <w:bookmarkEnd w:id="4"/>
    <w:p w14:paraId="4A88D5BF"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7</w:t>
      </w:r>
    </w:p>
    <w:p w14:paraId="7E7CCFE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 xml:space="preserve">1. Zasady korzystania z pomieszczeń szkolnych oraz sprzętu w ramach wykonywania niniejszej umowy, określają odrębne umowy zawarte na czas obowiązywania </w:t>
      </w:r>
      <w:r w:rsidRPr="00C24569">
        <w:rPr>
          <w:rFonts w:ascii="Arial" w:hAnsi="Arial" w:cs="Arial"/>
          <w:sz w:val="24"/>
          <w:szCs w:val="24"/>
        </w:rPr>
        <w:lastRenderedPageBreak/>
        <w:t>niniejszej umowy z dyrektorem Szkoły w Jedwabnie oraz Przedszkola Samorządowego.</w:t>
      </w:r>
    </w:p>
    <w:p w14:paraId="15400698"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2. Ewentualna działalność gastronomiczna w udostępnionych pomieszczeniach, związana z obsługą kwaterujących w szkołach grup, imprez szkolnych i innych imprez organizowanych przez Samorząd Gminny nie jest przedmiotem niniejszej umowy i winna być uzgodniona z dyrektorem szkoły odrębnym porozumieniem lub umową.</w:t>
      </w:r>
    </w:p>
    <w:p w14:paraId="5449A180"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8</w:t>
      </w:r>
    </w:p>
    <w:p w14:paraId="27C592C1" w14:textId="77777777"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Warunki i zakres zmiany umowy i sposobu wykonywania zamówienia.</w:t>
      </w:r>
    </w:p>
    <w:p w14:paraId="619BB520"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1. Strony przewidują zmiany w zakresie poszczególnych pozycji jadłospisu. Zmiany te mogą być dokonane na piśmie po uzgodnieniu między stronami w przypadku uwag wpływających od rodziców, dyrektora szkół, Wykonawcy lub Zamawiającego. Zmiany te nie mogą powodować zmiany jakości, wartości kalorycznej ani kosztów posiłków. Formą zmiany będzie pisemne wyrażenie zgody na zmianę jadłospisu przez Zamawiającego.</w:t>
      </w:r>
    </w:p>
    <w:p w14:paraId="2D80839D"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2. Strony przewidują zmianę ceny jednostkowej posiłku w przypadku konieczności wprowadzenia dodatkowego reżimu sanitarnego zgodnie z wytycznymi Głównego Inspektora Sanitarnego a w szczególności używania opakowań i sztućców jednorazowych, pod warunkiem przedstawienia Zamawiającemu kalkulacji dodatkowych kosztów, z której ta zmiana wynika i zaakceptowaniu tej kalkulacji przez Zamawiającego.</w:t>
      </w:r>
    </w:p>
    <w:p w14:paraId="3645E298"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3. Strony przewidują zmianę miejsca przygotowywania posiłków i zastosowania cateringu w przypadku konieczności wprowadzenia dodatkowego reżimu sanitarnego zgodnie z wytycznymi Głównego Inspektora Sanitarnego.</w:t>
      </w:r>
    </w:p>
    <w:p w14:paraId="3212C2C7"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4. Strony przewidują odstąpienie od wymogów Zamawiającego określonych w rozdziale XV, ust. 2 SWZ w przypadku zawieszenia zajęć oświatowych lub wprowadzenia zajęć hybrydowych.</w:t>
      </w:r>
    </w:p>
    <w:p w14:paraId="14C712CE"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5. Strony przewidują także inne zmiany zgodne z art. 455, ust. 1 i 2 ustawy PZP.</w:t>
      </w:r>
    </w:p>
    <w:p w14:paraId="34291964"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6. Zmiana ceny jednostkowej oraz sposobu wykonywania zamówienia wymaga pisemnego aneksu zaakceptowanego przez obydwie strony.</w:t>
      </w:r>
    </w:p>
    <w:p w14:paraId="27BFDFC8" w14:textId="77777777" w:rsidR="004133B8" w:rsidRPr="00C24569" w:rsidRDefault="004133B8" w:rsidP="00DD6139">
      <w:pPr>
        <w:spacing w:line="276" w:lineRule="auto"/>
        <w:jc w:val="center"/>
        <w:rPr>
          <w:rFonts w:ascii="Arial" w:hAnsi="Arial" w:cs="Arial"/>
          <w:b/>
          <w:bCs/>
          <w:sz w:val="24"/>
          <w:szCs w:val="24"/>
        </w:rPr>
      </w:pPr>
      <w:r w:rsidRPr="00C24569">
        <w:rPr>
          <w:rFonts w:ascii="Arial" w:hAnsi="Arial" w:cs="Arial"/>
          <w:b/>
          <w:bCs/>
          <w:sz w:val="24"/>
          <w:szCs w:val="24"/>
        </w:rPr>
        <w:t>§ 9</w:t>
      </w:r>
    </w:p>
    <w:p w14:paraId="40959600" w14:textId="77777777" w:rsidR="009915D5" w:rsidRDefault="004133B8" w:rsidP="009915D5">
      <w:pPr>
        <w:pStyle w:val="Akapitzlist"/>
        <w:numPr>
          <w:ilvl w:val="0"/>
          <w:numId w:val="8"/>
        </w:numPr>
        <w:spacing w:after="0" w:line="276" w:lineRule="auto"/>
        <w:ind w:left="0"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 xml:space="preserve">Zamawiający przewiduje możliwość zmiany zawartej umowy w stosunku do treści wybranej oferty w zakresie uregulowanym w art. 454-455 ustawy </w:t>
      </w:r>
      <w:proofErr w:type="spellStart"/>
      <w:r w:rsidRPr="009915D5">
        <w:rPr>
          <w:rFonts w:ascii="Arial" w:eastAsia="Calibri" w:hAnsi="Arial" w:cs="Arial"/>
          <w:bCs/>
          <w:sz w:val="24"/>
          <w:szCs w:val="24"/>
          <w:lang w:eastAsia="pl-PL"/>
        </w:rPr>
        <w:t>Pzp</w:t>
      </w:r>
      <w:proofErr w:type="spellEnd"/>
      <w:r w:rsidRPr="009915D5">
        <w:rPr>
          <w:rFonts w:ascii="Arial" w:eastAsia="Calibri" w:hAnsi="Arial" w:cs="Arial"/>
          <w:bCs/>
          <w:sz w:val="24"/>
          <w:szCs w:val="24"/>
          <w:lang w:eastAsia="pl-PL"/>
        </w:rPr>
        <w:t>.</w:t>
      </w:r>
    </w:p>
    <w:p w14:paraId="0E691142" w14:textId="2010D3AF" w:rsidR="004133B8" w:rsidRPr="009915D5" w:rsidRDefault="004133B8" w:rsidP="009915D5">
      <w:pPr>
        <w:pStyle w:val="Akapitzlist"/>
        <w:numPr>
          <w:ilvl w:val="0"/>
          <w:numId w:val="8"/>
        </w:numPr>
        <w:spacing w:after="0" w:line="276" w:lineRule="auto"/>
        <w:ind w:left="-284" w:right="40" w:firstLine="0"/>
        <w:jc w:val="both"/>
        <w:rPr>
          <w:rFonts w:ascii="Arial" w:eastAsia="Calibri" w:hAnsi="Arial" w:cs="Arial"/>
          <w:bCs/>
          <w:sz w:val="24"/>
          <w:szCs w:val="24"/>
          <w:lang w:eastAsia="pl-PL"/>
        </w:rPr>
      </w:pPr>
      <w:r w:rsidRPr="009915D5">
        <w:rPr>
          <w:rFonts w:ascii="Arial" w:eastAsia="Calibri" w:hAnsi="Arial" w:cs="Arial"/>
          <w:bCs/>
          <w:sz w:val="24"/>
          <w:szCs w:val="24"/>
          <w:lang w:eastAsia="pl-PL"/>
        </w:rPr>
        <w:t xml:space="preserve">Oprócz przypadków, o których mowa w art. 455 ust. 1 pkt 2- 4 i ust. 2 ustawy </w:t>
      </w:r>
      <w:proofErr w:type="spellStart"/>
      <w:r w:rsidRPr="009915D5">
        <w:rPr>
          <w:rFonts w:ascii="Arial" w:eastAsia="Calibri" w:hAnsi="Arial" w:cs="Arial"/>
          <w:bCs/>
          <w:sz w:val="24"/>
          <w:szCs w:val="24"/>
          <w:lang w:eastAsia="pl-PL"/>
        </w:rPr>
        <w:t>Pzp</w:t>
      </w:r>
      <w:proofErr w:type="spellEnd"/>
      <w:r w:rsidRPr="009915D5">
        <w:rPr>
          <w:rFonts w:ascii="Arial" w:eastAsia="Calibri" w:hAnsi="Arial" w:cs="Arial"/>
          <w:bCs/>
          <w:sz w:val="24"/>
          <w:szCs w:val="24"/>
          <w:lang w:eastAsia="pl-PL"/>
        </w:rPr>
        <w:t xml:space="preserve">, Zamawiający na podstawie art. 455 ust. 1 pkt 1 ustawy </w:t>
      </w:r>
      <w:proofErr w:type="spellStart"/>
      <w:r w:rsidRPr="009915D5">
        <w:rPr>
          <w:rFonts w:ascii="Arial" w:eastAsia="Calibri" w:hAnsi="Arial" w:cs="Arial"/>
          <w:bCs/>
          <w:sz w:val="24"/>
          <w:szCs w:val="24"/>
          <w:lang w:eastAsia="pl-PL"/>
        </w:rPr>
        <w:t>Pzp</w:t>
      </w:r>
      <w:proofErr w:type="spellEnd"/>
      <w:r w:rsidRPr="009915D5">
        <w:rPr>
          <w:rFonts w:ascii="Arial" w:eastAsia="Calibri" w:hAnsi="Arial" w:cs="Arial"/>
          <w:bCs/>
          <w:sz w:val="24"/>
          <w:szCs w:val="24"/>
          <w:lang w:eastAsia="pl-PL"/>
        </w:rPr>
        <w:t xml:space="preserve"> dopuszcza możliwość wprowadzania zmiany umowy w stosunku do treści oferty, na podstawie której dokonano wyboru Wykonawcy, w przypadku zaistnienia okoliczności niemożliwych do </w:t>
      </w:r>
      <w:r w:rsidRPr="009915D5">
        <w:rPr>
          <w:rFonts w:ascii="Arial" w:eastAsia="Calibri" w:hAnsi="Arial" w:cs="Arial"/>
          <w:bCs/>
          <w:sz w:val="24"/>
          <w:szCs w:val="24"/>
          <w:lang w:eastAsia="pl-PL"/>
        </w:rPr>
        <w:lastRenderedPageBreak/>
        <w:t>przewidzenia w chwili zawierania umowy lub w przypadku wystąpienia którejkolwiek z następujących okoliczności:</w:t>
      </w:r>
    </w:p>
    <w:p w14:paraId="6FC7CC9E" w14:textId="77777777" w:rsidR="004133B8" w:rsidRPr="00C24569" w:rsidRDefault="004133B8" w:rsidP="009915D5">
      <w:pPr>
        <w:numPr>
          <w:ilvl w:val="0"/>
          <w:numId w:val="9"/>
        </w:numPr>
        <w:tabs>
          <w:tab w:val="left" w:pos="567"/>
        </w:tabs>
        <w:spacing w:after="0" w:line="276" w:lineRule="auto"/>
        <w:ind w:left="284"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 xml:space="preserve">zmiana powszechnie obowiązujących przepisów prawa w zakresie mającym wpływ na realizację przedmiotu umowy lub świadczenia Stron; </w:t>
      </w:r>
    </w:p>
    <w:p w14:paraId="5F01B9B7" w14:textId="77777777" w:rsidR="004133B8" w:rsidRPr="00C24569" w:rsidRDefault="004133B8" w:rsidP="009915D5">
      <w:pPr>
        <w:numPr>
          <w:ilvl w:val="0"/>
          <w:numId w:val="9"/>
        </w:numPr>
        <w:tabs>
          <w:tab w:val="left" w:pos="567"/>
        </w:tabs>
        <w:spacing w:after="0" w:line="276" w:lineRule="auto"/>
        <w:ind w:left="284"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wystąpienie następstw siły wyższej, niezależnej od Zamawiającego i Wykonawcy, a której nie można było przewidzieć i która nie pozwala na kontynuację usług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603E861C" w14:textId="77777777" w:rsidR="004133B8" w:rsidRPr="00C24569" w:rsidRDefault="004133B8" w:rsidP="009915D5">
      <w:pPr>
        <w:numPr>
          <w:ilvl w:val="0"/>
          <w:numId w:val="9"/>
        </w:numPr>
        <w:tabs>
          <w:tab w:val="left" w:pos="567"/>
        </w:tabs>
        <w:spacing w:after="0" w:line="276" w:lineRule="auto"/>
        <w:ind w:left="284"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wprowadzenia przepisów lub zmian przepisów prawa powszechnie obowiązującego mających istotny wpływ na wykonywanie niniejszej umowy,</w:t>
      </w:r>
    </w:p>
    <w:p w14:paraId="59ABB7D6" w14:textId="77777777" w:rsidR="004133B8" w:rsidRPr="00C24569" w:rsidRDefault="004133B8" w:rsidP="009915D5">
      <w:pPr>
        <w:numPr>
          <w:ilvl w:val="0"/>
          <w:numId w:val="9"/>
        </w:numPr>
        <w:tabs>
          <w:tab w:val="left" w:pos="567"/>
        </w:tabs>
        <w:spacing w:after="0" w:line="276" w:lineRule="auto"/>
        <w:ind w:left="284"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 xml:space="preserve">działania osób trzecich uniemożliwiających wykonanie przedmiotu umowy, które to działania nie są konsekwencją winy którejkolwiek ze stron; </w:t>
      </w:r>
    </w:p>
    <w:p w14:paraId="2BB87A84" w14:textId="77777777" w:rsidR="004133B8" w:rsidRPr="00C24569" w:rsidRDefault="004133B8" w:rsidP="009915D5">
      <w:pPr>
        <w:numPr>
          <w:ilvl w:val="0"/>
          <w:numId w:val="9"/>
        </w:numPr>
        <w:tabs>
          <w:tab w:val="left" w:pos="567"/>
        </w:tabs>
        <w:spacing w:after="0" w:line="276" w:lineRule="auto"/>
        <w:ind w:left="284" w:right="-2" w:hanging="425"/>
        <w:jc w:val="both"/>
        <w:rPr>
          <w:rFonts w:ascii="Arial" w:eastAsia="Calibri" w:hAnsi="Arial" w:cs="Arial"/>
          <w:sz w:val="24"/>
          <w:szCs w:val="24"/>
          <w:lang w:eastAsia="pl-PL"/>
        </w:rPr>
      </w:pPr>
      <w:r w:rsidRPr="00C24569">
        <w:rPr>
          <w:rFonts w:ascii="Arial" w:eastAsia="Calibri" w:hAnsi="Arial" w:cs="Arial"/>
          <w:sz w:val="24"/>
          <w:szCs w:val="24"/>
          <w:lang w:eastAsia="pl-PL"/>
        </w:rPr>
        <w:t>uzasadnione zmiany w zakresie sposobu wykonania przedmiotu umowy proponowanych przez Zamawiającego lub Wykonawcę, jeżeli te zmiany są korzystne dla Zamawiającego.</w:t>
      </w:r>
    </w:p>
    <w:p w14:paraId="5F40D166" w14:textId="5CCE8402" w:rsidR="004133B8" w:rsidRPr="009915D5" w:rsidRDefault="004133B8" w:rsidP="009915D5">
      <w:pPr>
        <w:pStyle w:val="Akapitzlist"/>
        <w:numPr>
          <w:ilvl w:val="0"/>
          <w:numId w:val="8"/>
        </w:numPr>
        <w:tabs>
          <w:tab w:val="left" w:pos="360"/>
        </w:tabs>
        <w:spacing w:after="0" w:line="276" w:lineRule="auto"/>
        <w:ind w:left="0"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O wystąpieniu okoliczności mogących wpłynąć na zmianę Strony umowy poinformują się w formie pisemnej. Zamawiający lub Wykonawca w terminie do 10 dni od dnia złożenia przez drugą stronę wniosku oceni, czy wykazano rzeczywisty wpływ zmian, o których mowa w ust. 2 powyżej. Strony zastrzegają sobie możliwość wezwania Strony wnioskującej do przedłożenia dodatkowych dokumentów czy wyliczeń do złożonego wniosku. W przypadku zaakceptowania wniosku Strony wyznaczą datę podpisania aneksu do umowy.</w:t>
      </w:r>
    </w:p>
    <w:p w14:paraId="54AE1FC7" w14:textId="77777777" w:rsidR="004133B8" w:rsidRPr="00C24569" w:rsidRDefault="004133B8" w:rsidP="009915D5">
      <w:pPr>
        <w:numPr>
          <w:ilvl w:val="0"/>
          <w:numId w:val="8"/>
        </w:numPr>
        <w:tabs>
          <w:tab w:val="left" w:pos="360"/>
        </w:tabs>
        <w:spacing w:after="0" w:line="276" w:lineRule="auto"/>
        <w:ind w:left="0"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Zamawiający przewiduje również możliwość dokonania istotnych zmian postanowień zawartej umowy w zakresie zmiany wysokości wynagrodzenia i kwot, o których mowa w § 10 ust. 2-3 w przypadku: </w:t>
      </w:r>
    </w:p>
    <w:p w14:paraId="3705FA72" w14:textId="77777777" w:rsidR="004133B8" w:rsidRPr="00C24569" w:rsidRDefault="004133B8" w:rsidP="009915D5">
      <w:pPr>
        <w:numPr>
          <w:ilvl w:val="0"/>
          <w:numId w:val="10"/>
        </w:numPr>
        <w:spacing w:after="0" w:line="276" w:lineRule="auto"/>
        <w:ind w:left="284" w:right="40" w:hanging="284"/>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stawki podatku od towarów; </w:t>
      </w:r>
    </w:p>
    <w:p w14:paraId="7B65C97E" w14:textId="77777777" w:rsidR="004133B8" w:rsidRPr="00C24569" w:rsidRDefault="004133B8" w:rsidP="009915D5">
      <w:pPr>
        <w:numPr>
          <w:ilvl w:val="0"/>
          <w:numId w:val="10"/>
        </w:numPr>
        <w:spacing w:after="0" w:line="276" w:lineRule="auto"/>
        <w:ind w:left="284" w:right="40" w:hanging="284"/>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wysokości minimalnego wynagrodzenia za pracę ustalonego na podstawie ustawy z dnia 10 października r. o minimalnym wynagrodzeniu za pracę; </w:t>
      </w:r>
    </w:p>
    <w:p w14:paraId="0AEFDE10" w14:textId="77777777" w:rsidR="004133B8" w:rsidRPr="00C24569" w:rsidRDefault="004133B8" w:rsidP="009915D5">
      <w:pPr>
        <w:numPr>
          <w:ilvl w:val="0"/>
          <w:numId w:val="10"/>
        </w:numPr>
        <w:spacing w:after="0" w:line="276" w:lineRule="auto"/>
        <w:ind w:left="284" w:right="40" w:hanging="284"/>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zasad podlegania ubezpieczeniom społecznym lub ubezpieczeniu zdrowotnemu lub wysokości stawki składki na ubezpieczenia społeczne lub zdrowotne; </w:t>
      </w:r>
    </w:p>
    <w:p w14:paraId="2F26C5E2" w14:textId="77777777" w:rsidR="004133B8" w:rsidRPr="00C24569" w:rsidRDefault="004133B8" w:rsidP="009915D5">
      <w:pPr>
        <w:numPr>
          <w:ilvl w:val="0"/>
          <w:numId w:val="10"/>
        </w:numPr>
        <w:spacing w:after="0" w:line="276" w:lineRule="auto"/>
        <w:ind w:left="284" w:right="40" w:hanging="284"/>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zmiany zasad gromadzenia i wysokości wpłat do pracowniczych planów kapitałowych, o których mowa w ustawie z dnia 4 października 2018r. o pracowniczych planach kapitałowych. </w:t>
      </w:r>
    </w:p>
    <w:p w14:paraId="7D82402C" w14:textId="77777777" w:rsidR="004133B8" w:rsidRPr="00C24569" w:rsidRDefault="004133B8" w:rsidP="009915D5">
      <w:pPr>
        <w:numPr>
          <w:ilvl w:val="0"/>
          <w:numId w:val="8"/>
        </w:numPr>
        <w:spacing w:after="0" w:line="276" w:lineRule="auto"/>
        <w:ind w:left="142"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przypadku zmian, o których mowa w ust. 4 pkt 1-4 ustala się następujące przypadki i zasady zmian waloryzacyjnych ustalonego w § 10 ust. 2-3 wynagrodzenia: </w:t>
      </w:r>
    </w:p>
    <w:p w14:paraId="08E4C65C" w14:textId="77777777" w:rsidR="004133B8" w:rsidRPr="00C24569" w:rsidRDefault="004133B8" w:rsidP="009915D5">
      <w:pPr>
        <w:numPr>
          <w:ilvl w:val="0"/>
          <w:numId w:val="11"/>
        </w:numPr>
        <w:tabs>
          <w:tab w:val="left" w:pos="284"/>
        </w:tabs>
        <w:spacing w:after="0" w:line="276" w:lineRule="auto"/>
        <w:ind w:right="40"/>
        <w:jc w:val="both"/>
        <w:rPr>
          <w:rFonts w:ascii="Arial" w:eastAsia="Calibri" w:hAnsi="Arial" w:cs="Arial"/>
          <w:bCs/>
          <w:sz w:val="24"/>
          <w:szCs w:val="24"/>
          <w:lang w:eastAsia="pl-PL"/>
        </w:rPr>
      </w:pPr>
      <w:r w:rsidRPr="00C24569">
        <w:rPr>
          <w:rFonts w:ascii="Arial" w:eastAsia="Calibri" w:hAnsi="Arial" w:cs="Arial"/>
          <w:b/>
          <w:sz w:val="24"/>
          <w:szCs w:val="24"/>
          <w:lang w:eastAsia="pl-PL"/>
        </w:rPr>
        <w:t>w przypadku zmiany stawki podatku od towarów i usług (VAT),</w:t>
      </w:r>
      <w:r w:rsidRPr="00C24569">
        <w:rPr>
          <w:rFonts w:ascii="Arial" w:eastAsia="Calibri" w:hAnsi="Arial" w:cs="Arial"/>
          <w:bCs/>
          <w:sz w:val="24"/>
          <w:szCs w:val="24"/>
          <w:lang w:eastAsia="pl-PL"/>
        </w:rPr>
        <w:t xml:space="preserve"> jeżeli zmiana ta będzie miała wpływ na koszt wykonania przedmiotu umowy przez Wykonawcę (co Wykonawca ma obowiązek wykazać we wniosku skierowanym do Zamawiającego), nastąpi zmiana wynagrodzenia w taki sposób, że wartość usług brutto przewidzianych </w:t>
      </w:r>
      <w:r w:rsidRPr="00C24569">
        <w:rPr>
          <w:rFonts w:ascii="Arial" w:eastAsia="Calibri" w:hAnsi="Arial" w:cs="Arial"/>
          <w:bCs/>
          <w:sz w:val="24"/>
          <w:szCs w:val="24"/>
          <w:lang w:eastAsia="pl-PL"/>
        </w:rPr>
        <w:lastRenderedPageBreak/>
        <w:t>do wykonania po dniu wejścia w życie tych zmian zostanie skorygowana w ten sposób, że do niezmienionej wartości netto tychże usług zostanie doliczona kwota podatku VAT zgodnie z przepisami obowiązującymi na dzień zaakceptowania wniosku waloryzacyjnego wykonawcy,</w:t>
      </w:r>
    </w:p>
    <w:p w14:paraId="4B9A59F7" w14:textId="77777777" w:rsidR="004133B8" w:rsidRPr="00C24569" w:rsidRDefault="004133B8" w:rsidP="009915D5">
      <w:pPr>
        <w:numPr>
          <w:ilvl w:val="0"/>
          <w:numId w:val="11"/>
        </w:numPr>
        <w:tabs>
          <w:tab w:val="left" w:pos="284"/>
        </w:tabs>
        <w:spacing w:after="0" w:line="276" w:lineRule="auto"/>
        <w:ind w:right="40"/>
        <w:jc w:val="both"/>
        <w:rPr>
          <w:rFonts w:ascii="Arial" w:eastAsia="Calibri" w:hAnsi="Arial" w:cs="Arial"/>
          <w:bCs/>
          <w:sz w:val="24"/>
          <w:szCs w:val="24"/>
          <w:lang w:eastAsia="pl-PL"/>
        </w:rPr>
      </w:pPr>
      <w:r w:rsidRPr="00C24569">
        <w:rPr>
          <w:rFonts w:ascii="Arial" w:eastAsia="Calibri" w:hAnsi="Arial" w:cs="Arial"/>
          <w:b/>
          <w:sz w:val="24"/>
          <w:szCs w:val="24"/>
          <w:lang w:eastAsia="pl-PL"/>
        </w:rPr>
        <w:t>w przypadku zmiany wysokości minimalnego wynagrodzenia za pracę albo wysokości minimalnej stawki godzinowej</w:t>
      </w:r>
      <w:r w:rsidRPr="00C24569">
        <w:rPr>
          <w:rFonts w:ascii="Arial" w:eastAsia="Calibri" w:hAnsi="Arial" w:cs="Arial"/>
          <w:bCs/>
          <w:sz w:val="24"/>
          <w:szCs w:val="24"/>
          <w:lang w:eastAsia="pl-PL"/>
        </w:rPr>
        <w:t xml:space="preserve">, ustalonych na podstawie przepisów ustawy z dnia 10 października 2002 r. o minimalnym wynagrodzeniu za pracę (Dz. U. z 2020 r. poz. 2207) - 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przedmiotu umowy. </w:t>
      </w:r>
    </w:p>
    <w:p w14:paraId="7B7A2873" w14:textId="77777777" w:rsidR="004133B8" w:rsidRPr="00C24569" w:rsidRDefault="004133B8" w:rsidP="00DD6139">
      <w:pPr>
        <w:tabs>
          <w:tab w:val="left" w:pos="426"/>
        </w:tabs>
        <w:spacing w:after="0" w:line="276" w:lineRule="auto"/>
        <w:ind w:left="851" w:right="40"/>
        <w:jc w:val="both"/>
        <w:rPr>
          <w:rFonts w:ascii="Arial" w:eastAsia="Calibri" w:hAnsi="Arial" w:cs="Arial"/>
          <w:bCs/>
          <w:sz w:val="24"/>
          <w:szCs w:val="24"/>
          <w:lang w:eastAsia="pl-PL"/>
        </w:rPr>
      </w:pPr>
    </w:p>
    <w:p w14:paraId="186ECE2C" w14:textId="77777777" w:rsidR="004133B8" w:rsidRPr="00C24569" w:rsidRDefault="004133B8" w:rsidP="00DD6139">
      <w:pPr>
        <w:tabs>
          <w:tab w:val="left" w:pos="426"/>
        </w:tabs>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takim wypadku: Wykonawca w pisemnym wniosku skierowanym do Zamawiającego wykaże, iż zmiana o której mowa w niniejszym punkcie ma wpływ na koszty wykonania przedmiotu umowy, w szczególności wykaże wartość wzrostu kosztu, o którym mowa w tym punkcie, przedstawiając jego kalkulację wraz z oświadczeniem o liczbie i wymiarze czasu pracy pracowników, jak również wskazując okres ich zatrudnienia. </w:t>
      </w:r>
    </w:p>
    <w:p w14:paraId="6DE83457" w14:textId="77777777" w:rsidR="004133B8" w:rsidRPr="00C24569" w:rsidRDefault="004133B8" w:rsidP="009915D5">
      <w:pPr>
        <w:numPr>
          <w:ilvl w:val="0"/>
          <w:numId w:val="11"/>
        </w:numPr>
        <w:tabs>
          <w:tab w:val="left" w:pos="284"/>
        </w:tabs>
        <w:spacing w:after="0" w:line="276" w:lineRule="auto"/>
        <w:ind w:right="40"/>
        <w:jc w:val="both"/>
        <w:rPr>
          <w:rFonts w:ascii="Arial" w:eastAsia="Calibri" w:hAnsi="Arial" w:cs="Arial"/>
          <w:b/>
          <w:sz w:val="24"/>
          <w:szCs w:val="24"/>
          <w:lang w:eastAsia="pl-PL"/>
        </w:rPr>
      </w:pPr>
      <w:r w:rsidRPr="00C24569">
        <w:rPr>
          <w:rFonts w:ascii="Arial" w:eastAsia="Calibri" w:hAnsi="Arial" w:cs="Arial"/>
          <w:b/>
          <w:sz w:val="24"/>
          <w:szCs w:val="24"/>
          <w:lang w:eastAsia="pl-PL"/>
        </w:rPr>
        <w:t>w przypadku zmiany przepisów dotyczących zasad podlegania ubezpieczeniom społecznym lub ubezpieczeniu zdrowotnemu lub wysokości stawki składki na ubezpieczenie społeczne lub zdrowotne</w:t>
      </w:r>
      <w:r w:rsidRPr="00C24569">
        <w:rPr>
          <w:rFonts w:ascii="Arial" w:eastAsia="Calibri" w:hAnsi="Arial" w:cs="Arial"/>
          <w:bCs/>
          <w:sz w:val="24"/>
          <w:szCs w:val="24"/>
          <w:lang w:eastAsia="pl-PL"/>
        </w:rPr>
        <w:t xml:space="preserve">, zmianie może ulec wynagrodzenie należne Wykonawcy o wykazaną przez niego wartość wzrostu całkowitego kosztu Wykonawcy, jaką będzie On zobowiązany dodatkowo ponieść w celu uwzględnienia tej zmiany. Zmiana wysokości wynagrodzenia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przedmiotu umowy. </w:t>
      </w:r>
    </w:p>
    <w:p w14:paraId="002CDCF4" w14:textId="77777777" w:rsidR="004133B8" w:rsidRPr="00C24569" w:rsidRDefault="004133B8" w:rsidP="00DD6139">
      <w:pPr>
        <w:tabs>
          <w:tab w:val="left" w:pos="426"/>
        </w:tabs>
        <w:spacing w:after="0" w:line="276" w:lineRule="auto"/>
        <w:ind w:left="851" w:right="40"/>
        <w:jc w:val="both"/>
        <w:rPr>
          <w:rFonts w:ascii="Arial" w:eastAsia="Calibri" w:hAnsi="Arial" w:cs="Arial"/>
          <w:bCs/>
          <w:sz w:val="24"/>
          <w:szCs w:val="24"/>
          <w:lang w:eastAsia="pl-PL"/>
        </w:rPr>
      </w:pPr>
    </w:p>
    <w:p w14:paraId="54252D1E" w14:textId="77777777" w:rsidR="004133B8" w:rsidRPr="00C24569" w:rsidRDefault="004133B8" w:rsidP="00DD6139">
      <w:pPr>
        <w:tabs>
          <w:tab w:val="left" w:pos="993"/>
        </w:tabs>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lastRenderedPageBreak/>
        <w:t xml:space="preserve">W takim wypadku: Wykonawca w pisemnym wniosku skierowanym do Zamawiającego wykaże, iż zmiana, o której mowa w niniejszym punkcie ma wpływ na koszty wykonania przedmiotu umowy, w szczególności wykaże wartość wzrostu kosztu, o którym mowa w tym punkcie, przedstawiając jego kalkulację wraz z oświadczeniem o liczbie osób, o których tutaj mowa, jak również wskazując okres ich zatrudnienia; </w:t>
      </w:r>
    </w:p>
    <w:p w14:paraId="3140C5BF" w14:textId="77777777" w:rsidR="004133B8" w:rsidRPr="00C24569" w:rsidRDefault="004133B8" w:rsidP="00DD6139">
      <w:pPr>
        <w:tabs>
          <w:tab w:val="left" w:pos="426"/>
        </w:tabs>
        <w:spacing w:after="0" w:line="276" w:lineRule="auto"/>
        <w:ind w:left="851" w:right="40"/>
        <w:jc w:val="both"/>
        <w:rPr>
          <w:rFonts w:ascii="Arial" w:eastAsia="Calibri" w:hAnsi="Arial" w:cs="Arial"/>
          <w:bCs/>
          <w:sz w:val="24"/>
          <w:szCs w:val="24"/>
          <w:lang w:eastAsia="pl-PL"/>
        </w:rPr>
      </w:pPr>
    </w:p>
    <w:p w14:paraId="1CEEFD31" w14:textId="77777777" w:rsidR="004133B8" w:rsidRPr="00C24569" w:rsidRDefault="004133B8" w:rsidP="009915D5">
      <w:pPr>
        <w:numPr>
          <w:ilvl w:val="0"/>
          <w:numId w:val="11"/>
        </w:numPr>
        <w:tabs>
          <w:tab w:val="left" w:pos="284"/>
        </w:tabs>
        <w:spacing w:after="0" w:line="276" w:lineRule="auto"/>
        <w:ind w:right="40"/>
        <w:jc w:val="both"/>
        <w:rPr>
          <w:rFonts w:ascii="Arial" w:eastAsia="Calibri" w:hAnsi="Arial" w:cs="Arial"/>
          <w:bCs/>
          <w:sz w:val="24"/>
          <w:szCs w:val="24"/>
          <w:lang w:eastAsia="pl-PL"/>
        </w:rPr>
      </w:pPr>
      <w:r w:rsidRPr="00C24569">
        <w:rPr>
          <w:rFonts w:ascii="Arial" w:eastAsia="Calibri" w:hAnsi="Arial" w:cs="Arial"/>
          <w:b/>
          <w:sz w:val="24"/>
          <w:szCs w:val="24"/>
          <w:lang w:eastAsia="pl-PL"/>
        </w:rPr>
        <w:t>w przypadku zmiany zasad gromadzenia i wysokości wpłat od pracowniczych planów kapitałowych</w:t>
      </w:r>
      <w:r w:rsidRPr="00C24569">
        <w:rPr>
          <w:rFonts w:ascii="Arial" w:eastAsia="Calibri" w:hAnsi="Arial" w:cs="Arial"/>
          <w:bCs/>
          <w:sz w:val="24"/>
          <w:szCs w:val="24"/>
          <w:lang w:eastAsia="pl-PL"/>
        </w:rPr>
        <w:t xml:space="preserve">, o których mowa w ustawie z dnia 4 października 2018 r. o pracowniczych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zostanie ustalona na wniosek Wykonawcy poprzez uwzględnienie wartości wzrostu kosztów realizacji przedmiotu umowy, wynikającej z dokonywanych przez Wykonawcę wpłat do PPK. </w:t>
      </w:r>
    </w:p>
    <w:p w14:paraId="1773FB3F" w14:textId="77777777" w:rsidR="004133B8" w:rsidRPr="00C24569" w:rsidRDefault="004133B8" w:rsidP="00DD6139">
      <w:pPr>
        <w:tabs>
          <w:tab w:val="left" w:pos="426"/>
        </w:tabs>
        <w:spacing w:after="0" w:line="276" w:lineRule="auto"/>
        <w:ind w:left="851" w:right="40"/>
        <w:jc w:val="both"/>
        <w:rPr>
          <w:rFonts w:ascii="Arial" w:eastAsia="Calibri" w:hAnsi="Arial" w:cs="Arial"/>
          <w:bCs/>
          <w:sz w:val="24"/>
          <w:szCs w:val="24"/>
          <w:lang w:eastAsia="pl-PL"/>
        </w:rPr>
      </w:pPr>
    </w:p>
    <w:p w14:paraId="577A6D70" w14:textId="77777777" w:rsidR="004133B8" w:rsidRPr="00C24569" w:rsidRDefault="004133B8" w:rsidP="00DD6139">
      <w:pPr>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takim wypadku: Wykonawca w pisemnym wniosku skierowanym do Zamawiającego wykaże, iż zmiana, o której mowa w niniejszym punkcie ma wpływ na koszty wykonania przedmiotu umowy, w szczególności wykaże wzrost kosztu, o którym mowa w tym punkcie, przedstawiając jego kalkulację wraz z oświadczeniem o liczbie pracowników objętych PPK i realizujących przedmiot umowy. </w:t>
      </w:r>
    </w:p>
    <w:p w14:paraId="0EC53B74" w14:textId="77777777" w:rsidR="004133B8" w:rsidRPr="00C24569" w:rsidRDefault="004133B8" w:rsidP="009915D5">
      <w:pPr>
        <w:numPr>
          <w:ilvl w:val="0"/>
          <w:numId w:val="8"/>
        </w:numPr>
        <w:tabs>
          <w:tab w:val="left" w:pos="0"/>
        </w:tabs>
        <w:spacing w:after="0" w:line="276" w:lineRule="auto"/>
        <w:ind w:left="-284"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 terminie 21 dni od otrzymania pisemnego wniosku Wykonawcy, o którym mowa powyżej w ust. 5 pkt 1-4,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a dla Wykonawcy 3 dni. Ustalona zmiana wynagrodzenia obowiązywać będzie od dnia wejścia w życie zmian przepisów. </w:t>
      </w:r>
    </w:p>
    <w:p w14:paraId="3F869BD8" w14:textId="77777777" w:rsidR="004133B8" w:rsidRPr="00C24569" w:rsidRDefault="004133B8" w:rsidP="009915D5">
      <w:pPr>
        <w:numPr>
          <w:ilvl w:val="0"/>
          <w:numId w:val="8"/>
        </w:numPr>
        <w:tabs>
          <w:tab w:val="left" w:pos="0"/>
        </w:tabs>
        <w:spacing w:after="0" w:line="276" w:lineRule="auto"/>
        <w:ind w:left="-426"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powyżej w ust. 1, zgłoszenia ww. osób do ZUS, listy obecności zatrudnionych osób i inne. </w:t>
      </w:r>
    </w:p>
    <w:p w14:paraId="2A158AFB" w14:textId="77777777" w:rsidR="004133B8" w:rsidRPr="00C24569" w:rsidRDefault="004133B8" w:rsidP="009915D5">
      <w:pPr>
        <w:numPr>
          <w:ilvl w:val="0"/>
          <w:numId w:val="8"/>
        </w:numPr>
        <w:tabs>
          <w:tab w:val="left" w:pos="0"/>
        </w:tabs>
        <w:spacing w:after="0" w:line="276" w:lineRule="auto"/>
        <w:ind w:left="-426"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Kwoty płatne Wykonawcy tytułem wynagrodzenia będą korygowane dla oddania wzrostów lub spadków cen zgodnie z ustępami niniejszego paragrafu. W zakresie w jakim waloryzacja wynagrodzenia Wykonawcy nie jest objęta postanowieniami niniejszej Umowy, uważa się, iż wynagrodzenie wskazane w § 10 ust. 2-3 umowy uwzględnia wzrosty i spadki cen. </w:t>
      </w:r>
    </w:p>
    <w:p w14:paraId="17818D09" w14:textId="77777777" w:rsidR="004133B8" w:rsidRPr="00C24569" w:rsidRDefault="004133B8" w:rsidP="009915D5">
      <w:pPr>
        <w:numPr>
          <w:ilvl w:val="0"/>
          <w:numId w:val="8"/>
        </w:numPr>
        <w:tabs>
          <w:tab w:val="left" w:pos="0"/>
        </w:tabs>
        <w:spacing w:after="0" w:line="276" w:lineRule="auto"/>
        <w:ind w:left="-426"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lastRenderedPageBreak/>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75912E70" w14:textId="77777777" w:rsidR="009915D5" w:rsidRDefault="004133B8" w:rsidP="009915D5">
      <w:pPr>
        <w:pStyle w:val="Akapitzlist"/>
        <w:numPr>
          <w:ilvl w:val="0"/>
          <w:numId w:val="12"/>
        </w:numPr>
        <w:tabs>
          <w:tab w:val="left" w:pos="851"/>
        </w:tabs>
        <w:spacing w:after="0" w:line="276" w:lineRule="auto"/>
        <w:ind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 xml:space="preserve">dopuszcza się możliwość zmiany wysokości wynagrodzenia, o którym mowa w § 10 ust. 2-3 umowy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2 poniżej. Zastrzega się przy tym, że waloryzacja wynagrodzenia będzie mogła zostać dokonana w przypadku zaistnienia zmian istotnych (nadzwyczajnych, nieprzewidzianych) w kontekście poziomu cen i kosztów (identyfikowana poziomem 5 %, o którym mowa w pkt. 2), a ryzyka związane z normalną fluktuacją cenową i kosztową (weryfikowalną na podstawie m.in. doświadczeń w realizacji analogicznych zadań, czy zwyczajnych </w:t>
      </w:r>
      <w:proofErr w:type="spellStart"/>
      <w:r w:rsidRPr="009915D5">
        <w:rPr>
          <w:rFonts w:ascii="Arial" w:eastAsia="Calibri" w:hAnsi="Arial" w:cs="Arial"/>
          <w:bCs/>
          <w:sz w:val="24"/>
          <w:szCs w:val="24"/>
          <w:lang w:eastAsia="pl-PL"/>
        </w:rPr>
        <w:t>zachowań</w:t>
      </w:r>
      <w:proofErr w:type="spellEnd"/>
      <w:r w:rsidRPr="009915D5">
        <w:rPr>
          <w:rFonts w:ascii="Arial" w:eastAsia="Calibri" w:hAnsi="Arial" w:cs="Arial"/>
          <w:bCs/>
          <w:sz w:val="24"/>
          <w:szCs w:val="24"/>
          <w:lang w:eastAsia="pl-PL"/>
        </w:rPr>
        <w:t xml:space="preserve"> rynku, np. wiadomymi wahaniami, czy okresowymi spadkami / wzrostami określonych kategorii cen / kosztów) winny zostać uwzględnione i wkalkulowane w cenę ofertową, </w:t>
      </w:r>
    </w:p>
    <w:p w14:paraId="5606F214" w14:textId="13531674" w:rsidR="004133B8" w:rsidRPr="009915D5" w:rsidRDefault="004133B8" w:rsidP="009915D5">
      <w:pPr>
        <w:pStyle w:val="Akapitzlist"/>
        <w:numPr>
          <w:ilvl w:val="0"/>
          <w:numId w:val="12"/>
        </w:numPr>
        <w:tabs>
          <w:tab w:val="left" w:pos="851"/>
        </w:tabs>
        <w:spacing w:after="0" w:line="276" w:lineRule="auto"/>
        <w:ind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 xml:space="preserve">zmiana wynagrodzenia w trybie określonym w pkt. 1 powyżej może zostać dokonana w przypadku, gdy w skali roku poziom zmiany ceny materiałów lub kosztów powodować będzie zmianę kosztów niewykonanych prac o więcej niż 5 %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5 %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5 %) będą stosowne wskaźniki GUS obowiązujące na moment sporządzenia oferty (obrazujące średnie ceny rynkowe), co oznacza tym samym, że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 z samego tytułu przyjęcia w cenie ofertowej cen lub kosztów niższych niż obowiązujące w momencie sporządzenia oferty według wskaźników GUS nie będzie przysługiwać waloryzacja wynagrodzenia w przypadku zmiany cen i kosztów w toku realizacji umowy </w:t>
      </w:r>
      <w:r w:rsidRPr="009915D5">
        <w:rPr>
          <w:rFonts w:ascii="Arial" w:eastAsia="Calibri" w:hAnsi="Arial" w:cs="Arial"/>
          <w:bCs/>
          <w:sz w:val="24"/>
          <w:szCs w:val="24"/>
          <w:lang w:eastAsia="pl-PL"/>
        </w:rPr>
        <w:lastRenderedPageBreak/>
        <w:t xml:space="preserve">(weryfikowana na podstawie wskaźników GUS), jeżeli zmiany te nie będą wyższe niż 5 % wobec wskaźników GUS obowiązujących na moment sporządzenia oferty. </w:t>
      </w:r>
    </w:p>
    <w:p w14:paraId="6381C846" w14:textId="77777777" w:rsidR="004133B8" w:rsidRPr="00C24569" w:rsidRDefault="004133B8" w:rsidP="009915D5">
      <w:pPr>
        <w:numPr>
          <w:ilvl w:val="0"/>
          <w:numId w:val="12"/>
        </w:numPr>
        <w:tabs>
          <w:tab w:val="left" w:pos="426"/>
        </w:tabs>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 wniosek Wykonawcy złożony najwcześniej po upływie 6 miesięcy od dnia zawarcia umowy oraz przy zaistnieniu wzrostu wskaźnika waloryzacji określonego powyżej co najmniej 5 % za rok ubiegły (w kontekście średnich cen rynkowych). Waloryzacja dokonana na wniosek Wykonawcy nastąpi tylko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10 % wynagrodzenia Wykonawcy określonego w ofercie, tzn. limit zmian wynagrodzenia Wykonawcy z tytułu zaistnienia zmian, o których mowa w pkt. 1, wynosi 10 % wynagrodzenia umownego (wynikającego z oferty Wykonawcy) i maksymalna łączna wartość zmian wynagrodzenia Wykonawcy z tego tytułu nie może być wyższa niż 10 %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w:t>
      </w:r>
    </w:p>
    <w:p w14:paraId="04ED0B90" w14:textId="77777777" w:rsidR="004133B8" w:rsidRPr="00C24569"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Wykonawca, którego wynagrodzenie zostało zmienione na podstawie § 10 ust. 4-10 umowy. zobowiązuje się do zmiany wynagrodzenia przysługującego podwykonawcy (dalszego podwykonawcy), z którym zawarł umowę o podwykonawstwo, w zakresie odpowiadającym zmianom cen materiałów lub kosztów dotyczących zobowiązania podwykonawcy. </w:t>
      </w:r>
    </w:p>
    <w:p w14:paraId="4CAFA649" w14:textId="77777777" w:rsid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Przed zapłatą wynagrodzenia Wykonawca zobowiązuje się do przedłożenia Zamawiającemu najpóźniej wraz z fakturą, bez dodatkowego wezwania, dowodów wypełnienia obowiązku, o którym mowa w ust. 1, np. kopii umowy z podwykonawcą (dalszym podwykonawcą) i aneksów do tej umowy wskazujących na dokonaną zmianę wynagrodzenia zgodnie z ust. 1, w zakresie odpowiadającym zmianom cen materiałów lub kosztów dotyczących zobowiązania podwykonawcy (dalszego podwykonawcy), lub dowodów wskazujących na brak podlegania obowiązkowi zmiany wynagrodzenia podwykonawcy (dalszego podwykonawcy). </w:t>
      </w:r>
    </w:p>
    <w:p w14:paraId="1EF5C11F" w14:textId="58D05DE9" w:rsidR="004133B8" w:rsidRP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 xml:space="preserve">Brak wypełnienia obowiązku, o którym mowa w ust. 2, będzie skutkował wstrzymaniem zapłaty wynagrodzenia należnego Wykonawcy, bez prawa Wykonawcy do naliczania odsetek za opóźnienie, do czasu wykazania wypełnienia obowiązku, o którym mowa </w:t>
      </w:r>
      <w:r w:rsidRPr="009915D5">
        <w:rPr>
          <w:rFonts w:ascii="Arial" w:eastAsia="Calibri" w:hAnsi="Arial" w:cs="Arial"/>
          <w:bCs/>
          <w:sz w:val="24"/>
          <w:szCs w:val="24"/>
          <w:lang w:eastAsia="pl-PL"/>
        </w:rPr>
        <w:lastRenderedPageBreak/>
        <w:t>w ust. 1 i upływu kolejnych 14 dni od dnia złożenia dowodów wypełnienia tego obowiązku.</w:t>
      </w:r>
    </w:p>
    <w:p w14:paraId="6A52E861" w14:textId="77777777" w:rsid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 xml:space="preserve">Zmiana wysokości wynagrodzenia, o której mowa w niniejszym paragrafie obowiązywać będzie od dnia podpisania pomiędzy Stronami aneksu do umowy i będzie obejmować wyrównanie za okres od dnia wejścia w życie zmian stosowych przepisów, o których mowa w ust. 1 niniejszego paragrafu, jednak nie wcześniej niż od dnia złożeniu przez Wykonawcę pisemnego wniosku, o którym mowa w ust. 5 pkt 1 - 4 lub w ust. 6 lub w ust. 10. </w:t>
      </w:r>
    </w:p>
    <w:p w14:paraId="42AF718C" w14:textId="784781FE" w:rsidR="004133B8" w:rsidRP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 xml:space="preserve">Pisemny wniosek, o którym mowa w ust. 5 pkt 1 - 4 lub w ust. 6 lub w ust. 10 Umowy powinien zawierać oświadczenie Wykonawcy wraz z uzasadnieniem oraz przywołaniem (załączeniem) odpowiednich dowodów potwierdzających wpływ zmian, o których mowa w przywołanych ustępach na wynagrodzenie Wykonawcy. </w:t>
      </w:r>
    </w:p>
    <w:p w14:paraId="6C5DB0D2" w14:textId="77777777" w:rsid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Zmiana postanowień niniejszej umowy wymaga zachowania formy pisemnego aneksu pod rygorem nieważności.</w:t>
      </w:r>
    </w:p>
    <w:p w14:paraId="2A841F51" w14:textId="7BF11FCB" w:rsidR="004133B8" w:rsidRP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Nie stanowi istotnej zmiany umowy zmiana danych teleadresowych, numeru rachunku bankowego oraz osób wskazanych do kontaktów miedzy stronami niniejszej umowy a do jej przeprowadzenia wystarczy poinformowanie drugiej strony umowy na piśmie.</w:t>
      </w:r>
    </w:p>
    <w:p w14:paraId="3C350480" w14:textId="77777777" w:rsid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C24569">
        <w:rPr>
          <w:rFonts w:ascii="Arial" w:eastAsia="Calibri" w:hAnsi="Arial" w:cs="Arial"/>
          <w:bCs/>
          <w:sz w:val="24"/>
          <w:szCs w:val="24"/>
          <w:lang w:eastAsia="pl-PL"/>
        </w:rPr>
        <w:t>Zmiana rozkładów jazdy dotycząca godzin odjazdów z poszczególnych przystanków nie stanowi zmiany umowy.</w:t>
      </w:r>
    </w:p>
    <w:p w14:paraId="33F9BDAA" w14:textId="280AAA53" w:rsidR="004133B8" w:rsidRPr="009915D5" w:rsidRDefault="004133B8" w:rsidP="009915D5">
      <w:pPr>
        <w:numPr>
          <w:ilvl w:val="0"/>
          <w:numId w:val="12"/>
        </w:numPr>
        <w:spacing w:after="0" w:line="276" w:lineRule="auto"/>
        <w:ind w:right="40"/>
        <w:jc w:val="both"/>
        <w:rPr>
          <w:rFonts w:ascii="Arial" w:eastAsia="Calibri" w:hAnsi="Arial" w:cs="Arial"/>
          <w:bCs/>
          <w:sz w:val="24"/>
          <w:szCs w:val="24"/>
          <w:lang w:eastAsia="pl-PL"/>
        </w:rPr>
      </w:pPr>
      <w:r w:rsidRPr="009915D5">
        <w:rPr>
          <w:rFonts w:ascii="Arial" w:eastAsia="Calibri" w:hAnsi="Arial" w:cs="Arial"/>
          <w:bCs/>
          <w:sz w:val="24"/>
          <w:szCs w:val="24"/>
          <w:lang w:eastAsia="pl-PL"/>
        </w:rPr>
        <w:t>Z wnioskiem o zmianę treści umowy może wystąpić zarówno Wykonawca jak i Zamawiający.</w:t>
      </w:r>
    </w:p>
    <w:p w14:paraId="0EEDEF56"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10</w:t>
      </w:r>
    </w:p>
    <w:p w14:paraId="59038225"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Specyfikacja warunków zamówienia stanowi integralną część umowy.</w:t>
      </w:r>
    </w:p>
    <w:p w14:paraId="76A49F5A"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11</w:t>
      </w:r>
    </w:p>
    <w:p w14:paraId="24823EB3"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Strony zastrzegają sobie dochodzenia odszkodowania na zasadach ogólnych.</w:t>
      </w:r>
    </w:p>
    <w:p w14:paraId="7AB791BC"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12</w:t>
      </w:r>
    </w:p>
    <w:p w14:paraId="6F5EDDD8"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W sprawach nieuregulowanych w Umowie mają zastosowanie odpowiednie przepisy kodeksu cywilnego.</w:t>
      </w:r>
    </w:p>
    <w:p w14:paraId="79DBEB53" w14:textId="77777777" w:rsidR="009915D5" w:rsidRDefault="009915D5" w:rsidP="00DD6139">
      <w:pPr>
        <w:spacing w:line="276" w:lineRule="auto"/>
        <w:jc w:val="center"/>
        <w:rPr>
          <w:rFonts w:ascii="Arial" w:hAnsi="Arial" w:cs="Arial"/>
          <w:sz w:val="24"/>
          <w:szCs w:val="24"/>
        </w:rPr>
      </w:pPr>
    </w:p>
    <w:p w14:paraId="188D2E88" w14:textId="77777777" w:rsidR="009915D5" w:rsidRDefault="009915D5" w:rsidP="00DD6139">
      <w:pPr>
        <w:spacing w:line="276" w:lineRule="auto"/>
        <w:jc w:val="center"/>
        <w:rPr>
          <w:rFonts w:ascii="Arial" w:hAnsi="Arial" w:cs="Arial"/>
          <w:sz w:val="24"/>
          <w:szCs w:val="24"/>
        </w:rPr>
      </w:pPr>
    </w:p>
    <w:p w14:paraId="37527FBA" w14:textId="77777777" w:rsidR="009915D5" w:rsidRDefault="009915D5" w:rsidP="00DD6139">
      <w:pPr>
        <w:spacing w:line="276" w:lineRule="auto"/>
        <w:jc w:val="center"/>
        <w:rPr>
          <w:rFonts w:ascii="Arial" w:hAnsi="Arial" w:cs="Arial"/>
          <w:sz w:val="24"/>
          <w:szCs w:val="24"/>
        </w:rPr>
      </w:pPr>
    </w:p>
    <w:p w14:paraId="25718DBF" w14:textId="7B3EE7E0"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13</w:t>
      </w:r>
    </w:p>
    <w:p w14:paraId="1057AFFB"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t>Ewentualne spory wynikające z wykonywania umowy, które nie mogą być rozstrzygnięte polubownie, będą rozstrzygane przez sąd właściwy dla siedziby Zamawiającego.</w:t>
      </w:r>
    </w:p>
    <w:p w14:paraId="0F06F0A0" w14:textId="77777777" w:rsidR="004133B8" w:rsidRPr="00C24569" w:rsidRDefault="004133B8" w:rsidP="00DD6139">
      <w:pPr>
        <w:spacing w:line="276" w:lineRule="auto"/>
        <w:jc w:val="center"/>
        <w:rPr>
          <w:rFonts w:ascii="Arial" w:hAnsi="Arial" w:cs="Arial"/>
          <w:sz w:val="24"/>
          <w:szCs w:val="24"/>
        </w:rPr>
      </w:pPr>
      <w:r w:rsidRPr="00C24569">
        <w:rPr>
          <w:rFonts w:ascii="Arial" w:hAnsi="Arial" w:cs="Arial"/>
          <w:sz w:val="24"/>
          <w:szCs w:val="24"/>
        </w:rPr>
        <w:t>§ 14</w:t>
      </w:r>
    </w:p>
    <w:p w14:paraId="1849E5B2" w14:textId="77777777" w:rsidR="004133B8" w:rsidRPr="00C24569" w:rsidRDefault="004133B8" w:rsidP="00DD6139">
      <w:pPr>
        <w:spacing w:line="276" w:lineRule="auto"/>
        <w:jc w:val="both"/>
        <w:rPr>
          <w:rFonts w:ascii="Arial" w:hAnsi="Arial" w:cs="Arial"/>
          <w:sz w:val="24"/>
          <w:szCs w:val="24"/>
        </w:rPr>
      </w:pPr>
      <w:r w:rsidRPr="00C24569">
        <w:rPr>
          <w:rFonts w:ascii="Arial" w:hAnsi="Arial" w:cs="Arial"/>
          <w:sz w:val="24"/>
          <w:szCs w:val="24"/>
        </w:rPr>
        <w:lastRenderedPageBreak/>
        <w:t>Umowa została sporządzona w 3 jednobrzmiących egzemplarzach, 2 egzemplarze dla „Zamawiającego” oraz 1 dla „Wykonawcy”.</w:t>
      </w:r>
    </w:p>
    <w:p w14:paraId="65FDA0A6" w14:textId="77777777" w:rsidR="004133B8" w:rsidRPr="00C24569" w:rsidRDefault="004133B8" w:rsidP="00DD6139">
      <w:pPr>
        <w:spacing w:line="276" w:lineRule="auto"/>
        <w:rPr>
          <w:rFonts w:ascii="Arial" w:hAnsi="Arial" w:cs="Arial"/>
          <w:sz w:val="24"/>
          <w:szCs w:val="24"/>
        </w:rPr>
      </w:pPr>
    </w:p>
    <w:p w14:paraId="4E08E8FB" w14:textId="77777777" w:rsidR="004133B8" w:rsidRPr="00C24569" w:rsidRDefault="004133B8" w:rsidP="00DD6139">
      <w:pPr>
        <w:spacing w:line="276" w:lineRule="auto"/>
        <w:rPr>
          <w:rFonts w:ascii="Arial" w:hAnsi="Arial" w:cs="Arial"/>
          <w:sz w:val="24"/>
          <w:szCs w:val="24"/>
        </w:rPr>
      </w:pPr>
    </w:p>
    <w:p w14:paraId="46DEB582" w14:textId="77777777" w:rsidR="004133B8" w:rsidRPr="00C24569" w:rsidRDefault="004133B8" w:rsidP="00DD6139">
      <w:pPr>
        <w:spacing w:line="276" w:lineRule="auto"/>
        <w:rPr>
          <w:rFonts w:ascii="Arial" w:hAnsi="Arial" w:cs="Arial"/>
          <w:sz w:val="24"/>
          <w:szCs w:val="24"/>
        </w:rPr>
      </w:pPr>
    </w:p>
    <w:p w14:paraId="68E60B46" w14:textId="72FAC614" w:rsidR="004133B8" w:rsidRPr="00C24569" w:rsidRDefault="004133B8" w:rsidP="00DD6139">
      <w:pPr>
        <w:spacing w:line="276" w:lineRule="auto"/>
        <w:rPr>
          <w:rFonts w:ascii="Arial" w:hAnsi="Arial" w:cs="Arial"/>
          <w:sz w:val="24"/>
          <w:szCs w:val="24"/>
        </w:rPr>
      </w:pPr>
      <w:r w:rsidRPr="00C24569">
        <w:rPr>
          <w:rFonts w:ascii="Arial" w:hAnsi="Arial" w:cs="Arial"/>
          <w:sz w:val="24"/>
          <w:szCs w:val="24"/>
        </w:rPr>
        <w:t xml:space="preserve">………………………………… </w:t>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t>…………………………….</w:t>
      </w:r>
    </w:p>
    <w:p w14:paraId="5C4B6E78" w14:textId="77777777" w:rsidR="004133B8" w:rsidRPr="00C24569" w:rsidRDefault="004133B8" w:rsidP="00DD6139">
      <w:pPr>
        <w:spacing w:line="276" w:lineRule="auto"/>
        <w:ind w:firstLine="708"/>
        <w:rPr>
          <w:rFonts w:ascii="Arial" w:hAnsi="Arial" w:cs="Arial"/>
          <w:sz w:val="24"/>
          <w:szCs w:val="24"/>
        </w:rPr>
      </w:pPr>
      <w:r w:rsidRPr="00C24569">
        <w:rPr>
          <w:rFonts w:ascii="Arial" w:hAnsi="Arial" w:cs="Arial"/>
          <w:sz w:val="24"/>
          <w:szCs w:val="24"/>
        </w:rPr>
        <w:t>Zamawiający</w:t>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r>
      <w:r w:rsidRPr="00C24569">
        <w:rPr>
          <w:rFonts w:ascii="Arial" w:hAnsi="Arial" w:cs="Arial"/>
          <w:sz w:val="24"/>
          <w:szCs w:val="24"/>
        </w:rPr>
        <w:tab/>
        <w:t>Wykonawcę</w:t>
      </w:r>
    </w:p>
    <w:p w14:paraId="799F2538" w14:textId="77777777" w:rsidR="004133B8" w:rsidRPr="00C24569" w:rsidRDefault="004133B8" w:rsidP="00DD6139">
      <w:pPr>
        <w:spacing w:line="276" w:lineRule="auto"/>
        <w:rPr>
          <w:rFonts w:ascii="Arial" w:hAnsi="Arial" w:cs="Arial"/>
          <w:sz w:val="24"/>
          <w:szCs w:val="24"/>
        </w:rPr>
      </w:pPr>
    </w:p>
    <w:p w14:paraId="6B7F9679" w14:textId="18BC9AB1" w:rsidR="00A42548" w:rsidRPr="00C24569" w:rsidRDefault="00A42548" w:rsidP="00DD6139">
      <w:pPr>
        <w:spacing w:line="276" w:lineRule="auto"/>
        <w:rPr>
          <w:rFonts w:ascii="Arial" w:hAnsi="Arial" w:cs="Arial"/>
          <w:sz w:val="24"/>
          <w:szCs w:val="24"/>
        </w:rPr>
      </w:pPr>
    </w:p>
    <w:p w14:paraId="16874029" w14:textId="5DB51FC9" w:rsidR="00A42548" w:rsidRPr="00C24569" w:rsidRDefault="00A42548" w:rsidP="00DD6139">
      <w:pPr>
        <w:spacing w:line="276" w:lineRule="auto"/>
        <w:rPr>
          <w:rFonts w:ascii="Arial" w:hAnsi="Arial" w:cs="Arial"/>
          <w:sz w:val="24"/>
          <w:szCs w:val="24"/>
        </w:rPr>
      </w:pPr>
    </w:p>
    <w:p w14:paraId="08915962" w14:textId="4B1EC5A4" w:rsidR="00A42548" w:rsidRPr="00C24569" w:rsidRDefault="00A42548" w:rsidP="00DD6139">
      <w:pPr>
        <w:spacing w:line="276" w:lineRule="auto"/>
        <w:rPr>
          <w:rFonts w:ascii="Arial" w:hAnsi="Arial" w:cs="Arial"/>
          <w:sz w:val="24"/>
          <w:szCs w:val="24"/>
        </w:rPr>
      </w:pPr>
    </w:p>
    <w:p w14:paraId="7690F187" w14:textId="318EB6CA" w:rsidR="00A42548" w:rsidRPr="00C24569" w:rsidRDefault="00A42548" w:rsidP="00DD6139">
      <w:pPr>
        <w:spacing w:line="276" w:lineRule="auto"/>
        <w:rPr>
          <w:rFonts w:ascii="Arial" w:hAnsi="Arial" w:cs="Arial"/>
          <w:sz w:val="24"/>
          <w:szCs w:val="24"/>
        </w:rPr>
      </w:pPr>
    </w:p>
    <w:p w14:paraId="4B0728D7" w14:textId="6CB6A88E" w:rsidR="00A42548" w:rsidRPr="00C24569" w:rsidRDefault="00A42548" w:rsidP="00DD6139">
      <w:pPr>
        <w:spacing w:line="276" w:lineRule="auto"/>
        <w:rPr>
          <w:rFonts w:ascii="Arial" w:hAnsi="Arial" w:cs="Arial"/>
          <w:sz w:val="24"/>
          <w:szCs w:val="24"/>
        </w:rPr>
      </w:pPr>
    </w:p>
    <w:p w14:paraId="366D315E" w14:textId="160BBEA4" w:rsidR="00A42548" w:rsidRPr="00C24569" w:rsidRDefault="00A42548" w:rsidP="00DD6139">
      <w:pPr>
        <w:spacing w:line="276" w:lineRule="auto"/>
        <w:rPr>
          <w:rFonts w:ascii="Arial" w:hAnsi="Arial" w:cs="Arial"/>
          <w:sz w:val="24"/>
          <w:szCs w:val="24"/>
        </w:rPr>
      </w:pPr>
    </w:p>
    <w:p w14:paraId="0D46D77D" w14:textId="568A2CCA" w:rsidR="00F43E08" w:rsidRPr="00C24569" w:rsidRDefault="00F43E08" w:rsidP="00DD6139">
      <w:pPr>
        <w:spacing w:line="276" w:lineRule="auto"/>
        <w:rPr>
          <w:rFonts w:ascii="Arial" w:hAnsi="Arial" w:cs="Arial"/>
          <w:sz w:val="24"/>
          <w:szCs w:val="24"/>
        </w:rPr>
      </w:pPr>
    </w:p>
    <w:sectPr w:rsidR="00F43E08" w:rsidRPr="00C24569" w:rsidSect="00DD6139">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6D96" w14:textId="77777777" w:rsidR="00DD6139" w:rsidRDefault="00DD6139" w:rsidP="00DD6139">
      <w:pPr>
        <w:spacing w:after="0" w:line="240" w:lineRule="auto"/>
      </w:pPr>
      <w:r>
        <w:separator/>
      </w:r>
    </w:p>
  </w:endnote>
  <w:endnote w:type="continuationSeparator" w:id="0">
    <w:p w14:paraId="1753C5C9" w14:textId="77777777" w:rsidR="00DD6139" w:rsidRDefault="00DD6139" w:rsidP="00DD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8577"/>
      <w:docPartObj>
        <w:docPartGallery w:val="Page Numbers (Bottom of Page)"/>
        <w:docPartUnique/>
      </w:docPartObj>
    </w:sdtPr>
    <w:sdtEndPr/>
    <w:sdtContent>
      <w:p w14:paraId="0D2EB005" w14:textId="2E5B104B" w:rsidR="00DD6139" w:rsidRDefault="00DD6139">
        <w:pPr>
          <w:pStyle w:val="Stopka"/>
          <w:jc w:val="right"/>
        </w:pPr>
        <w:r>
          <w:fldChar w:fldCharType="begin"/>
        </w:r>
        <w:r>
          <w:instrText>PAGE   \* MERGEFORMAT</w:instrText>
        </w:r>
        <w:r>
          <w:fldChar w:fldCharType="separate"/>
        </w:r>
        <w:r>
          <w:t>2</w:t>
        </w:r>
        <w:r>
          <w:fldChar w:fldCharType="end"/>
        </w:r>
      </w:p>
    </w:sdtContent>
  </w:sdt>
  <w:p w14:paraId="2D8985F3" w14:textId="77777777" w:rsidR="00DD6139" w:rsidRDefault="00DD61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A693" w14:textId="77777777" w:rsidR="00DD6139" w:rsidRDefault="00DD6139" w:rsidP="00DD6139">
      <w:pPr>
        <w:spacing w:after="0" w:line="240" w:lineRule="auto"/>
      </w:pPr>
      <w:r>
        <w:separator/>
      </w:r>
    </w:p>
  </w:footnote>
  <w:footnote w:type="continuationSeparator" w:id="0">
    <w:p w14:paraId="7FD6BA97" w14:textId="77777777" w:rsidR="00DD6139" w:rsidRDefault="00DD6139" w:rsidP="00DD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7EF3" w14:textId="18586333" w:rsidR="00F37C87" w:rsidRDefault="00F37C87" w:rsidP="00F37C87">
    <w:pPr>
      <w:pStyle w:val="Nagwek"/>
      <w:jc w:val="right"/>
    </w:pPr>
    <w:r>
      <w:rPr>
        <w:noProof/>
      </w:rPr>
      <w:drawing>
        <wp:inline distT="0" distB="0" distL="0" distR="0" wp14:anchorId="11E24ACF" wp14:editId="315CB247">
          <wp:extent cx="524510" cy="609600"/>
          <wp:effectExtent l="0" t="0" r="8890" b="0"/>
          <wp:docPr id="1391470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70476"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9D1A4F"/>
    <w:multiLevelType w:val="hybridMultilevel"/>
    <w:tmpl w:val="28107AD6"/>
    <w:lvl w:ilvl="0" w:tplc="FFFFFFFF">
      <w:start w:val="1"/>
      <w:numFmt w:val="decimal"/>
      <w:lvlText w:val="%1)"/>
      <w:lvlJc w:val="left"/>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2" w15:restartNumberingAfterBreak="0">
    <w:nsid w:val="15CE44E6"/>
    <w:multiLevelType w:val="hybridMultilevel"/>
    <w:tmpl w:val="5E28B8FA"/>
    <w:lvl w:ilvl="0" w:tplc="FFFFFFFF">
      <w:start w:val="1"/>
      <w:numFmt w:val="decimal"/>
      <w:lvlText w:val="%1)"/>
      <w:lvlJc w:val="left"/>
      <w:rPr>
        <w:b w:val="0"/>
        <w:bCs/>
      </w:rPr>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3" w15:restartNumberingAfterBreak="0">
    <w:nsid w:val="1626620D"/>
    <w:multiLevelType w:val="hybridMultilevel"/>
    <w:tmpl w:val="BEB2412A"/>
    <w:lvl w:ilvl="0" w:tplc="45C8801E">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92149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AE66D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EA6DD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B486E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EA9A0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82157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1606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60C77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C712F6"/>
    <w:multiLevelType w:val="hybridMultilevel"/>
    <w:tmpl w:val="677C7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342778"/>
    <w:multiLevelType w:val="hybridMultilevel"/>
    <w:tmpl w:val="28107AD6"/>
    <w:lvl w:ilvl="0" w:tplc="FFFFFFFF">
      <w:start w:val="1"/>
      <w:numFmt w:val="decimal"/>
      <w:lvlText w:val="%1)"/>
      <w:lvlJc w:val="left"/>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6" w15:restartNumberingAfterBreak="0">
    <w:nsid w:val="29845BAF"/>
    <w:multiLevelType w:val="hybridMultilevel"/>
    <w:tmpl w:val="DDAE2142"/>
    <w:lvl w:ilvl="0" w:tplc="281873D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 w15:restartNumberingAfterBreak="0">
    <w:nsid w:val="4F8143E2"/>
    <w:multiLevelType w:val="hybridMultilevel"/>
    <w:tmpl w:val="5E28B8FA"/>
    <w:lvl w:ilvl="0" w:tplc="FFFFFFFF">
      <w:start w:val="1"/>
      <w:numFmt w:val="decimal"/>
      <w:lvlText w:val="%1)"/>
      <w:lvlJc w:val="left"/>
      <w:rPr>
        <w:b w:val="0"/>
        <w:bCs/>
      </w:rPr>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8" w15:restartNumberingAfterBreak="0">
    <w:nsid w:val="57D6061C"/>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66883EB2"/>
    <w:multiLevelType w:val="hybridMultilevel"/>
    <w:tmpl w:val="EFBC9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A477F9"/>
    <w:multiLevelType w:val="hybridMultilevel"/>
    <w:tmpl w:val="5E28B8FA"/>
    <w:lvl w:ilvl="0" w:tplc="F8A6B5CE">
      <w:start w:val="1"/>
      <w:numFmt w:val="decimal"/>
      <w:lvlText w:val="%1)"/>
      <w:lvlJc w:val="left"/>
      <w:rPr>
        <w:b w:val="0"/>
        <w:bCs/>
      </w:rPr>
    </w:lvl>
    <w:lvl w:ilvl="1" w:tplc="FFFFFFFF">
      <w:start w:val="1"/>
      <w:numFmt w:val="lowerLetter"/>
      <w:lvlText w:val="%2)"/>
      <w:lvlJc w:val="left"/>
      <w:pPr>
        <w:ind w:left="2149" w:hanging="705"/>
      </w:pPr>
      <w:rPr>
        <w:rFonts w:hint="default"/>
      </w:r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11" w15:restartNumberingAfterBreak="0">
    <w:nsid w:val="7BFF2BEE"/>
    <w:multiLevelType w:val="hybridMultilevel"/>
    <w:tmpl w:val="A06CB7B2"/>
    <w:lvl w:ilvl="0" w:tplc="FFFFFFFF">
      <w:start w:val="1"/>
      <w:numFmt w:val="decimal"/>
      <w:lvlText w:val="%1."/>
      <w:lvlJc w:val="left"/>
      <w:rPr>
        <w:rFonts w:hint="default"/>
        <w:b w:val="0"/>
        <w:bCs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879626940">
    <w:abstractNumId w:val="0"/>
  </w:num>
  <w:num w:numId="2" w16cid:durableId="125239332">
    <w:abstractNumId w:val="11"/>
  </w:num>
  <w:num w:numId="3" w16cid:durableId="385295449">
    <w:abstractNumId w:val="5"/>
  </w:num>
  <w:num w:numId="4" w16cid:durableId="398409533">
    <w:abstractNumId w:val="10"/>
  </w:num>
  <w:num w:numId="5" w16cid:durableId="1368406124">
    <w:abstractNumId w:val="7"/>
  </w:num>
  <w:num w:numId="6" w16cid:durableId="485827575">
    <w:abstractNumId w:val="3"/>
  </w:num>
  <w:num w:numId="7" w16cid:durableId="255603382">
    <w:abstractNumId w:val="4"/>
  </w:num>
  <w:num w:numId="8" w16cid:durableId="218326195">
    <w:abstractNumId w:val="9"/>
  </w:num>
  <w:num w:numId="9" w16cid:durableId="108472814">
    <w:abstractNumId w:val="8"/>
  </w:num>
  <w:num w:numId="10" w16cid:durableId="1996756983">
    <w:abstractNumId w:val="1"/>
  </w:num>
  <w:num w:numId="11" w16cid:durableId="2032534870">
    <w:abstractNumId w:val="2"/>
  </w:num>
  <w:num w:numId="12" w16cid:durableId="308949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B1"/>
    <w:rsid w:val="00067C23"/>
    <w:rsid w:val="00273EF2"/>
    <w:rsid w:val="0029094B"/>
    <w:rsid w:val="00333C0E"/>
    <w:rsid w:val="003B0ACD"/>
    <w:rsid w:val="004133B8"/>
    <w:rsid w:val="00450F20"/>
    <w:rsid w:val="00470163"/>
    <w:rsid w:val="004E5BD5"/>
    <w:rsid w:val="005E30A8"/>
    <w:rsid w:val="006065E1"/>
    <w:rsid w:val="00693A42"/>
    <w:rsid w:val="006F2DA8"/>
    <w:rsid w:val="006F30F2"/>
    <w:rsid w:val="00747F6A"/>
    <w:rsid w:val="0080724E"/>
    <w:rsid w:val="0089788D"/>
    <w:rsid w:val="009915D5"/>
    <w:rsid w:val="00A42548"/>
    <w:rsid w:val="00A65D26"/>
    <w:rsid w:val="00A86C0F"/>
    <w:rsid w:val="00A9073B"/>
    <w:rsid w:val="00B27FBA"/>
    <w:rsid w:val="00B730CA"/>
    <w:rsid w:val="00B75790"/>
    <w:rsid w:val="00C24569"/>
    <w:rsid w:val="00C2613D"/>
    <w:rsid w:val="00C440B1"/>
    <w:rsid w:val="00C551F3"/>
    <w:rsid w:val="00C574D7"/>
    <w:rsid w:val="00CA6263"/>
    <w:rsid w:val="00CF3E18"/>
    <w:rsid w:val="00D75F02"/>
    <w:rsid w:val="00DD6139"/>
    <w:rsid w:val="00E61ACF"/>
    <w:rsid w:val="00EE2790"/>
    <w:rsid w:val="00F11DA3"/>
    <w:rsid w:val="00F30FF2"/>
    <w:rsid w:val="00F367D8"/>
    <w:rsid w:val="00F37C87"/>
    <w:rsid w:val="00F43E08"/>
    <w:rsid w:val="00FA6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CC745"/>
  <w15:chartTrackingRefBased/>
  <w15:docId w15:val="{78807469-9DB3-43A8-BD15-886E60A7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3C0E"/>
    <w:pPr>
      <w:ind w:left="720"/>
      <w:contextualSpacing/>
    </w:pPr>
  </w:style>
  <w:style w:type="paragraph" w:styleId="Nagwek">
    <w:name w:val="header"/>
    <w:basedOn w:val="Normalny"/>
    <w:link w:val="NagwekZnak"/>
    <w:uiPriority w:val="99"/>
    <w:unhideWhenUsed/>
    <w:rsid w:val="00DD6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6139"/>
  </w:style>
  <w:style w:type="paragraph" w:styleId="Stopka">
    <w:name w:val="footer"/>
    <w:basedOn w:val="Normalny"/>
    <w:link w:val="StopkaZnak"/>
    <w:uiPriority w:val="99"/>
    <w:unhideWhenUsed/>
    <w:rsid w:val="00DD61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31</Pages>
  <Words>10268</Words>
  <Characters>61614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m.poniatowska@jedwabno.pl</dc:creator>
  <cp:keywords/>
  <dc:description/>
  <cp:lastModifiedBy>l.karwaszewska</cp:lastModifiedBy>
  <cp:revision>26</cp:revision>
  <cp:lastPrinted>2022-12-29T07:47:00Z</cp:lastPrinted>
  <dcterms:created xsi:type="dcterms:W3CDTF">2022-07-14T12:53:00Z</dcterms:created>
  <dcterms:modified xsi:type="dcterms:W3CDTF">2023-06-29T06:21:00Z</dcterms:modified>
</cp:coreProperties>
</file>