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09" w:rsidRPr="00F91F25" w:rsidRDefault="00C0423F" w:rsidP="00F91F25">
      <w:pPr>
        <w:spacing w:line="276" w:lineRule="auto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Załącznik nr 6</w:t>
      </w:r>
    </w:p>
    <w:p w:rsidR="00974B2C" w:rsidRDefault="00E55709" w:rsidP="00E55709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FORMULARZ OFERTY</w:t>
      </w:r>
    </w:p>
    <w:p w:rsidR="00E55709" w:rsidRDefault="009E188A" w:rsidP="00E55709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CZĘŚĆ V</w:t>
      </w:r>
      <w:r w:rsidR="00974B2C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E55709">
        <w:rPr>
          <w:rFonts w:ascii="Garamond" w:hAnsi="Garamond"/>
          <w:b/>
          <w:sz w:val="22"/>
          <w:szCs w:val="22"/>
          <w:u w:val="single"/>
        </w:rPr>
        <w:t xml:space="preserve"> </w:t>
      </w:r>
    </w:p>
    <w:p w:rsidR="00380914" w:rsidRPr="00245EE7" w:rsidRDefault="00A70164" w:rsidP="00E55709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Dostawa</w:t>
      </w:r>
      <w:r w:rsidR="00C80919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9E188A">
        <w:rPr>
          <w:rFonts w:ascii="Garamond" w:hAnsi="Garamond"/>
          <w:b/>
          <w:sz w:val="22"/>
          <w:szCs w:val="22"/>
          <w:u w:val="single"/>
        </w:rPr>
        <w:t>macierzy</w:t>
      </w:r>
      <w:r w:rsidR="00C0423F">
        <w:rPr>
          <w:rFonts w:ascii="Garamond" w:hAnsi="Garamond"/>
          <w:b/>
          <w:sz w:val="22"/>
          <w:szCs w:val="22"/>
          <w:u w:val="single"/>
        </w:rPr>
        <w:t xml:space="preserve"> </w:t>
      </w:r>
      <w:bookmarkStart w:id="0" w:name="_GoBack"/>
      <w:bookmarkEnd w:id="0"/>
      <w:r w:rsidR="009E188A">
        <w:rPr>
          <w:rFonts w:ascii="Garamond" w:hAnsi="Garamond"/>
          <w:b/>
          <w:sz w:val="22"/>
          <w:szCs w:val="22"/>
          <w:u w:val="single"/>
        </w:rPr>
        <w:t xml:space="preserve"> </w:t>
      </w:r>
    </w:p>
    <w:p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 xml:space="preserve">Nazwa i adres Wykonawcy:  </w:t>
      </w:r>
    </w:p>
    <w:p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:rsidR="00E55709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2F0664" w:rsidRDefault="002F0664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:rsidR="002F0664" w:rsidRPr="00245EE7" w:rsidRDefault="002F0664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……. - ……….    ……………………………………………………………</w:t>
      </w:r>
    </w:p>
    <w:p w:rsidR="00E55709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:rsidR="005B031E" w:rsidRPr="00245EE7" w:rsidRDefault="005B031E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NIP:  …………………………………………………………………….</w:t>
      </w:r>
    </w:p>
    <w:p w:rsidR="005B031E" w:rsidRDefault="005B031E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>Tel. …………………………….…… Email:…………………………………</w:t>
      </w:r>
    </w:p>
    <w:p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>Osoba do kontaktu: ………………………………………………………….</w:t>
      </w:r>
    </w:p>
    <w:p w:rsidR="00E55709" w:rsidRPr="00245EE7" w:rsidRDefault="00E55709" w:rsidP="00E55709">
      <w:pPr>
        <w:pStyle w:val="Zwykytekst1"/>
        <w:tabs>
          <w:tab w:val="right" w:leader="dot" w:pos="9072"/>
        </w:tabs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:rsidR="00E55709" w:rsidRPr="00245EE7" w:rsidRDefault="00E55709" w:rsidP="00E55709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oferujemy wykonanie zamówienia za kwotę: </w:t>
      </w:r>
    </w:p>
    <w:p w:rsidR="00E55709" w:rsidRPr="00245EE7" w:rsidRDefault="00E55709" w:rsidP="00E55709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Style w:val="Tabela-Siatka"/>
        <w:tblW w:w="10498" w:type="dxa"/>
        <w:tblInd w:w="-5" w:type="dxa"/>
        <w:tblLook w:val="04A0" w:firstRow="1" w:lastRow="0" w:firstColumn="1" w:lastColumn="0" w:noHBand="0" w:noVBand="1"/>
      </w:tblPr>
      <w:tblGrid>
        <w:gridCol w:w="1701"/>
        <w:gridCol w:w="2977"/>
        <w:gridCol w:w="802"/>
        <w:gridCol w:w="16"/>
        <w:gridCol w:w="2209"/>
        <w:gridCol w:w="7"/>
        <w:gridCol w:w="2779"/>
        <w:gridCol w:w="7"/>
      </w:tblGrid>
      <w:tr w:rsidR="002F0664" w:rsidRPr="00F91F25" w:rsidTr="001025A8">
        <w:trPr>
          <w:gridAfter w:val="1"/>
          <w:wAfter w:w="7" w:type="dxa"/>
        </w:trPr>
        <w:tc>
          <w:tcPr>
            <w:tcW w:w="1701" w:type="dxa"/>
            <w:vAlign w:val="center"/>
          </w:tcPr>
          <w:p w:rsidR="002F0664" w:rsidRPr="00F91F25" w:rsidRDefault="002F0664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2977" w:type="dxa"/>
            <w:vAlign w:val="center"/>
          </w:tcPr>
          <w:p w:rsidR="001025A8" w:rsidRPr="001025A8" w:rsidRDefault="00E51A47" w:rsidP="001025A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1A47">
              <w:rPr>
                <w:rFonts w:ascii="Garamond" w:hAnsi="Garamond"/>
                <w:color w:val="000000"/>
                <w:sz w:val="22"/>
                <w:szCs w:val="22"/>
              </w:rPr>
              <w:t xml:space="preserve">Wymagane </w:t>
            </w:r>
            <w:r w:rsidR="001025A8">
              <w:rPr>
                <w:rFonts w:ascii="Garamond" w:hAnsi="Garamond"/>
                <w:color w:val="000000"/>
                <w:sz w:val="22"/>
                <w:szCs w:val="22"/>
              </w:rPr>
              <w:t xml:space="preserve">jest podanie nazwy producenta, </w:t>
            </w:r>
            <w:r w:rsidRPr="00E51A47">
              <w:rPr>
                <w:rFonts w:ascii="Garamond" w:hAnsi="Garamond"/>
                <w:color w:val="000000"/>
                <w:sz w:val="22"/>
                <w:szCs w:val="22"/>
              </w:rPr>
              <w:t>modelu urządzenia</w:t>
            </w:r>
            <w:r w:rsidR="001025A8">
              <w:rPr>
                <w:rFonts w:ascii="Garamond" w:hAnsi="Garamond"/>
                <w:color w:val="000000"/>
                <w:sz w:val="22"/>
                <w:szCs w:val="22"/>
              </w:rPr>
              <w:t xml:space="preserve"> wraz z kodem producenta</w:t>
            </w:r>
          </w:p>
        </w:tc>
        <w:tc>
          <w:tcPr>
            <w:tcW w:w="802" w:type="dxa"/>
            <w:vAlign w:val="center"/>
          </w:tcPr>
          <w:p w:rsidR="002F0664" w:rsidRPr="00F91F25" w:rsidRDefault="002F0664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2225" w:type="dxa"/>
            <w:gridSpan w:val="2"/>
            <w:vAlign w:val="center"/>
          </w:tcPr>
          <w:p w:rsidR="002F0664" w:rsidRDefault="002F0664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Cena netto</w:t>
            </w:r>
          </w:p>
          <w:p w:rsidR="00C80919" w:rsidRPr="00F91F25" w:rsidRDefault="00C80919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786" w:type="dxa"/>
            <w:gridSpan w:val="2"/>
            <w:vAlign w:val="center"/>
          </w:tcPr>
          <w:p w:rsidR="002F0664" w:rsidRDefault="002F0664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Cena brutto</w:t>
            </w:r>
          </w:p>
          <w:p w:rsidR="00C80919" w:rsidRPr="00F91F25" w:rsidRDefault="00C80919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F0664" w:rsidRPr="00F91F25" w:rsidTr="001025A8">
        <w:trPr>
          <w:gridAfter w:val="1"/>
          <w:wAfter w:w="7" w:type="dxa"/>
          <w:trHeight w:val="663"/>
        </w:trPr>
        <w:tc>
          <w:tcPr>
            <w:tcW w:w="1701" w:type="dxa"/>
            <w:vAlign w:val="center"/>
          </w:tcPr>
          <w:p w:rsidR="001025A8" w:rsidRPr="00F91F25" w:rsidRDefault="009E188A" w:rsidP="001025A8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Macierz 120 TB</w:t>
            </w:r>
          </w:p>
        </w:tc>
        <w:tc>
          <w:tcPr>
            <w:tcW w:w="2977" w:type="dxa"/>
          </w:tcPr>
          <w:p w:rsidR="002F0664" w:rsidRDefault="002F0664" w:rsidP="00380914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802" w:type="dxa"/>
            <w:vAlign w:val="center"/>
          </w:tcPr>
          <w:p w:rsidR="002F0664" w:rsidRPr="00F91F25" w:rsidRDefault="009E188A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225" w:type="dxa"/>
            <w:gridSpan w:val="2"/>
          </w:tcPr>
          <w:p w:rsidR="002F0664" w:rsidRPr="00F91F25" w:rsidRDefault="002F066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786" w:type="dxa"/>
            <w:gridSpan w:val="2"/>
          </w:tcPr>
          <w:p w:rsidR="002F0664" w:rsidRPr="00F91F25" w:rsidRDefault="002F066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9E188A" w:rsidRPr="00F91F25" w:rsidTr="001025A8">
        <w:trPr>
          <w:gridAfter w:val="1"/>
          <w:wAfter w:w="7" w:type="dxa"/>
          <w:trHeight w:val="663"/>
        </w:trPr>
        <w:tc>
          <w:tcPr>
            <w:tcW w:w="1701" w:type="dxa"/>
            <w:vAlign w:val="center"/>
          </w:tcPr>
          <w:p w:rsidR="009E188A" w:rsidRDefault="009E188A" w:rsidP="001025A8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Adapter Thunderbolt3 </w:t>
            </w:r>
          </w:p>
        </w:tc>
        <w:tc>
          <w:tcPr>
            <w:tcW w:w="2977" w:type="dxa"/>
          </w:tcPr>
          <w:p w:rsidR="009E188A" w:rsidRDefault="009E188A" w:rsidP="00380914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802" w:type="dxa"/>
            <w:vAlign w:val="center"/>
          </w:tcPr>
          <w:p w:rsidR="009E188A" w:rsidRDefault="009E188A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225" w:type="dxa"/>
            <w:gridSpan w:val="2"/>
          </w:tcPr>
          <w:p w:rsidR="009E188A" w:rsidRPr="00F91F25" w:rsidRDefault="009E188A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786" w:type="dxa"/>
            <w:gridSpan w:val="2"/>
          </w:tcPr>
          <w:p w:rsidR="009E188A" w:rsidRPr="00F91F25" w:rsidRDefault="009E188A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F0664" w:rsidRPr="00F91F25" w:rsidTr="00E51A47">
        <w:tc>
          <w:tcPr>
            <w:tcW w:w="5496" w:type="dxa"/>
            <w:gridSpan w:val="4"/>
          </w:tcPr>
          <w:p w:rsidR="002F0664" w:rsidRDefault="002F0664" w:rsidP="00F91F25">
            <w:pPr>
              <w:spacing w:line="276" w:lineRule="auto"/>
              <w:jc w:val="right"/>
              <w:rPr>
                <w:rFonts w:ascii="Garamond" w:hAnsi="Garamond" w:cs="Arial"/>
                <w:b/>
                <w:sz w:val="22"/>
                <w:szCs w:val="22"/>
                <w:lang w:eastAsia="pl-PL"/>
              </w:rPr>
            </w:pPr>
          </w:p>
          <w:p w:rsidR="002F0664" w:rsidRDefault="002F0664" w:rsidP="00380914">
            <w:pPr>
              <w:spacing w:line="276" w:lineRule="auto"/>
              <w:jc w:val="right"/>
              <w:rPr>
                <w:rFonts w:ascii="Garamond" w:hAnsi="Garamond" w:cs="Arial"/>
                <w:b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>SUMA</w:t>
            </w:r>
          </w:p>
          <w:p w:rsidR="002F0664" w:rsidRPr="00F91F25" w:rsidRDefault="002F0664" w:rsidP="00380914">
            <w:pPr>
              <w:spacing w:line="276" w:lineRule="auto"/>
              <w:jc w:val="right"/>
              <w:rPr>
                <w:rFonts w:ascii="Garamond" w:hAnsi="Garamond" w:cs="Arial"/>
                <w:b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216" w:type="dxa"/>
            <w:gridSpan w:val="2"/>
          </w:tcPr>
          <w:p w:rsidR="002F0664" w:rsidRPr="00F91F25" w:rsidRDefault="002F066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786" w:type="dxa"/>
            <w:gridSpan w:val="2"/>
          </w:tcPr>
          <w:p w:rsidR="002F0664" w:rsidRPr="00F91F25" w:rsidRDefault="002F066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F0664" w:rsidRPr="00F91F25" w:rsidTr="00E51A47">
        <w:tc>
          <w:tcPr>
            <w:tcW w:w="10498" w:type="dxa"/>
            <w:gridSpan w:val="8"/>
          </w:tcPr>
          <w:p w:rsidR="002F0664" w:rsidRDefault="002F066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  <w:p w:rsidR="002F0664" w:rsidRDefault="002F066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 w:rsidRPr="00974B2C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Termin realizacji zamówienia </w:t>
            </w:r>
            <w:r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            </w:t>
            </w:r>
            <w:r w:rsidRPr="00974B2C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 ……………  dni (nie </w:t>
            </w:r>
            <w:r w:rsidR="009E188A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>mniej niż 10</w:t>
            </w:r>
            <w:r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 dni nie </w:t>
            </w:r>
            <w:r w:rsidR="009E188A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>więcej niż 24</w:t>
            </w:r>
            <w:r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 </w:t>
            </w:r>
            <w:r w:rsidRPr="00974B2C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>dni)</w:t>
            </w:r>
          </w:p>
          <w:p w:rsidR="002F0664" w:rsidRPr="00F91F25" w:rsidRDefault="002F066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</w:tbl>
    <w:p w:rsidR="00E55709" w:rsidRPr="00F91F25" w:rsidRDefault="00E55709" w:rsidP="00E55709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:rsidR="00E55709" w:rsidRPr="00245EE7" w:rsidRDefault="00E55709" w:rsidP="00E5570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45EE7">
        <w:rPr>
          <w:rFonts w:ascii="Garamond" w:hAnsi="Garamond"/>
          <w:sz w:val="22"/>
          <w:szCs w:val="22"/>
        </w:rPr>
        <w:t>Oświadczamy, że zapoznaliśmy się z udostępnioną przez Zamawiającego Specyfikacją Warunków Zamówienia i nie wnosimy do niej żadnych zastrzeżeń.</w:t>
      </w:r>
    </w:p>
    <w:p w:rsidR="00E55709" w:rsidRPr="00245EE7" w:rsidRDefault="00E55709" w:rsidP="00E5570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45EE7">
        <w:rPr>
          <w:rFonts w:ascii="Garamond" w:hAnsi="Garamond"/>
          <w:sz w:val="22"/>
          <w:szCs w:val="22"/>
        </w:rPr>
        <w:t xml:space="preserve">Uważamy się za związanych niniejszą ofertą przez okres </w:t>
      </w:r>
      <w:r w:rsidR="00EB0649">
        <w:rPr>
          <w:rFonts w:ascii="Garamond" w:hAnsi="Garamond"/>
          <w:sz w:val="22"/>
          <w:szCs w:val="22"/>
        </w:rPr>
        <w:t xml:space="preserve">wskazany w </w:t>
      </w:r>
      <w:r w:rsidRPr="00245EE7">
        <w:rPr>
          <w:rFonts w:ascii="Garamond" w:hAnsi="Garamond"/>
          <w:sz w:val="22"/>
          <w:szCs w:val="22"/>
        </w:rPr>
        <w:t xml:space="preserve">Specyfikacji Warunków Zamówienia </w:t>
      </w:r>
    </w:p>
    <w:p w:rsidR="00E55709" w:rsidRPr="00245EE7" w:rsidRDefault="00E55709" w:rsidP="00E5570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45EE7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:rsidR="00E55709" w:rsidRPr="00245EE7" w:rsidRDefault="00E55709" w:rsidP="00E5570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45EE7">
        <w:rPr>
          <w:rFonts w:ascii="Garamond" w:hAnsi="Garamond"/>
          <w:sz w:val="22"/>
          <w:szCs w:val="22"/>
        </w:rPr>
        <w:t>Oświadczam/y, że za</w:t>
      </w:r>
      <w:r>
        <w:rPr>
          <w:rFonts w:ascii="Garamond" w:hAnsi="Garamond"/>
          <w:sz w:val="22"/>
          <w:szCs w:val="22"/>
        </w:rPr>
        <w:t>poznałem/-liśmy się z punktem 23 S</w:t>
      </w:r>
      <w:r w:rsidRPr="00245EE7">
        <w:rPr>
          <w:rFonts w:ascii="Garamond" w:hAnsi="Garamond"/>
          <w:sz w:val="22"/>
          <w:szCs w:val="22"/>
        </w:rPr>
        <w:t>WZ „Informacja dotycząca przetwarzania danych osobowych”.</w:t>
      </w:r>
    </w:p>
    <w:p w:rsidR="00C80919" w:rsidRPr="00C80919" w:rsidRDefault="00E55709" w:rsidP="00C8091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45EE7">
        <w:rPr>
          <w:rFonts w:ascii="Garamond" w:hAnsi="Garamond" w:cs="Segoe UI"/>
          <w:sz w:val="22"/>
          <w:szCs w:val="22"/>
          <w:lang w:eastAsia="pl-PL"/>
        </w:rPr>
        <w:t xml:space="preserve">Oświadczamy,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245EE7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  <w:r w:rsidR="00C80919">
        <w:rPr>
          <w:rFonts w:ascii="Garamond" w:hAnsi="Garamond" w:cs="Segoe UI"/>
          <w:b/>
          <w:bCs/>
          <w:sz w:val="22"/>
          <w:szCs w:val="22"/>
          <w:lang w:eastAsia="pl-PL"/>
        </w:rPr>
        <w:t>.</w:t>
      </w:r>
    </w:p>
    <w:p w:rsidR="00E55709" w:rsidRPr="00245EE7" w:rsidRDefault="00E55709" w:rsidP="00E55709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245EE7">
        <w:rPr>
          <w:rFonts w:ascii="Garamond" w:hAnsi="Garamond"/>
          <w:sz w:val="22"/>
          <w:szCs w:val="22"/>
        </w:rPr>
        <w:br w:type="page"/>
      </w:r>
    </w:p>
    <w:p w:rsidR="00E55709" w:rsidRPr="00245EE7" w:rsidRDefault="00E55709" w:rsidP="00E5570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45EE7">
        <w:rPr>
          <w:rFonts w:ascii="Garamond" w:hAnsi="Garamond" w:cs="Arial"/>
          <w:sz w:val="22"/>
          <w:szCs w:val="22"/>
        </w:rPr>
        <w:lastRenderedPageBreak/>
        <w:t>Podwykonawcom zamierzamy powierzyć wykonanie zamówienia w części dotyczącej   ..........................................................................................</w:t>
      </w:r>
    </w:p>
    <w:p w:rsidR="00E55709" w:rsidRPr="00245EE7" w:rsidRDefault="00E55709" w:rsidP="00E55709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245EE7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:rsidR="00E55709" w:rsidRPr="00245EE7" w:rsidRDefault="00E55709" w:rsidP="00E55709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E55709" w:rsidRPr="00245EE7" w:rsidTr="008D6799">
        <w:tc>
          <w:tcPr>
            <w:tcW w:w="3969" w:type="dxa"/>
            <w:shd w:val="clear" w:color="auto" w:fill="BFBFBF"/>
            <w:vAlign w:val="center"/>
          </w:tcPr>
          <w:p w:rsidR="00E55709" w:rsidRPr="00245EE7" w:rsidRDefault="00E55709" w:rsidP="008D6799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245EE7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Firma</w:t>
            </w:r>
          </w:p>
        </w:tc>
        <w:tc>
          <w:tcPr>
            <w:tcW w:w="5812" w:type="dxa"/>
            <w:shd w:val="clear" w:color="auto" w:fill="BFBFBF"/>
            <w:vAlign w:val="center"/>
          </w:tcPr>
          <w:p w:rsidR="00E55709" w:rsidRPr="00245EE7" w:rsidRDefault="00E55709" w:rsidP="008D6799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245EE7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E55709" w:rsidRPr="00245EE7" w:rsidTr="008D6799">
        <w:tc>
          <w:tcPr>
            <w:tcW w:w="3969" w:type="dxa"/>
            <w:shd w:val="clear" w:color="auto" w:fill="auto"/>
            <w:vAlign w:val="center"/>
          </w:tcPr>
          <w:p w:rsidR="00E55709" w:rsidRPr="00245EE7" w:rsidRDefault="00E55709" w:rsidP="008D6799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55709" w:rsidRPr="00245EE7" w:rsidRDefault="00E55709" w:rsidP="008D6799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E55709" w:rsidRPr="00245EE7" w:rsidTr="008D6799">
        <w:tc>
          <w:tcPr>
            <w:tcW w:w="3969" w:type="dxa"/>
            <w:shd w:val="clear" w:color="auto" w:fill="auto"/>
            <w:vAlign w:val="center"/>
          </w:tcPr>
          <w:p w:rsidR="00E55709" w:rsidRPr="00245EE7" w:rsidRDefault="00E55709" w:rsidP="008D6799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55709" w:rsidRPr="00245EE7" w:rsidRDefault="00E55709" w:rsidP="008D6799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E55709" w:rsidRPr="00245EE7" w:rsidTr="008D6799">
        <w:tc>
          <w:tcPr>
            <w:tcW w:w="3969" w:type="dxa"/>
            <w:shd w:val="clear" w:color="auto" w:fill="auto"/>
            <w:vAlign w:val="center"/>
          </w:tcPr>
          <w:p w:rsidR="00E55709" w:rsidRPr="00245EE7" w:rsidRDefault="00E55709" w:rsidP="008D6799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55709" w:rsidRPr="00245EE7" w:rsidRDefault="00E55709" w:rsidP="008D6799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:rsidR="008A5612" w:rsidRDefault="008A5612" w:rsidP="008A5612">
      <w:pPr>
        <w:pStyle w:val="liast1"/>
        <w:numPr>
          <w:ilvl w:val="0"/>
          <w:numId w:val="0"/>
        </w:numPr>
        <w:spacing w:before="0" w:after="0"/>
        <w:rPr>
          <w:rFonts w:ascii="Garamond" w:eastAsia="Times New Roman" w:hAnsi="Garamond" w:cs="Arial"/>
          <w:bCs/>
          <w:smallCaps w:val="0"/>
          <w:sz w:val="22"/>
          <w:lang w:eastAsia="ar-SA"/>
        </w:rPr>
      </w:pPr>
    </w:p>
    <w:p w:rsidR="008A5612" w:rsidRPr="008A5612" w:rsidRDefault="008A5612" w:rsidP="008A5612">
      <w:pPr>
        <w:pStyle w:val="liast1"/>
        <w:numPr>
          <w:ilvl w:val="4"/>
          <w:numId w:val="2"/>
        </w:numPr>
        <w:spacing w:before="0" w:after="0"/>
        <w:rPr>
          <w:rFonts w:ascii="Garamond" w:hAnsi="Garamond"/>
          <w:b w:val="0"/>
          <w:sz w:val="22"/>
        </w:rPr>
      </w:pPr>
      <w:r w:rsidRPr="008A5612">
        <w:rPr>
          <w:rFonts w:ascii="Garamond" w:eastAsia="Times New Roman" w:hAnsi="Garamond" w:cs="Arial"/>
          <w:b w:val="0"/>
          <w:bCs/>
          <w:smallCaps w:val="0"/>
          <w:sz w:val="22"/>
          <w:lang w:eastAsia="ar-SA"/>
        </w:rPr>
        <w:t xml:space="preserve">Wykonawca jest: </w:t>
      </w:r>
      <w:r w:rsidRPr="008A5612">
        <w:rPr>
          <w:rFonts w:ascii="Garamond" w:hAnsi="Garamond"/>
          <w:b w:val="0"/>
          <w:sz w:val="22"/>
        </w:rPr>
        <w:t xml:space="preserve"> </w:t>
      </w:r>
    </w:p>
    <w:p w:rsidR="008A5612" w:rsidRPr="008A5612" w:rsidRDefault="008A5612" w:rsidP="008A5612">
      <w:pPr>
        <w:pStyle w:val="Bezodstpw"/>
        <w:numPr>
          <w:ilvl w:val="0"/>
          <w:numId w:val="0"/>
        </w:numPr>
        <w:ind w:left="709"/>
        <w:rPr>
          <w:rFonts w:ascii="Garamond" w:hAnsi="Garamond"/>
          <w:noProof/>
        </w:rPr>
      </w:pPr>
      <w:r w:rsidRPr="008A5612">
        <w:rPr>
          <w:rFonts w:ascii="Garamond" w:hAnsi="Garamon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-635</wp:posOffset>
                </wp:positionV>
                <wp:extent cx="157480" cy="170180"/>
                <wp:effectExtent l="0" t="0" r="13970" b="2032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A68EC" id="Prostokąt 15" o:spid="_x0000_s1026" style="position:absolute;margin-left:20.45pt;margin-top:-.05pt;width:12.4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"/>
            </w:pict>
          </mc:Fallback>
        </mc:AlternateContent>
      </w:r>
      <w:r w:rsidRPr="008A5612">
        <w:rPr>
          <w:rFonts w:ascii="Garamond" w:hAnsi="Garamond"/>
          <w:noProof/>
        </w:rPr>
        <w:t xml:space="preserve">       mikroproprzesiębiorstwem</w:t>
      </w:r>
    </w:p>
    <w:p w:rsidR="008A5612" w:rsidRPr="008A5612" w:rsidRDefault="008A5612" w:rsidP="008A5612">
      <w:pPr>
        <w:pStyle w:val="Bezodstpw"/>
        <w:numPr>
          <w:ilvl w:val="0"/>
          <w:numId w:val="0"/>
        </w:numPr>
        <w:ind w:left="709"/>
        <w:rPr>
          <w:rFonts w:ascii="Garamond" w:hAnsi="Garamond" w:cs="Arial"/>
        </w:rPr>
      </w:pPr>
      <w:r w:rsidRPr="008A5612">
        <w:rPr>
          <w:rFonts w:ascii="Garamond" w:hAnsi="Garamon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13970" b="2032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53640" id="Prostokąt 4" o:spid="_x0000_s1026" style="position:absolute;margin-left:20.45pt;margin-top:12pt;width:12.4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4kZ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hPO&#10;rOhIojUVGODx54/AJ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"/>
            </w:pict>
          </mc:Fallback>
        </mc:AlternateContent>
      </w:r>
    </w:p>
    <w:p w:rsidR="008A5612" w:rsidRPr="008A5612" w:rsidRDefault="008A5612" w:rsidP="008A5612">
      <w:pPr>
        <w:pStyle w:val="Bezodstpw"/>
        <w:numPr>
          <w:ilvl w:val="0"/>
          <w:numId w:val="0"/>
        </w:numPr>
        <w:ind w:left="709"/>
        <w:rPr>
          <w:rFonts w:ascii="Garamond" w:hAnsi="Garamond" w:cs="Times New Roman"/>
          <w:noProof/>
        </w:rPr>
      </w:pPr>
      <w:r w:rsidRPr="008A5612">
        <w:rPr>
          <w:rFonts w:ascii="Garamond" w:hAnsi="Garamond"/>
          <w:noProof/>
        </w:rPr>
        <w:t xml:space="preserve">       małym przedsiębiorstwem</w:t>
      </w:r>
    </w:p>
    <w:p w:rsidR="008A5612" w:rsidRPr="008A5612" w:rsidRDefault="008A5612" w:rsidP="008A5612">
      <w:pPr>
        <w:pStyle w:val="Bezodstpw"/>
        <w:numPr>
          <w:ilvl w:val="0"/>
          <w:numId w:val="0"/>
        </w:numPr>
        <w:ind w:left="709"/>
        <w:rPr>
          <w:rFonts w:ascii="Garamond" w:hAnsi="Garamond" w:cs="Arial"/>
        </w:rPr>
      </w:pPr>
      <w:r w:rsidRPr="008A5612">
        <w:rPr>
          <w:rFonts w:ascii="Garamond" w:hAnsi="Garamon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139700</wp:posOffset>
                </wp:positionV>
                <wp:extent cx="157480" cy="170180"/>
                <wp:effectExtent l="0" t="0" r="13970" b="2032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2095A" id="Prostokąt 5" o:spid="_x0000_s1026" style="position:absolute;margin-left:20.45pt;margin-top:11pt;width:12.4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sX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lPO&#10;rOhIojUVGODx54/Ap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scM7FyQCAAA8BAAADgAAAAAAAAAAAAAAAAAuAgAAZHJzL2Uyb0RvYy54&#10;bWxQSwECLQAUAAYACAAAACEAQLtT3d0AAAAHAQAADwAAAAAAAAAAAAAAAAB+BAAAZHJzL2Rvd25y&#10;ZXYueG1sUEsFBgAAAAAEAAQA8wAAAIgFAAAAAA==&#10;"/>
            </w:pict>
          </mc:Fallback>
        </mc:AlternateContent>
      </w:r>
    </w:p>
    <w:p w:rsidR="008A5612" w:rsidRPr="008A5612" w:rsidRDefault="008A5612" w:rsidP="008A5612">
      <w:pPr>
        <w:pStyle w:val="Bezodstpw"/>
        <w:numPr>
          <w:ilvl w:val="0"/>
          <w:numId w:val="0"/>
        </w:numPr>
        <w:ind w:left="709"/>
        <w:rPr>
          <w:rFonts w:ascii="Garamond" w:hAnsi="Garamond" w:cs="Times New Roman"/>
          <w:noProof/>
        </w:rPr>
      </w:pPr>
      <w:r w:rsidRPr="008A5612">
        <w:rPr>
          <w:rFonts w:ascii="Garamond" w:hAnsi="Garamond"/>
          <w:noProof/>
        </w:rPr>
        <w:t xml:space="preserve">       średnim przedsiębiorstwem</w:t>
      </w:r>
    </w:p>
    <w:p w:rsidR="008A5612" w:rsidRPr="008A5612" w:rsidRDefault="008A5612" w:rsidP="008A5612">
      <w:pPr>
        <w:pStyle w:val="Bezodstpw"/>
        <w:numPr>
          <w:ilvl w:val="0"/>
          <w:numId w:val="0"/>
        </w:numPr>
        <w:ind w:left="709"/>
        <w:rPr>
          <w:rFonts w:ascii="Garamond" w:hAnsi="Garamond"/>
          <w:noProof/>
        </w:rPr>
      </w:pPr>
      <w:r w:rsidRPr="008A5612">
        <w:rPr>
          <w:rFonts w:ascii="Garamond" w:hAnsi="Garamon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121285</wp:posOffset>
                </wp:positionV>
                <wp:extent cx="157480" cy="170180"/>
                <wp:effectExtent l="0" t="0" r="13970" b="2032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46EEB" id="Prostokąt 6" o:spid="_x0000_s1026" style="position:absolute;margin-left:20.5pt;margin-top:9.55pt;width:12.4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Cqk+0EJAIAADwEAAAOAAAAAAAAAAAAAAAAAC4CAABkcnMvZTJvRG9jLnht&#10;bFBLAQItABQABgAIAAAAIQBDPD8V3AAAAAcBAAAPAAAAAAAAAAAAAAAAAH4EAABkcnMvZG93bnJl&#10;di54bWxQSwUGAAAAAAQABADzAAAAhwUAAAAA&#10;"/>
            </w:pict>
          </mc:Fallback>
        </mc:AlternateContent>
      </w:r>
      <w:r w:rsidRPr="008A5612">
        <w:rPr>
          <w:rFonts w:ascii="Garamond" w:hAnsi="Garamond"/>
          <w:noProof/>
        </w:rPr>
        <w:t xml:space="preserve">       </w:t>
      </w:r>
    </w:p>
    <w:p w:rsidR="008A5612" w:rsidRPr="008A5612" w:rsidRDefault="008A5612" w:rsidP="008A5612">
      <w:pPr>
        <w:pStyle w:val="Bezodstpw"/>
        <w:numPr>
          <w:ilvl w:val="0"/>
          <w:numId w:val="0"/>
        </w:numPr>
        <w:ind w:left="709"/>
        <w:rPr>
          <w:rFonts w:ascii="Garamond" w:hAnsi="Garamond"/>
          <w:noProof/>
        </w:rPr>
      </w:pPr>
      <w:r w:rsidRPr="008A5612">
        <w:rPr>
          <w:rFonts w:ascii="Garamond" w:hAnsi="Garamond"/>
          <w:noProof/>
        </w:rPr>
        <w:t xml:space="preserve">       jednoosobową działalnością gospodarczą</w:t>
      </w:r>
    </w:p>
    <w:p w:rsidR="008A5612" w:rsidRPr="008A5612" w:rsidRDefault="008A5612" w:rsidP="008A5612">
      <w:pPr>
        <w:pStyle w:val="Bezodstpw"/>
        <w:numPr>
          <w:ilvl w:val="0"/>
          <w:numId w:val="0"/>
        </w:numPr>
        <w:ind w:left="709"/>
        <w:rPr>
          <w:rFonts w:ascii="Garamond" w:hAnsi="Garamond"/>
        </w:rPr>
      </w:pPr>
    </w:p>
    <w:p w:rsidR="008A5612" w:rsidRPr="008A5612" w:rsidRDefault="008A5612" w:rsidP="008A5612">
      <w:pPr>
        <w:pStyle w:val="Bezodstpw"/>
        <w:numPr>
          <w:ilvl w:val="0"/>
          <w:numId w:val="0"/>
        </w:numPr>
        <w:ind w:left="709"/>
        <w:rPr>
          <w:rFonts w:ascii="Garamond" w:hAnsi="Garamond"/>
          <w:noProof/>
        </w:rPr>
      </w:pPr>
      <w:r w:rsidRPr="008A5612">
        <w:rPr>
          <w:rFonts w:ascii="Garamond" w:hAnsi="Garamon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13970" b="2032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02B35" id="Prostokąt 7" o:spid="_x0000_s1026" style="position:absolute;margin-left:20.45pt;margin-top:.6pt;width:12.4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8K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o6NfCiQCAAA8BAAADgAAAAAAAAAAAAAAAAAuAgAAZHJzL2Uyb0RvYy54bWxQ&#10;SwECLQAUAAYACAAAACEArQXZqdoAAAAGAQAADwAAAAAAAAAAAAAAAAB+BAAAZHJzL2Rvd25yZXYu&#10;eG1sUEsFBgAAAAAEAAQA8wAAAIUFAAAAAA==&#10;"/>
            </w:pict>
          </mc:Fallback>
        </mc:AlternateContent>
      </w:r>
      <w:r w:rsidRPr="008A5612">
        <w:rPr>
          <w:rFonts w:ascii="Garamond" w:hAnsi="Garamond"/>
          <w:noProof/>
        </w:rPr>
        <w:t xml:space="preserve">       osobą fizyczną nieprowadzącą działalności gospodarczej</w:t>
      </w:r>
    </w:p>
    <w:p w:rsidR="008A5612" w:rsidRPr="008A5612" w:rsidRDefault="008A5612" w:rsidP="008A5612">
      <w:pPr>
        <w:pStyle w:val="Bezodstpw"/>
        <w:numPr>
          <w:ilvl w:val="0"/>
          <w:numId w:val="0"/>
        </w:numPr>
        <w:ind w:left="709"/>
        <w:rPr>
          <w:rFonts w:ascii="Garamond" w:hAnsi="Garamond"/>
          <w:noProof/>
        </w:rPr>
      </w:pPr>
    </w:p>
    <w:p w:rsidR="008A5612" w:rsidRPr="008A5612" w:rsidRDefault="008A5612" w:rsidP="008A5612">
      <w:pPr>
        <w:pStyle w:val="Bezodstpw"/>
        <w:numPr>
          <w:ilvl w:val="0"/>
          <w:numId w:val="0"/>
        </w:numPr>
        <w:ind w:left="709"/>
        <w:rPr>
          <w:rFonts w:ascii="Garamond" w:hAnsi="Garamond"/>
          <w:noProof/>
        </w:rPr>
      </w:pPr>
      <w:r w:rsidRPr="008A5612">
        <w:rPr>
          <w:rFonts w:ascii="Garamond" w:hAnsi="Garamon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13970" b="2032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A58F8" id="Prostokąt 9" o:spid="_x0000_s1026" style="position:absolute;margin-left:20.45pt;margin-top:.6pt;width:12.4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"/>
            </w:pict>
          </mc:Fallback>
        </mc:AlternateContent>
      </w:r>
      <w:r w:rsidRPr="008A5612">
        <w:rPr>
          <w:rFonts w:ascii="Garamond" w:hAnsi="Garamond"/>
          <w:noProof/>
        </w:rPr>
        <w:t xml:space="preserve">       inny rodzaj działalności</w:t>
      </w:r>
    </w:p>
    <w:p w:rsidR="00E55709" w:rsidRPr="00245EE7" w:rsidRDefault="00E55709" w:rsidP="00E55709">
      <w:pPr>
        <w:tabs>
          <w:tab w:val="left" w:pos="284"/>
        </w:tabs>
        <w:spacing w:line="276" w:lineRule="auto"/>
        <w:ind w:left="502"/>
        <w:jc w:val="both"/>
        <w:rPr>
          <w:rFonts w:ascii="Garamond" w:hAnsi="Garamond"/>
          <w:sz w:val="22"/>
          <w:szCs w:val="22"/>
        </w:rPr>
      </w:pPr>
    </w:p>
    <w:p w:rsidR="00E55709" w:rsidRPr="00245EE7" w:rsidRDefault="00E55709" w:rsidP="00E55709">
      <w:pPr>
        <w:pStyle w:val="Akapitzlist"/>
        <w:numPr>
          <w:ilvl w:val="4"/>
          <w:numId w:val="2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245EE7">
        <w:rPr>
          <w:rFonts w:ascii="Garamond" w:hAnsi="Garamond" w:cs="Arial"/>
          <w:sz w:val="22"/>
          <w:szCs w:val="22"/>
        </w:rPr>
        <w:t>W związku z art. 225 ust. 2 ustawy Pzp, oświadczamy, że wybór naszej oferty:</w:t>
      </w:r>
    </w:p>
    <w:p w:rsidR="00E55709" w:rsidRPr="001C6AC7" w:rsidRDefault="001C6AC7" w:rsidP="001C6AC7">
      <w:pPr>
        <w:spacing w:line="276" w:lineRule="auto"/>
        <w:ind w:left="426"/>
        <w:contextualSpacing/>
        <w:jc w:val="both"/>
        <w:rPr>
          <w:rFonts w:ascii="Garamond" w:hAnsi="Garamond" w:cs="Arial"/>
          <w:sz w:val="22"/>
          <w:szCs w:val="22"/>
        </w:rPr>
      </w:pPr>
      <w:r w:rsidRPr="001C6AC7">
        <w:rPr>
          <w:rFonts w:ascii="Garamond" w:hAnsi="Garamond" w:cs="Arial"/>
          <w:b/>
          <w:bCs/>
          <w:sz w:val="22"/>
          <w:szCs w:val="22"/>
        </w:rPr>
        <w:t>□</w:t>
      </w:r>
      <w:r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E55709" w:rsidRPr="001C6AC7">
        <w:rPr>
          <w:rFonts w:ascii="Garamond" w:hAnsi="Garamond" w:cs="Arial"/>
          <w:b/>
          <w:bCs/>
          <w:sz w:val="22"/>
          <w:szCs w:val="22"/>
        </w:rPr>
        <w:t xml:space="preserve">nie będzie </w:t>
      </w:r>
      <w:r w:rsidR="00E55709" w:rsidRPr="001C6AC7">
        <w:rPr>
          <w:rFonts w:ascii="Garamond" w:hAnsi="Garamond" w:cs="Arial"/>
          <w:sz w:val="22"/>
          <w:szCs w:val="22"/>
        </w:rPr>
        <w:t>prowadził do powstania u Zamawiającego obowiązku podatkowego zgodnie z przepisami dotyczącymi podatku od towarów i usług</w:t>
      </w:r>
      <w:r w:rsidR="00E55709" w:rsidRPr="001C6AC7">
        <w:rPr>
          <w:rFonts w:ascii="Garamond" w:hAnsi="Garamond" w:cs="Arial"/>
          <w:sz w:val="22"/>
          <w:szCs w:val="22"/>
          <w:vertAlign w:val="superscript"/>
        </w:rPr>
        <w:t>*</w:t>
      </w:r>
      <w:r w:rsidR="00E55709" w:rsidRPr="001C6AC7">
        <w:rPr>
          <w:rFonts w:ascii="Garamond" w:hAnsi="Garamond" w:cs="Arial"/>
          <w:sz w:val="22"/>
          <w:szCs w:val="22"/>
        </w:rPr>
        <w:t>;</w:t>
      </w:r>
    </w:p>
    <w:p w:rsidR="00E55709" w:rsidRPr="001C6AC7" w:rsidRDefault="001C6AC7" w:rsidP="001C6AC7">
      <w:pPr>
        <w:spacing w:line="276" w:lineRule="auto"/>
        <w:ind w:left="426"/>
        <w:contextualSpacing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 xml:space="preserve">□ </w:t>
      </w:r>
      <w:r w:rsidR="00E55709" w:rsidRPr="001C6AC7">
        <w:rPr>
          <w:rFonts w:ascii="Garamond" w:hAnsi="Garamond" w:cs="Arial"/>
          <w:b/>
          <w:bCs/>
          <w:sz w:val="22"/>
          <w:szCs w:val="22"/>
        </w:rPr>
        <w:t xml:space="preserve">będzie </w:t>
      </w:r>
      <w:r w:rsidR="00E55709" w:rsidRPr="001C6AC7">
        <w:rPr>
          <w:rFonts w:ascii="Garamond" w:hAnsi="Garamond" w:cs="Arial"/>
          <w:sz w:val="22"/>
          <w:szCs w:val="22"/>
        </w:rPr>
        <w:t>prowadził do powstania u Zamawiającego obowiązku podatkowego zgodnie z przepisami dotyczącymi podatku od towarów i usług”, w związku z tym:</w:t>
      </w:r>
    </w:p>
    <w:p w:rsidR="00E55709" w:rsidRPr="00245EE7" w:rsidRDefault="00E55709" w:rsidP="00E55709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</w:p>
    <w:p w:rsidR="00E55709" w:rsidRPr="00245EE7" w:rsidRDefault="00E55709" w:rsidP="00E55709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  <w:r w:rsidRPr="00245EE7">
        <w:rPr>
          <w:rFonts w:ascii="Garamond" w:hAnsi="Garamond" w:cs="Arial"/>
          <w:sz w:val="22"/>
          <w:szCs w:val="22"/>
          <w:lang w:eastAsia="en-US"/>
        </w:rPr>
        <w:t xml:space="preserve">Oświadczamy, że </w:t>
      </w:r>
      <w:r w:rsidRPr="00245EE7">
        <w:rPr>
          <w:rFonts w:ascii="Garamond" w:hAnsi="Garamond" w:cs="Arial"/>
          <w:b/>
          <w:bCs/>
          <w:sz w:val="22"/>
          <w:szCs w:val="22"/>
          <w:lang w:eastAsia="en-US"/>
        </w:rPr>
        <w:t>towary/usługi</w:t>
      </w:r>
      <w:r w:rsidRPr="00245EE7">
        <w:rPr>
          <w:rFonts w:ascii="Garamond" w:hAnsi="Garamond" w:cs="Arial"/>
          <w:sz w:val="22"/>
          <w:szCs w:val="22"/>
          <w:vertAlign w:val="superscript"/>
          <w:lang w:eastAsia="en-US"/>
        </w:rPr>
        <w:t>*</w:t>
      </w:r>
      <w:r w:rsidRPr="00245EE7">
        <w:rPr>
          <w:rFonts w:ascii="Garamond" w:hAnsi="Garamond" w:cs="Arial"/>
          <w:sz w:val="22"/>
          <w:szCs w:val="22"/>
          <w:lang w:eastAsia="en-US"/>
        </w:rPr>
        <w:t xml:space="preserve">, których </w:t>
      </w:r>
      <w:r w:rsidRPr="00245EE7">
        <w:rPr>
          <w:rFonts w:ascii="Garamond" w:hAnsi="Garamond" w:cs="Arial"/>
          <w:b/>
          <w:bCs/>
          <w:sz w:val="22"/>
          <w:szCs w:val="22"/>
          <w:lang w:eastAsia="en-US"/>
        </w:rPr>
        <w:t>dostawa/świadczenie</w:t>
      </w:r>
      <w:r w:rsidRPr="00245EE7">
        <w:rPr>
          <w:rFonts w:ascii="Garamond" w:hAnsi="Garamond" w:cs="Arial"/>
          <w:sz w:val="22"/>
          <w:szCs w:val="22"/>
          <w:vertAlign w:val="superscript"/>
          <w:lang w:eastAsia="en-US"/>
        </w:rPr>
        <w:t>*</w:t>
      </w:r>
      <w:r w:rsidRPr="00245EE7">
        <w:rPr>
          <w:rFonts w:ascii="Garamond" w:hAnsi="Garamond" w:cs="Arial"/>
          <w:sz w:val="22"/>
          <w:szCs w:val="22"/>
          <w:lang w:eastAsia="en-US"/>
        </w:rPr>
        <w:t xml:space="preserve"> będzie prowadzić do powstania u Zamawiającego obowiązku podatkowego to: </w:t>
      </w:r>
    </w:p>
    <w:p w:rsidR="00E55709" w:rsidRPr="00245EE7" w:rsidRDefault="00E55709" w:rsidP="00E55709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</w:p>
    <w:p w:rsidR="00E55709" w:rsidRPr="00245EE7" w:rsidRDefault="00E55709" w:rsidP="00E55709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  <w:r w:rsidRPr="00245EE7">
        <w:rPr>
          <w:rFonts w:ascii="Garamond" w:hAnsi="Garamond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:rsidR="00E55709" w:rsidRPr="00245EE7" w:rsidRDefault="00E55709" w:rsidP="00E55709">
      <w:pPr>
        <w:spacing w:line="276" w:lineRule="auto"/>
        <w:ind w:left="1418"/>
        <w:jc w:val="both"/>
        <w:rPr>
          <w:rFonts w:ascii="Garamond" w:hAnsi="Garamond" w:cs="Arial"/>
          <w:i/>
          <w:iCs/>
          <w:sz w:val="22"/>
          <w:szCs w:val="22"/>
          <w:lang w:eastAsia="en-US"/>
        </w:rPr>
      </w:pPr>
      <w:r w:rsidRPr="00245EE7">
        <w:rPr>
          <w:rFonts w:ascii="Garamond" w:hAnsi="Garamond" w:cs="Arial"/>
          <w:i/>
          <w:iCs/>
          <w:sz w:val="22"/>
          <w:szCs w:val="22"/>
          <w:lang w:eastAsia="en-US"/>
        </w:rPr>
        <w:t xml:space="preserve">(Wykonawca wpisuje nazwę (rodzaj) towaru lub usługi; gdy nie dotyczy – pozostawia bez wypełnienia). </w:t>
      </w:r>
    </w:p>
    <w:p w:rsidR="00E55709" w:rsidRPr="00245EE7" w:rsidRDefault="00E55709" w:rsidP="00E55709">
      <w:pPr>
        <w:tabs>
          <w:tab w:val="left" w:pos="1418"/>
        </w:tabs>
        <w:spacing w:line="276" w:lineRule="auto"/>
        <w:ind w:left="1418" w:hanging="992"/>
        <w:jc w:val="both"/>
        <w:rPr>
          <w:rFonts w:ascii="Garamond" w:hAnsi="Garamond" w:cs="Arial"/>
          <w:sz w:val="22"/>
          <w:szCs w:val="22"/>
          <w:lang w:eastAsia="en-US"/>
        </w:rPr>
      </w:pPr>
    </w:p>
    <w:p w:rsidR="00E55709" w:rsidRPr="00245EE7" w:rsidRDefault="00E55709" w:rsidP="00E55709">
      <w:pPr>
        <w:tabs>
          <w:tab w:val="left" w:pos="1418"/>
        </w:tabs>
        <w:spacing w:line="276" w:lineRule="auto"/>
        <w:ind w:left="1418" w:hanging="992"/>
        <w:jc w:val="both"/>
        <w:rPr>
          <w:rFonts w:ascii="Garamond" w:hAnsi="Garamond" w:cs="Arial"/>
          <w:sz w:val="22"/>
          <w:szCs w:val="22"/>
          <w:lang w:eastAsia="en-US"/>
        </w:rPr>
      </w:pPr>
      <w:r w:rsidRPr="00245EE7">
        <w:rPr>
          <w:rFonts w:ascii="Garamond" w:hAnsi="Garamond" w:cs="Arial"/>
          <w:sz w:val="22"/>
          <w:szCs w:val="22"/>
          <w:lang w:eastAsia="en-US"/>
        </w:rPr>
        <w:t xml:space="preserve">Wartość wskazanych powyżej </w:t>
      </w:r>
      <w:r w:rsidRPr="00245EE7">
        <w:rPr>
          <w:rFonts w:ascii="Garamond" w:hAnsi="Garamond" w:cs="Arial"/>
          <w:b/>
          <w:bCs/>
          <w:sz w:val="22"/>
          <w:szCs w:val="22"/>
          <w:lang w:eastAsia="en-US"/>
        </w:rPr>
        <w:t>towarów/usług</w:t>
      </w:r>
      <w:r w:rsidRPr="00245EE7">
        <w:rPr>
          <w:rFonts w:ascii="Garamond" w:hAnsi="Garamond" w:cs="Arial"/>
          <w:sz w:val="22"/>
          <w:szCs w:val="22"/>
          <w:vertAlign w:val="superscript"/>
          <w:lang w:eastAsia="en-US"/>
        </w:rPr>
        <w:t>*</w:t>
      </w:r>
      <w:r w:rsidRPr="00245EE7">
        <w:rPr>
          <w:rFonts w:ascii="Garamond" w:hAnsi="Garamond" w:cs="Arial"/>
          <w:sz w:val="22"/>
          <w:szCs w:val="22"/>
          <w:lang w:eastAsia="en-US"/>
        </w:rPr>
        <w:t xml:space="preserve"> bez podatku VAT wynosi: ……….…… zł.</w:t>
      </w:r>
    </w:p>
    <w:p w:rsidR="00E55709" w:rsidRPr="00245EE7" w:rsidRDefault="00E55709" w:rsidP="00E55709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  <w:r w:rsidRPr="00245EE7">
        <w:rPr>
          <w:rFonts w:ascii="Garamond" w:hAnsi="Garamond" w:cs="Arial"/>
          <w:sz w:val="22"/>
          <w:szCs w:val="22"/>
        </w:rPr>
        <w:t xml:space="preserve">Stawka podatku od towarów i usług, która zgodnie z wiedzą Wykonawcy, będzie miała zastosowanie do wskazanych powyżej </w:t>
      </w:r>
      <w:r w:rsidRPr="00245EE7">
        <w:rPr>
          <w:rFonts w:ascii="Garamond" w:hAnsi="Garamond" w:cs="Arial"/>
          <w:b/>
          <w:bCs/>
          <w:sz w:val="22"/>
          <w:szCs w:val="22"/>
          <w:lang w:eastAsia="en-US"/>
        </w:rPr>
        <w:t>towarów/usług</w:t>
      </w:r>
      <w:r w:rsidRPr="00245EE7">
        <w:rPr>
          <w:rFonts w:ascii="Garamond" w:hAnsi="Garamond" w:cs="Arial"/>
          <w:sz w:val="22"/>
          <w:szCs w:val="22"/>
          <w:vertAlign w:val="superscript"/>
          <w:lang w:eastAsia="en-US"/>
        </w:rPr>
        <w:t xml:space="preserve">* </w:t>
      </w:r>
      <w:r w:rsidRPr="00245EE7">
        <w:rPr>
          <w:rFonts w:ascii="Garamond" w:hAnsi="Garamond" w:cs="Arial"/>
          <w:sz w:val="22"/>
          <w:szCs w:val="22"/>
          <w:lang w:eastAsia="en-US"/>
        </w:rPr>
        <w:t>to: ……………………………..</w:t>
      </w:r>
    </w:p>
    <w:p w:rsidR="00E55709" w:rsidRPr="00245EE7" w:rsidRDefault="00E55709" w:rsidP="00E55709">
      <w:pPr>
        <w:spacing w:line="276" w:lineRule="auto"/>
        <w:ind w:left="426"/>
        <w:rPr>
          <w:rFonts w:ascii="Garamond" w:hAnsi="Garamond" w:cs="Arial"/>
          <w:b/>
          <w:i/>
          <w:sz w:val="22"/>
          <w:szCs w:val="22"/>
          <w:vertAlign w:val="superscript"/>
        </w:rPr>
      </w:pPr>
    </w:p>
    <w:p w:rsidR="00E55709" w:rsidRPr="00245EE7" w:rsidRDefault="00E55709" w:rsidP="00E55709">
      <w:pPr>
        <w:spacing w:line="276" w:lineRule="auto"/>
        <w:ind w:left="426"/>
        <w:rPr>
          <w:rFonts w:ascii="Garamond" w:hAnsi="Garamond" w:cs="Arial"/>
          <w:b/>
          <w:i/>
          <w:sz w:val="22"/>
          <w:szCs w:val="22"/>
        </w:rPr>
      </w:pPr>
      <w:r w:rsidRPr="00245EE7">
        <w:rPr>
          <w:rFonts w:ascii="Garamond" w:hAnsi="Garamond" w:cs="Arial"/>
          <w:b/>
          <w:i/>
          <w:sz w:val="22"/>
          <w:szCs w:val="22"/>
          <w:vertAlign w:val="superscript"/>
        </w:rPr>
        <w:t>*</w:t>
      </w:r>
      <w:r w:rsidRPr="00245EE7">
        <w:rPr>
          <w:rFonts w:ascii="Garamond" w:hAnsi="Garamond" w:cs="Arial"/>
          <w:b/>
          <w:i/>
          <w:sz w:val="22"/>
          <w:szCs w:val="22"/>
        </w:rPr>
        <w:t>niepotrzebne skreślić</w:t>
      </w:r>
    </w:p>
    <w:p w:rsidR="00E55709" w:rsidRPr="00245EE7" w:rsidRDefault="00E55709" w:rsidP="00E55709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:rsidR="00E55709" w:rsidRDefault="00E55709" w:rsidP="00E55709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  <w:r w:rsidRPr="00245EE7">
        <w:rPr>
          <w:rFonts w:ascii="Garamond" w:hAnsi="Garamond" w:cs="Arial"/>
          <w:b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245EE7">
        <w:rPr>
          <w:rFonts w:ascii="Garamond" w:hAnsi="Garamond" w:cs="Arial"/>
          <w:b/>
          <w:bCs/>
          <w:sz w:val="22"/>
          <w:szCs w:val="22"/>
          <w:lang w:eastAsia="en-US"/>
        </w:rPr>
        <w:t>t.j</w:t>
      </w:r>
      <w:proofErr w:type="spellEnd"/>
      <w:r w:rsidRPr="00245EE7">
        <w:rPr>
          <w:rFonts w:ascii="Garamond" w:hAnsi="Garamond" w:cs="Arial"/>
          <w:b/>
          <w:bCs/>
          <w:sz w:val="22"/>
          <w:szCs w:val="22"/>
          <w:lang w:eastAsia="en-US"/>
        </w:rPr>
        <w:t>. Dz. U. z 2021 r. poz. 685).</w:t>
      </w:r>
    </w:p>
    <w:p w:rsidR="00506E45" w:rsidRDefault="00506E45" w:rsidP="00E55709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:rsidR="00506E45" w:rsidRPr="00816D32" w:rsidRDefault="00506E45" w:rsidP="00506E45">
      <w:pPr>
        <w:numPr>
          <w:ilvl w:val="4"/>
          <w:numId w:val="2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sz w:val="22"/>
          <w:szCs w:val="22"/>
        </w:rPr>
        <w:t xml:space="preserve">Wskazuje/my, że aktualny dokument potwierdzający umocowanie do reprezentacji Wykonawcy Zamawiający może pobrać za pomocą bezpłatnych baz dostępnych pod adresem: </w:t>
      </w:r>
    </w:p>
    <w:p w:rsidR="00506E45" w:rsidRPr="00816D32" w:rsidRDefault="00506E45" w:rsidP="00506E45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506E45" w:rsidRPr="00816D32" w:rsidRDefault="00506E45" w:rsidP="00506E45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val="en-US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hyperlink r:id="rId7" w:history="1">
        <w:r w:rsidRPr="00816D32">
          <w:rPr>
            <w:rStyle w:val="Hipercze"/>
            <w:rFonts w:ascii="Garamond" w:hAnsi="Garamond" w:cs="Arial"/>
            <w:sz w:val="22"/>
            <w:szCs w:val="22"/>
            <w:lang w:val="en-US"/>
          </w:rPr>
          <w:t>https://prod.ceidg.gov.pl/CEIDG/CEIDG.Public.UI/Search.aspx</w:t>
        </w:r>
      </w:hyperlink>
      <w:r w:rsidRPr="00816D32">
        <w:rPr>
          <w:rFonts w:ascii="Garamond" w:hAnsi="Garamond" w:cs="Arial"/>
          <w:sz w:val="22"/>
          <w:szCs w:val="22"/>
          <w:lang w:val="en-US"/>
        </w:rPr>
        <w:t xml:space="preserve"> (CEIDG)</w:t>
      </w:r>
    </w:p>
    <w:p w:rsidR="00506E45" w:rsidRPr="00816D32" w:rsidRDefault="00506E45" w:rsidP="00506E45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</w:rPr>
      </w:pPr>
    </w:p>
    <w:p w:rsidR="00506E45" w:rsidRPr="00816D32" w:rsidRDefault="00506E45" w:rsidP="00506E45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val="en-US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hyperlink r:id="rId8" w:history="1">
        <w:r w:rsidRPr="00816D32">
          <w:rPr>
            <w:rStyle w:val="Hipercze"/>
            <w:rFonts w:ascii="Garamond" w:hAnsi="Garamond" w:cs="Arial"/>
            <w:sz w:val="22"/>
            <w:szCs w:val="22"/>
            <w:lang w:val="en-US"/>
          </w:rPr>
          <w:t>https://ekrs.ms.gov.pl/web/wyszukiwarka-krs/strona-glowna/</w:t>
        </w:r>
      </w:hyperlink>
      <w:r w:rsidRPr="00816D32">
        <w:rPr>
          <w:rFonts w:ascii="Garamond" w:hAnsi="Garamond" w:cs="Arial"/>
          <w:sz w:val="22"/>
          <w:szCs w:val="22"/>
          <w:lang w:val="en-US"/>
        </w:rPr>
        <w:t xml:space="preserve"> (KRS)</w:t>
      </w:r>
    </w:p>
    <w:p w:rsidR="00506E45" w:rsidRPr="00816D32" w:rsidRDefault="00506E45" w:rsidP="00506E45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</w:rPr>
      </w:pPr>
    </w:p>
    <w:p w:rsidR="00506E45" w:rsidRPr="00816D32" w:rsidRDefault="00506E45" w:rsidP="00506E45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r w:rsidRPr="00816D32">
        <w:rPr>
          <w:rFonts w:ascii="Garamond" w:hAnsi="Garamond" w:cs="Arial"/>
          <w:sz w:val="22"/>
          <w:szCs w:val="22"/>
        </w:rPr>
        <w:t>inny właściwy rejestr…………………………..**…………………………………..**</w:t>
      </w:r>
    </w:p>
    <w:p w:rsidR="00506E45" w:rsidRPr="00816D32" w:rsidRDefault="00506E45" w:rsidP="00506E45">
      <w:pPr>
        <w:spacing w:line="276" w:lineRule="auto"/>
        <w:ind w:left="426"/>
        <w:jc w:val="center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sz w:val="22"/>
          <w:szCs w:val="22"/>
        </w:rPr>
        <w:t xml:space="preserve">                                     (wpisać nazwę bazy)  </w:t>
      </w:r>
      <w:r w:rsidRPr="00816D32">
        <w:rPr>
          <w:rFonts w:ascii="Garamond" w:hAnsi="Garamond" w:cs="Arial"/>
          <w:sz w:val="22"/>
          <w:szCs w:val="22"/>
        </w:rPr>
        <w:tab/>
      </w:r>
      <w:r w:rsidRPr="00816D32">
        <w:rPr>
          <w:rFonts w:ascii="Garamond" w:hAnsi="Garamond" w:cs="Arial"/>
          <w:sz w:val="22"/>
          <w:szCs w:val="22"/>
        </w:rPr>
        <w:tab/>
        <w:t xml:space="preserve">  (wpisać adres internetowy bazy)</w:t>
      </w:r>
    </w:p>
    <w:p w:rsidR="00506E45" w:rsidRPr="00816D32" w:rsidRDefault="00506E45" w:rsidP="00506E45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lastRenderedPageBreak/>
        <w:t xml:space="preserve">□ </w:t>
      </w:r>
      <w:r w:rsidRPr="00816D32">
        <w:rPr>
          <w:rFonts w:ascii="Garamond" w:hAnsi="Garamond" w:cs="Arial"/>
          <w:sz w:val="22"/>
          <w:szCs w:val="22"/>
        </w:rPr>
        <w:t>brak możliwości pobrania online</w:t>
      </w:r>
    </w:p>
    <w:p w:rsidR="00506E45" w:rsidRPr="00816D32" w:rsidRDefault="00506E45" w:rsidP="00506E45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</w:p>
    <w:p w:rsidR="00506E45" w:rsidRPr="00816D32" w:rsidRDefault="00506E45" w:rsidP="00506E45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816D32">
        <w:rPr>
          <w:rFonts w:ascii="Garamond" w:hAnsi="Garamond" w:cs="Arial"/>
          <w:i/>
          <w:iCs/>
          <w:sz w:val="22"/>
          <w:szCs w:val="22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:rsidR="00E55709" w:rsidRDefault="00E55709" w:rsidP="00E55709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:rsidR="00E55709" w:rsidRDefault="00E55709" w:rsidP="00E55709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:rsidR="00E55709" w:rsidRPr="00735C01" w:rsidRDefault="00E55709" w:rsidP="00E55709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735C01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</w:t>
      </w:r>
      <w:r w:rsidR="00006F5E" w:rsidRPr="00735C01">
        <w:rPr>
          <w:rFonts w:ascii="Garamond" w:hAnsi="Garamond"/>
          <w:color w:val="FF0000"/>
          <w:sz w:val="22"/>
          <w:szCs w:val="22"/>
          <w:lang w:eastAsia="pl-PL"/>
        </w:rPr>
        <w:t xml:space="preserve"> (e-dowód)</w:t>
      </w:r>
    </w:p>
    <w:p w:rsidR="00380914" w:rsidRDefault="00380914">
      <w:pPr>
        <w:suppressAutoHyphens w:val="0"/>
        <w:spacing w:after="160" w:line="259" w:lineRule="auto"/>
        <w:rPr>
          <w:rFonts w:ascii="Garamond" w:hAnsi="Garamond"/>
          <w:b/>
          <w:szCs w:val="22"/>
        </w:rPr>
      </w:pPr>
    </w:p>
    <w:sectPr w:rsidR="00380914" w:rsidSect="00E55709">
      <w:headerReference w:type="default" r:id="rId9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CC" w:rsidRDefault="008165CC" w:rsidP="00E55709">
      <w:r>
        <w:separator/>
      </w:r>
    </w:p>
  </w:endnote>
  <w:endnote w:type="continuationSeparator" w:id="0">
    <w:p w:rsidR="008165CC" w:rsidRDefault="008165CC" w:rsidP="00E5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CC" w:rsidRDefault="008165CC" w:rsidP="00E55709">
      <w:r>
        <w:separator/>
      </w:r>
    </w:p>
  </w:footnote>
  <w:footnote w:type="continuationSeparator" w:id="0">
    <w:p w:rsidR="008165CC" w:rsidRDefault="008165CC" w:rsidP="00E55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664" w:rsidRPr="002F0664" w:rsidRDefault="009E188A">
    <w:pPr>
      <w:pStyle w:val="Nagwek"/>
      <w:rPr>
        <w:rFonts w:ascii="Garamond" w:hAnsi="Garamond"/>
        <w:i/>
        <w:sz w:val="18"/>
        <w:szCs w:val="18"/>
      </w:rPr>
    </w:pPr>
    <w:r>
      <w:rPr>
        <w:rFonts w:ascii="Garamond" w:hAnsi="Garamond"/>
        <w:i/>
        <w:sz w:val="18"/>
        <w:szCs w:val="18"/>
      </w:rPr>
      <w:t>MPW.ZP.3121.16</w:t>
    </w:r>
    <w:r w:rsidR="002F0664" w:rsidRPr="002F0664">
      <w:rPr>
        <w:rFonts w:ascii="Garamond" w:hAnsi="Garamond"/>
        <w:i/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AD112D6"/>
    <w:multiLevelType w:val="hybridMultilevel"/>
    <w:tmpl w:val="C57A7D0A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8CB45446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C203D"/>
    <w:multiLevelType w:val="hybridMultilevel"/>
    <w:tmpl w:val="DE0AE852"/>
    <w:lvl w:ilvl="0" w:tplc="294A7CDA">
      <w:start w:val="1"/>
      <w:numFmt w:val="decimal"/>
      <w:pStyle w:val="Bezodstpw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7796"/>
    <w:multiLevelType w:val="hybridMultilevel"/>
    <w:tmpl w:val="02C207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A040A9"/>
    <w:multiLevelType w:val="hybridMultilevel"/>
    <w:tmpl w:val="4048722C"/>
    <w:lvl w:ilvl="0" w:tplc="870A003A">
      <w:start w:val="1"/>
      <w:numFmt w:val="upperRoman"/>
      <w:pStyle w:val="liast1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C6245"/>
    <w:multiLevelType w:val="hybridMultilevel"/>
    <w:tmpl w:val="9EACBBAE"/>
    <w:lvl w:ilvl="0" w:tplc="B63477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09"/>
    <w:rsid w:val="00006F5E"/>
    <w:rsid w:val="001025A8"/>
    <w:rsid w:val="001C6AC7"/>
    <w:rsid w:val="002117E3"/>
    <w:rsid w:val="002A4954"/>
    <w:rsid w:val="002F0664"/>
    <w:rsid w:val="00380914"/>
    <w:rsid w:val="003E1631"/>
    <w:rsid w:val="004A6B39"/>
    <w:rsid w:val="004D46D6"/>
    <w:rsid w:val="00506E45"/>
    <w:rsid w:val="00524AFA"/>
    <w:rsid w:val="00564E75"/>
    <w:rsid w:val="005837FF"/>
    <w:rsid w:val="005A0914"/>
    <w:rsid w:val="005B031E"/>
    <w:rsid w:val="005D6F4C"/>
    <w:rsid w:val="00615CE6"/>
    <w:rsid w:val="00617E43"/>
    <w:rsid w:val="006569A4"/>
    <w:rsid w:val="006B32CA"/>
    <w:rsid w:val="00735C01"/>
    <w:rsid w:val="00744C1F"/>
    <w:rsid w:val="008165CC"/>
    <w:rsid w:val="008A2237"/>
    <w:rsid w:val="008A5612"/>
    <w:rsid w:val="008D6799"/>
    <w:rsid w:val="00944AA8"/>
    <w:rsid w:val="00974B2C"/>
    <w:rsid w:val="009E188A"/>
    <w:rsid w:val="00A602CC"/>
    <w:rsid w:val="00A70164"/>
    <w:rsid w:val="00C0423F"/>
    <w:rsid w:val="00C521BB"/>
    <w:rsid w:val="00C80919"/>
    <w:rsid w:val="00CE0AB9"/>
    <w:rsid w:val="00DB47C4"/>
    <w:rsid w:val="00E51A47"/>
    <w:rsid w:val="00E55709"/>
    <w:rsid w:val="00E7068F"/>
    <w:rsid w:val="00EB0649"/>
    <w:rsid w:val="00F31CAC"/>
    <w:rsid w:val="00F42DC0"/>
    <w:rsid w:val="00F91F25"/>
    <w:rsid w:val="00F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911E"/>
  <w15:chartTrackingRefBased/>
  <w15:docId w15:val="{36BCE723-FCD0-4F6A-8A5A-AC6825DB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7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E55709"/>
    <w:rPr>
      <w:vertAlign w:val="superscript"/>
    </w:rPr>
  </w:style>
  <w:style w:type="paragraph" w:styleId="Tekstpodstawowy">
    <w:name w:val="Body Text"/>
    <w:basedOn w:val="Normalny"/>
    <w:link w:val="TekstpodstawowyZnak"/>
    <w:rsid w:val="00E55709"/>
    <w:pPr>
      <w:numPr>
        <w:numId w:val="1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557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55709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57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55709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Normalny1">
    <w:name w:val="Normalny1"/>
    <w:rsid w:val="00E55709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E55709"/>
    <w:pPr>
      <w:ind w:left="720"/>
    </w:pPr>
  </w:style>
  <w:style w:type="paragraph" w:customStyle="1" w:styleId="Zawartoramki">
    <w:name w:val="Zawartość ramki"/>
    <w:basedOn w:val="Tekstpodstawowy"/>
    <w:qFormat/>
    <w:rsid w:val="00E55709"/>
  </w:style>
  <w:style w:type="paragraph" w:customStyle="1" w:styleId="Zwykytekst1">
    <w:name w:val="Zwykły tekst1"/>
    <w:basedOn w:val="Normalny"/>
    <w:rsid w:val="00E55709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E557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E55709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F9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06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6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06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6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locked/>
    <w:rsid w:val="008A5612"/>
    <w:rPr>
      <w:rFonts w:asciiTheme="majorHAnsi" w:hAnsiTheme="majorHAnsi"/>
      <w:color w:val="000000"/>
    </w:rPr>
  </w:style>
  <w:style w:type="paragraph" w:styleId="Bezodstpw">
    <w:name w:val="No Spacing"/>
    <w:link w:val="BezodstpwZnak"/>
    <w:qFormat/>
    <w:rsid w:val="008A5612"/>
    <w:pPr>
      <w:numPr>
        <w:numId w:val="6"/>
      </w:numPr>
      <w:suppressAutoHyphens/>
      <w:autoSpaceDN w:val="0"/>
      <w:spacing w:after="0" w:line="276" w:lineRule="auto"/>
      <w:ind w:left="360"/>
      <w:jc w:val="both"/>
    </w:pPr>
    <w:rPr>
      <w:rFonts w:asciiTheme="majorHAnsi" w:hAnsiTheme="majorHAnsi"/>
      <w:color w:val="000000"/>
    </w:rPr>
  </w:style>
  <w:style w:type="character" w:customStyle="1" w:styleId="liast1Znak">
    <w:name w:val="liast1 Znak"/>
    <w:basedOn w:val="Domylnaczcionkaakapitu"/>
    <w:link w:val="liast1"/>
    <w:locked/>
    <w:rsid w:val="008A5612"/>
    <w:rPr>
      <w:rFonts w:ascii="Cambria" w:hAnsi="Cambria"/>
      <w:b/>
      <w:smallCaps/>
      <w:sz w:val="24"/>
    </w:rPr>
  </w:style>
  <w:style w:type="paragraph" w:customStyle="1" w:styleId="liast1">
    <w:name w:val="liast1"/>
    <w:basedOn w:val="Akapitzlist"/>
    <w:link w:val="liast1Znak"/>
    <w:qFormat/>
    <w:rsid w:val="008A5612"/>
    <w:pPr>
      <w:numPr>
        <w:numId w:val="7"/>
      </w:numPr>
      <w:spacing w:before="240" w:after="240" w:line="276" w:lineRule="auto"/>
      <w:contextualSpacing/>
      <w:jc w:val="both"/>
    </w:pPr>
    <w:rPr>
      <w:rFonts w:ascii="Cambria" w:eastAsiaTheme="minorHAnsi" w:hAnsi="Cambria" w:cstheme="minorBidi"/>
      <w:b/>
      <w:smallCaps/>
      <w:szCs w:val="22"/>
      <w:lang w:eastAsia="en-US"/>
    </w:rPr>
  </w:style>
  <w:style w:type="character" w:styleId="Hipercze">
    <w:name w:val="Hyperlink"/>
    <w:rsid w:val="00506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dcterms:created xsi:type="dcterms:W3CDTF">2022-11-04T13:27:00Z</dcterms:created>
  <dcterms:modified xsi:type="dcterms:W3CDTF">2022-11-07T09:22:00Z</dcterms:modified>
</cp:coreProperties>
</file>