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408A1AE7" w:rsidR="000276E1" w:rsidRPr="00816D32" w:rsidRDefault="007559A0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bookmarkStart w:id="0" w:name="_GoBack"/>
      <w:bookmarkEnd w:id="0"/>
      <w:r>
        <w:rPr>
          <w:rFonts w:ascii="Garamond" w:hAnsi="Garamond"/>
          <w:b/>
          <w:szCs w:val="22"/>
        </w:rPr>
        <w:t>Załącznik nr 2</w:t>
      </w:r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106D84C8" w14:textId="1F3C1232" w:rsidR="000276E1" w:rsidRPr="00816D32" w:rsidRDefault="000276E1" w:rsidP="00FF5628">
      <w:pPr>
        <w:pStyle w:val="Tekstpodstawowywcity31"/>
        <w:spacing w:line="276" w:lineRule="auto"/>
        <w:ind w:left="0" w:firstLine="0"/>
        <w:rPr>
          <w:rFonts w:ascii="Garamond" w:hAnsi="Garamond"/>
          <w:b/>
          <w:sz w:val="22"/>
          <w:szCs w:val="22"/>
          <w:u w:val="single"/>
        </w:rPr>
      </w:pPr>
    </w:p>
    <w:p w14:paraId="548BA0CE" w14:textId="243DAFD6" w:rsidR="000276E1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816D32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224BD54A" w14:textId="47B2D9D0" w:rsidR="005829C7" w:rsidRPr="00AA133D" w:rsidRDefault="005829C7" w:rsidP="005829C7">
      <w:pPr>
        <w:autoSpaceDE w:val="0"/>
        <w:spacing w:line="276" w:lineRule="auto"/>
        <w:jc w:val="center"/>
        <w:rPr>
          <w:rFonts w:ascii="Garamond" w:hAnsi="Garamond" w:cs="Calibri"/>
          <w:b/>
          <w:bCs/>
          <w:sz w:val="23"/>
          <w:szCs w:val="23"/>
        </w:rPr>
      </w:pPr>
      <w:r w:rsidRPr="00AA133D">
        <w:rPr>
          <w:rFonts w:ascii="Garamond" w:hAnsi="Garamond" w:cs="Arial"/>
          <w:b/>
          <w:sz w:val="23"/>
          <w:szCs w:val="23"/>
        </w:rPr>
        <w:t xml:space="preserve">Druk </w:t>
      </w:r>
      <w:r w:rsidRPr="00AA133D">
        <w:rPr>
          <w:rFonts w:ascii="Garamond" w:hAnsi="Garamond" w:cs="Calibri"/>
          <w:b/>
          <w:bCs/>
          <w:sz w:val="23"/>
          <w:szCs w:val="23"/>
        </w:rPr>
        <w:t>albumu fotograficznego</w:t>
      </w:r>
      <w:r w:rsidR="00AA133D" w:rsidRPr="00AA133D">
        <w:rPr>
          <w:rFonts w:ascii="Garamond" w:hAnsi="Garamond" w:cs="Arial"/>
          <w:b/>
          <w:sz w:val="23"/>
          <w:szCs w:val="23"/>
        </w:rPr>
        <w:t xml:space="preserve"> „W </w:t>
      </w:r>
      <w:r w:rsidR="00AA133D" w:rsidRPr="00AA133D">
        <w:rPr>
          <w:rFonts w:ascii="Garamond" w:hAnsi="Garamond" w:cs="Arial"/>
          <w:b/>
          <w:sz w:val="23"/>
          <w:szCs w:val="23"/>
        </w:rPr>
        <w:t>obliczu Zagłady. Żydzi Warszawy 1939-1943. Fotografie ze zbiorów Muzeum Powstania Warszawskiego”</w:t>
      </w:r>
      <w:r w:rsidRPr="00AA133D">
        <w:rPr>
          <w:rFonts w:ascii="Garamond" w:hAnsi="Garamond" w:cs="Calibri"/>
          <w:b/>
          <w:bCs/>
          <w:sz w:val="23"/>
          <w:szCs w:val="23"/>
        </w:rPr>
        <w:t xml:space="preserve">  </w:t>
      </w:r>
    </w:p>
    <w:p w14:paraId="52424608" w14:textId="77777777" w:rsidR="005829C7" w:rsidRPr="00AA133D" w:rsidRDefault="005829C7" w:rsidP="005829C7">
      <w:pPr>
        <w:autoSpaceDE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AA133D">
        <w:rPr>
          <w:rFonts w:ascii="Garamond" w:hAnsi="Garamond" w:cs="Arial"/>
          <w:b/>
          <w:sz w:val="23"/>
          <w:szCs w:val="23"/>
        </w:rPr>
        <w:t>wraz z dostawą do siedziby Muzeum Powstania Warszawskiego</w:t>
      </w:r>
    </w:p>
    <w:p w14:paraId="00CCF805" w14:textId="77777777" w:rsidR="005829C7" w:rsidRPr="00816D32" w:rsidRDefault="005829C7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7C320008" w14:textId="77777777" w:rsidR="00FF5628" w:rsidRPr="00FF5628" w:rsidRDefault="00FF5628" w:rsidP="00FF5628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54A74AC7" w14:textId="53858C0E" w:rsidR="000276E1" w:rsidRPr="00816D32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30EC86A4" w14:textId="77777777" w:rsidR="000276E1" w:rsidRPr="00816D32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14:paraId="3D37AD16" w14:textId="04E9D092" w:rsidR="00AA133D" w:rsidRDefault="00AA133D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Województwo ………………………………………………………………………………………………………….</w:t>
      </w:r>
    </w:p>
    <w:p w14:paraId="7CF60CF4" w14:textId="335ACB58" w:rsidR="00E90C01" w:rsidRPr="00816D32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442CC9BA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0543CA54" w14:textId="1281C7A0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 w:rsidR="00397500"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2275D010" w14:textId="77777777" w:rsidR="00FF5628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36DB590F" w14:textId="25936426" w:rsidR="000276E1" w:rsidRPr="00FF5628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FF5628">
        <w:rPr>
          <w:rFonts w:ascii="Garamond" w:hAnsi="Garamond" w:cs="Tahoma"/>
          <w:b/>
          <w:sz w:val="22"/>
          <w:szCs w:val="22"/>
        </w:rPr>
        <w:t>Cena brutto ………………………………………………………………………</w:t>
      </w:r>
    </w:p>
    <w:p w14:paraId="10CB166D" w14:textId="5A27FE9B" w:rsidR="00FF5628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4B5F6430" w14:textId="77777777" w:rsidR="00FF5628" w:rsidRPr="00816D32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17F47483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Oświadczam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>y, że zapoznaliśmy się z udostępnioną przez Zamawiającego Specyfikacją Warunków Zamówienia i nie wnosimy do niej żadnych zastrzeżeń.</w:t>
      </w:r>
    </w:p>
    <w:p w14:paraId="182673D3" w14:textId="15343E7C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Uważam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 xml:space="preserve">y się za związanych niniejszą ofertą </w:t>
      </w:r>
      <w:r w:rsidR="00046851">
        <w:rPr>
          <w:rFonts w:ascii="Garamond" w:hAnsi="Garamond"/>
          <w:sz w:val="22"/>
          <w:szCs w:val="22"/>
        </w:rPr>
        <w:t>przez okres wskazany</w:t>
      </w:r>
      <w:r w:rsidR="00C30430">
        <w:rPr>
          <w:rFonts w:ascii="Garamond" w:hAnsi="Garamond"/>
          <w:sz w:val="22"/>
          <w:szCs w:val="22"/>
        </w:rPr>
        <w:t xml:space="preserve"> w</w:t>
      </w:r>
      <w:r w:rsidR="00046851">
        <w:rPr>
          <w:rFonts w:ascii="Garamond" w:hAnsi="Garamond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 xml:space="preserve">Specyfikacji Warunków Zamówienia </w:t>
      </w:r>
    </w:p>
    <w:p w14:paraId="16361BE7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34D933E0" w14:textId="69779E3E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Oświadczam/y, że zapoznałem/-liśmy się z </w:t>
      </w:r>
      <w:r w:rsidR="00046851">
        <w:rPr>
          <w:rFonts w:ascii="Garamond" w:hAnsi="Garamond"/>
          <w:sz w:val="22"/>
          <w:szCs w:val="22"/>
        </w:rPr>
        <w:t>zawartą w SWZ</w:t>
      </w:r>
      <w:r w:rsidRPr="00816D32">
        <w:rPr>
          <w:rFonts w:ascii="Garamond" w:hAnsi="Garamond"/>
          <w:sz w:val="22"/>
          <w:szCs w:val="22"/>
        </w:rPr>
        <w:t xml:space="preserve"> „Informacj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dotycząc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przetwarzania danych osobowych”.</w:t>
      </w:r>
    </w:p>
    <w:p w14:paraId="0BA7F2BE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Segoe UI"/>
          <w:sz w:val="22"/>
          <w:szCs w:val="22"/>
          <w:lang w:eastAsia="pl-PL"/>
        </w:rPr>
        <w:t>Oświadczam</w:t>
      </w:r>
      <w:r w:rsidR="00E90C01" w:rsidRPr="00816D32">
        <w:rPr>
          <w:rFonts w:ascii="Garamond" w:hAnsi="Garamond" w:cs="Segoe UI"/>
          <w:sz w:val="22"/>
          <w:szCs w:val="22"/>
          <w:lang w:eastAsia="pl-PL"/>
        </w:rPr>
        <w:t>/</w:t>
      </w:r>
      <w:r w:rsidRPr="00816D32">
        <w:rPr>
          <w:rFonts w:ascii="Garamond" w:hAnsi="Garamond" w:cs="Segoe UI"/>
          <w:sz w:val="22"/>
          <w:szCs w:val="22"/>
          <w:lang w:eastAsia="pl-PL"/>
        </w:rPr>
        <w:t xml:space="preserve">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16D32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451818BF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487A3A4B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16D32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141B2019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0276E1" w:rsidRPr="00816D32" w14:paraId="4C2AA0C6" w14:textId="77777777" w:rsidTr="007F0680">
        <w:tc>
          <w:tcPr>
            <w:tcW w:w="3969" w:type="dxa"/>
            <w:shd w:val="clear" w:color="auto" w:fill="BFBFBF"/>
            <w:vAlign w:val="center"/>
          </w:tcPr>
          <w:p w14:paraId="6FAB122E" w14:textId="2CFEAA49" w:rsidR="000276E1" w:rsidRPr="00816D32" w:rsidRDefault="0004685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10E56A45" w14:textId="77777777" w:rsidR="000276E1" w:rsidRPr="00816D32" w:rsidRDefault="000276E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16D32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0276E1" w:rsidRPr="00816D32" w14:paraId="65DC290F" w14:textId="77777777" w:rsidTr="007F0680">
        <w:tc>
          <w:tcPr>
            <w:tcW w:w="3969" w:type="dxa"/>
            <w:shd w:val="clear" w:color="auto" w:fill="auto"/>
            <w:vAlign w:val="center"/>
          </w:tcPr>
          <w:p w14:paraId="1A669F41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DF8337D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22D22F4E" w14:textId="77777777" w:rsidTr="007F0680">
        <w:tc>
          <w:tcPr>
            <w:tcW w:w="3969" w:type="dxa"/>
            <w:shd w:val="clear" w:color="auto" w:fill="auto"/>
            <w:vAlign w:val="center"/>
          </w:tcPr>
          <w:p w14:paraId="4A201EF5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D50762B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6A2EAACB" w14:textId="77777777" w:rsidTr="007F0680">
        <w:tc>
          <w:tcPr>
            <w:tcW w:w="3969" w:type="dxa"/>
            <w:shd w:val="clear" w:color="auto" w:fill="auto"/>
            <w:vAlign w:val="center"/>
          </w:tcPr>
          <w:p w14:paraId="746D9B73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BF17BFF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1B5B20B0" w14:textId="77777777" w:rsidR="000276E1" w:rsidRPr="00816D32" w:rsidRDefault="000276E1" w:rsidP="000276E1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1201CBD8" w14:textId="180DA93F" w:rsidR="000276E1" w:rsidRPr="00816D32" w:rsidRDefault="00FF5628" w:rsidP="000276E1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Rodzaj Wykonawcy</w:t>
      </w:r>
      <w:r w:rsidR="000276E1" w:rsidRPr="00816D32">
        <w:rPr>
          <w:rFonts w:ascii="Garamond" w:hAnsi="Garamond" w:cs="Arial"/>
          <w:sz w:val="22"/>
          <w:szCs w:val="22"/>
        </w:rPr>
        <w:t xml:space="preserve">: </w:t>
      </w:r>
    </w:p>
    <w:p w14:paraId="407115D3" w14:textId="77777777" w:rsidR="00FF5628" w:rsidRPr="00FF5628" w:rsidRDefault="00FF5628" w:rsidP="00FF5628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1" w:name="_Hlk66276751"/>
      <w:bookmarkStart w:id="2" w:name="_Hlk66276725"/>
      <w:r w:rsidRPr="00FF5628">
        <w:rPr>
          <w:rFonts w:ascii="Garamond" w:hAnsi="Garamond"/>
          <w:sz w:val="22"/>
          <w:szCs w:val="22"/>
        </w:rPr>
        <w:sym w:font="Symbol" w:char="F0FF"/>
      </w:r>
      <w:bookmarkEnd w:id="1"/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2"/>
      <w:r w:rsidRPr="00FF5628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FF5628">
        <w:rPr>
          <w:rFonts w:ascii="Garamond" w:hAnsi="Garamond" w:cs="Arial"/>
          <w:color w:val="000000"/>
          <w:sz w:val="22"/>
          <w:szCs w:val="22"/>
        </w:rPr>
        <w:tab/>
      </w:r>
    </w:p>
    <w:p w14:paraId="4D5F2062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556A3C8C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67A1A4BE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3F39FDB7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2EC73684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05F9B089" w14:textId="3F62C6EB" w:rsidR="000276E1" w:rsidRPr="00816D32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</w:p>
    <w:p w14:paraId="56F619A3" w14:textId="77777777" w:rsidR="000276E1" w:rsidRPr="00816D32" w:rsidRDefault="000276E1" w:rsidP="000276E1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14:paraId="3A425FF3" w14:textId="77777777" w:rsidR="000276E1" w:rsidRPr="00816D32" w:rsidRDefault="000276E1" w:rsidP="000276E1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1F67D009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14:paraId="6CA4AC2E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14:paraId="046E426C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14F6D75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14:paraId="5CAF0D19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42966DA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FF92C8F" w14:textId="77777777" w:rsidR="000276E1" w:rsidRPr="00816D32" w:rsidRDefault="000276E1" w:rsidP="000276E1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816D32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14:paraId="352F26B8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6CED203B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14:paraId="5FFA6AE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816D32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14:paraId="24E3CFF3" w14:textId="77777777" w:rsidR="000276E1" w:rsidRPr="00816D32" w:rsidRDefault="000276E1" w:rsidP="000276E1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14:paraId="52AD6150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607B1134" w14:textId="77777777" w:rsidR="000276E1" w:rsidRPr="00816D32" w:rsidRDefault="000276E1" w:rsidP="000276E1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14:paraId="6C4FDB3E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E9AD42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14:paraId="24CACFE4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139615E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14:paraId="7FD2071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3767F473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14:paraId="2A199EA5" w14:textId="77777777" w:rsidR="000276E1" w:rsidRPr="00816D32" w:rsidRDefault="000276E1" w:rsidP="000276E1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14:paraId="33E7E2A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14:paraId="61EE074A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14:paraId="039A82B2" w14:textId="77777777" w:rsidR="000276E1" w:rsidRPr="00816D32" w:rsidRDefault="000276E1" w:rsidP="000276E1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9948DDA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3312BDF6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10E5111" w14:textId="77777777" w:rsidR="000276E1" w:rsidRPr="00816D32" w:rsidRDefault="000276E1" w:rsidP="000276E1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16D32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4D48FD0D" w14:textId="77777777" w:rsidR="000276E1" w:rsidRPr="00816D32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E4483" w14:textId="77777777" w:rsidR="002661B8" w:rsidRDefault="002661B8" w:rsidP="000276E1">
      <w:r>
        <w:separator/>
      </w:r>
    </w:p>
  </w:endnote>
  <w:endnote w:type="continuationSeparator" w:id="0">
    <w:p w14:paraId="27548EA4" w14:textId="77777777" w:rsidR="002661B8" w:rsidRDefault="002661B8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F067D" w14:textId="77777777" w:rsidR="002661B8" w:rsidRDefault="002661B8" w:rsidP="000276E1">
      <w:r>
        <w:separator/>
      </w:r>
    </w:p>
  </w:footnote>
  <w:footnote w:type="continuationSeparator" w:id="0">
    <w:p w14:paraId="00599904" w14:textId="77777777" w:rsidR="002661B8" w:rsidRDefault="002661B8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2317D266" w:rsidR="00E90C01" w:rsidRPr="00E90C01" w:rsidRDefault="00AA133D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046851"/>
    <w:rsid w:val="00052D0D"/>
    <w:rsid w:val="002661B8"/>
    <w:rsid w:val="002A508A"/>
    <w:rsid w:val="0037495D"/>
    <w:rsid w:val="00397500"/>
    <w:rsid w:val="00474A31"/>
    <w:rsid w:val="00524AFA"/>
    <w:rsid w:val="005829C7"/>
    <w:rsid w:val="006B32CA"/>
    <w:rsid w:val="006B5BEF"/>
    <w:rsid w:val="006C598E"/>
    <w:rsid w:val="007559A0"/>
    <w:rsid w:val="00816D32"/>
    <w:rsid w:val="008D062D"/>
    <w:rsid w:val="009B27F7"/>
    <w:rsid w:val="00A253A2"/>
    <w:rsid w:val="00A8482E"/>
    <w:rsid w:val="00AA133D"/>
    <w:rsid w:val="00B323BD"/>
    <w:rsid w:val="00C122D7"/>
    <w:rsid w:val="00C30430"/>
    <w:rsid w:val="00C401F7"/>
    <w:rsid w:val="00CF219F"/>
    <w:rsid w:val="00DA0563"/>
    <w:rsid w:val="00E27E1C"/>
    <w:rsid w:val="00E90C01"/>
    <w:rsid w:val="00E93CE5"/>
    <w:rsid w:val="00EE749B"/>
    <w:rsid w:val="00F26738"/>
    <w:rsid w:val="00FF2FF5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5EE0-9419-471F-83CB-F630DB9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2022-09-27T12:23:00Z</cp:lastPrinted>
  <dcterms:created xsi:type="dcterms:W3CDTF">2023-03-14T09:59:00Z</dcterms:created>
  <dcterms:modified xsi:type="dcterms:W3CDTF">2023-03-14T09:59:00Z</dcterms:modified>
</cp:coreProperties>
</file>