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AA" w:rsidRDefault="006A406F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0B5CB3">
        <w:rPr>
          <w:rFonts w:ascii="Segoe UI" w:hAnsi="Segoe UI" w:cs="Segoe UI"/>
          <w:b/>
          <w:sz w:val="18"/>
          <w:szCs w:val="18"/>
        </w:rPr>
        <w:t>Załącznik nr 1 do SWZ</w:t>
      </w:r>
      <w:r w:rsidRPr="000B5CB3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bookmarkStart w:id="1" w:name="_Hlk90466589"/>
      <w:r w:rsidR="00981ADD">
        <w:rPr>
          <w:rFonts w:ascii="Segoe UI" w:hAnsi="Segoe UI" w:cs="Segoe UI"/>
          <w:b/>
          <w:bCs/>
          <w:sz w:val="18"/>
          <w:szCs w:val="18"/>
        </w:rPr>
        <w:t xml:space="preserve">na </w:t>
      </w:r>
      <w:bookmarkEnd w:id="0"/>
      <w:r w:rsidR="00BA7EAA" w:rsidRPr="00BA7EAA">
        <w:rPr>
          <w:rFonts w:ascii="Segoe UI" w:hAnsi="Segoe UI" w:cs="Segoe UI"/>
          <w:b/>
          <w:bCs/>
          <w:sz w:val="18"/>
          <w:szCs w:val="18"/>
        </w:rPr>
        <w:t>utrzymanie i obsług</w:t>
      </w:r>
      <w:r w:rsidR="00DD3906">
        <w:rPr>
          <w:rFonts w:ascii="Segoe UI" w:hAnsi="Segoe UI" w:cs="Segoe UI"/>
          <w:b/>
          <w:bCs/>
          <w:sz w:val="18"/>
          <w:szCs w:val="18"/>
        </w:rPr>
        <w:t>ę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 xml:space="preserve"> szaletów miejskich w obiektach </w:t>
      </w:r>
    </w:p>
    <w:p w:rsidR="00BA7EAA" w:rsidRPr="00BA7EAA" w:rsidRDefault="00BA7EAA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BA7EAA">
        <w:rPr>
          <w:rFonts w:ascii="Segoe UI" w:hAnsi="Segoe UI" w:cs="Segoe UI"/>
          <w:b/>
          <w:bCs/>
          <w:sz w:val="18"/>
          <w:szCs w:val="18"/>
        </w:rPr>
        <w:t>Gminy – Miasto Stargard</w:t>
      </w:r>
    </w:p>
    <w:bookmarkEnd w:id="1"/>
    <w:p w:rsidR="006A406F" w:rsidRPr="00EA4858" w:rsidRDefault="006A406F" w:rsidP="00BA7EAA">
      <w:pPr>
        <w:spacing w:after="0" w:line="240" w:lineRule="auto"/>
        <w:jc w:val="right"/>
        <w:rPr>
          <w:rFonts w:ascii="Segoe UI" w:hAnsi="Segoe UI" w:cs="Segoe UI"/>
          <w:b/>
        </w:rPr>
      </w:pPr>
    </w:p>
    <w:p w:rsidR="006A406F" w:rsidRPr="00EA4858" w:rsidRDefault="006A406F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OFERTA PRZETARGOWA</w:t>
      </w:r>
    </w:p>
    <w:p w:rsidR="006A406F" w:rsidRPr="0035163D" w:rsidRDefault="006A406F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A406F" w:rsidRPr="000B5CB3" w:rsidRDefault="006A406F" w:rsidP="000B5CB3">
      <w:pPr>
        <w:spacing w:after="0"/>
        <w:jc w:val="both"/>
        <w:rPr>
          <w:rFonts w:ascii="Segoe UI" w:hAnsi="Segoe UI" w:cs="Segoe UI"/>
          <w:b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Oferujemy wykonanie </w:t>
      </w:r>
      <w:r w:rsidR="00CA2DD8">
        <w:rPr>
          <w:rFonts w:ascii="Segoe UI" w:hAnsi="Segoe UI" w:cs="Segoe UI"/>
        </w:rPr>
        <w:t xml:space="preserve">zadania pod nazwą </w:t>
      </w:r>
      <w:r w:rsidRPr="000B5CB3">
        <w:rPr>
          <w:rFonts w:ascii="Segoe UI" w:hAnsi="Segoe UI" w:cs="Segoe UI"/>
          <w:b/>
        </w:rPr>
        <w:t>„</w:t>
      </w:r>
      <w:r w:rsidR="00BA7EAA" w:rsidRPr="00BA7EAA">
        <w:rPr>
          <w:rFonts w:ascii="Segoe UI" w:hAnsi="Segoe UI" w:cs="Segoe UI"/>
          <w:b/>
          <w:bCs/>
        </w:rPr>
        <w:t>Utrzymanie i obsługa szaletów miejskich w obiektach Gminy – Miasto Stargard</w:t>
      </w:r>
      <w:r w:rsidRPr="000B5CB3">
        <w:rPr>
          <w:rFonts w:ascii="Segoe UI" w:hAnsi="Segoe UI" w:cs="Segoe UI"/>
          <w:b/>
        </w:rPr>
        <w:t>”</w:t>
      </w:r>
      <w:r w:rsidRPr="000B5CB3">
        <w:rPr>
          <w:rFonts w:ascii="Segoe UI" w:hAnsi="Segoe UI" w:cs="Segoe UI"/>
        </w:rPr>
        <w:t>, w zakresie zgodnym z</w:t>
      </w:r>
      <w:r w:rsidR="00BA7EAA">
        <w:rPr>
          <w:rFonts w:ascii="Segoe UI" w:hAnsi="Segoe UI" w:cs="Segoe UI"/>
        </w:rPr>
        <w:t> </w:t>
      </w:r>
      <w:r w:rsidRPr="000B5CB3">
        <w:rPr>
          <w:rFonts w:ascii="Segoe UI" w:hAnsi="Segoe UI" w:cs="Segoe UI"/>
        </w:rPr>
        <w:t>określeniem przedmiotu zamówien</w:t>
      </w:r>
      <w:r>
        <w:rPr>
          <w:rFonts w:ascii="Segoe UI" w:hAnsi="Segoe UI" w:cs="Segoe UI"/>
        </w:rPr>
        <w:t xml:space="preserve">ia oraz na wszystkich warunkach </w:t>
      </w:r>
      <w:r w:rsidRPr="000B5CB3">
        <w:rPr>
          <w:rFonts w:ascii="Segoe UI" w:hAnsi="Segoe UI" w:cs="Segoe UI"/>
        </w:rPr>
        <w:t>i wymaganiach specyfikacji warunków zamówienia.</w:t>
      </w:r>
    </w:p>
    <w:p w:rsidR="006A406F" w:rsidRPr="00EA4858" w:rsidRDefault="006A406F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6A406F" w:rsidRPr="008F3DC1" w:rsidRDefault="006A406F" w:rsidP="00923E3C">
      <w:pPr>
        <w:spacing w:after="0" w:line="240" w:lineRule="auto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</w:r>
      <w:r w:rsidR="00CA2DD8">
        <w:rPr>
          <w:rFonts w:ascii="Segoe UI" w:hAnsi="Segoe UI" w:cs="Segoe UI"/>
          <w:b/>
        </w:rPr>
        <w:t xml:space="preserve">Gmina Miasto Stargard - </w:t>
      </w:r>
      <w:r w:rsidRPr="008F3DC1">
        <w:rPr>
          <w:rFonts w:ascii="Segoe UI" w:hAnsi="Segoe UI" w:cs="Segoe UI"/>
          <w:b/>
        </w:rPr>
        <w:t xml:space="preserve">Zarząd Usług Komunalnych w Stargardzie </w:t>
      </w:r>
      <w:r w:rsidRPr="008F3DC1">
        <w:rPr>
          <w:rFonts w:ascii="Segoe UI" w:hAnsi="Segoe UI" w:cs="Segoe UI"/>
          <w:b/>
        </w:rPr>
        <w:br/>
        <w:t>z siedzibą przy ul. Pierwszej Brygady 35, 73-110 Stargard</w:t>
      </w:r>
    </w:p>
    <w:p w:rsidR="006A406F" w:rsidRPr="00EA4858" w:rsidRDefault="006A406F" w:rsidP="00923E3C">
      <w:pPr>
        <w:spacing w:after="0" w:line="240" w:lineRule="auto"/>
        <w:jc w:val="both"/>
        <w:rPr>
          <w:rFonts w:ascii="Segoe UI" w:hAnsi="Segoe UI" w:cs="Segoe UI"/>
        </w:rPr>
      </w:pPr>
    </w:p>
    <w:p w:rsidR="006A406F" w:rsidRPr="00EA4858" w:rsidRDefault="006A406F" w:rsidP="00524FCA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6A406F" w:rsidRPr="00EA4858" w:rsidRDefault="006A406F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6A406F" w:rsidRPr="00EA4858" w:rsidRDefault="006A406F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6A406F" w:rsidRPr="00EA4858" w:rsidRDefault="006A406F" w:rsidP="00BD7B55">
      <w:pPr>
        <w:numPr>
          <w:ilvl w:val="0"/>
          <w:numId w:val="7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6A406F" w:rsidRDefault="006A406F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A406F" w:rsidRPr="00EA4858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</w:t>
      </w:r>
      <w:r w:rsidR="00843B79">
        <w:rPr>
          <w:rFonts w:ascii="Segoe UI" w:hAnsi="Segoe UI" w:cs="Segoe UI"/>
        </w:rPr>
        <w:t>………….</w:t>
      </w:r>
      <w:r w:rsidRPr="00EA4858">
        <w:rPr>
          <w:rFonts w:ascii="Segoe UI" w:hAnsi="Segoe UI" w:cs="Segoe UI"/>
        </w:rPr>
        <w:t>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  <w:r w:rsidRPr="00EA4858">
        <w:rPr>
          <w:rFonts w:ascii="Segoe UI" w:hAnsi="Segoe UI" w:cs="Segoe UI"/>
        </w:rPr>
        <w:t>………………</w:t>
      </w:r>
    </w:p>
    <w:p w:rsidR="006A406F" w:rsidRPr="00EA4858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</w:t>
      </w:r>
      <w:r w:rsidR="00843B79">
        <w:rPr>
          <w:rFonts w:ascii="Segoe UI" w:hAnsi="Segoe UI" w:cs="Segoe UI"/>
        </w:rPr>
        <w:t>……..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</w:t>
      </w:r>
      <w:r w:rsidR="00843B79">
        <w:rPr>
          <w:rFonts w:ascii="Segoe UI" w:hAnsi="Segoe UI" w:cs="Segoe UI"/>
        </w:rPr>
        <w:t>…………...</w:t>
      </w:r>
      <w:r w:rsidRPr="00EA4858">
        <w:rPr>
          <w:rFonts w:ascii="Segoe UI" w:hAnsi="Segoe UI" w:cs="Segoe UI"/>
        </w:rPr>
        <w:t>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</w:p>
    <w:p w:rsidR="006A406F" w:rsidRDefault="006A406F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</w:t>
      </w:r>
      <w:r w:rsidR="00843B79">
        <w:rPr>
          <w:rFonts w:ascii="Segoe UI" w:hAnsi="Segoe UI" w:cs="Segoe UI"/>
        </w:rPr>
        <w:t>………….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</w:t>
      </w:r>
      <w:r w:rsidR="00843B79">
        <w:rPr>
          <w:rFonts w:ascii="Segoe UI" w:hAnsi="Segoe UI" w:cs="Segoe UI"/>
        </w:rPr>
        <w:t>……………………..</w:t>
      </w:r>
      <w:r w:rsidRPr="00EA4858">
        <w:rPr>
          <w:rFonts w:ascii="Segoe UI" w:hAnsi="Segoe UI" w:cs="Segoe UI"/>
        </w:rPr>
        <w:t>…………</w:t>
      </w:r>
    </w:p>
    <w:p w:rsidR="000B2D7D" w:rsidRDefault="006A406F" w:rsidP="006B57AA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  <w:sectPr w:rsidR="000B2D7D" w:rsidSect="002852E6">
          <w:headerReference w:type="default" r:id="rId8"/>
          <w:footerReference w:type="default" r:id="rId9"/>
          <w:pgSz w:w="11907" w:h="16839" w:code="9"/>
          <w:pgMar w:top="1418" w:right="1418" w:bottom="1418" w:left="1418" w:header="357" w:footer="352" w:gutter="0"/>
          <w:cols w:space="708"/>
          <w:docGrid w:linePitch="272"/>
        </w:sectPr>
      </w:pPr>
      <w:r w:rsidRPr="00FD3DEB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tbl>
      <w:tblPr>
        <w:tblpPr w:leftFromText="141" w:rightFromText="141" w:vertAnchor="text" w:horzAnchor="page" w:tblpXSpec="center" w:tblpY="-755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5693"/>
        <w:gridCol w:w="2233"/>
        <w:gridCol w:w="2150"/>
        <w:gridCol w:w="1601"/>
        <w:gridCol w:w="2344"/>
      </w:tblGrid>
      <w:tr w:rsidR="00951648" w:rsidRPr="00951648" w:rsidTr="002524EC">
        <w:trPr>
          <w:trHeight w:val="846"/>
        </w:trPr>
        <w:tc>
          <w:tcPr>
            <w:tcW w:w="687" w:type="dxa"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5693" w:type="dxa"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Rodzaj usługi</w:t>
            </w:r>
          </w:p>
        </w:tc>
        <w:tc>
          <w:tcPr>
            <w:tcW w:w="2233" w:type="dxa"/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Wynagrodzenie miesięczne netto</w:t>
            </w:r>
          </w:p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[zł]</w:t>
            </w:r>
          </w:p>
        </w:tc>
        <w:tc>
          <w:tcPr>
            <w:tcW w:w="2150" w:type="dxa"/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 xml:space="preserve">Wynagrodzenie miesięczne brutto </w:t>
            </w:r>
          </w:p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[zł]</w:t>
            </w:r>
          </w:p>
        </w:tc>
        <w:tc>
          <w:tcPr>
            <w:tcW w:w="1601" w:type="dxa"/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Zakładana ilość</w:t>
            </w:r>
          </w:p>
        </w:tc>
        <w:tc>
          <w:tcPr>
            <w:tcW w:w="2344" w:type="dxa"/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Zakładana wartość brutto usługi w ciągu trwania umowy</w:t>
            </w:r>
          </w:p>
          <w:p w:rsidR="00951648" w:rsidRPr="00951648" w:rsidRDefault="00843B79" w:rsidP="0095164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12</w:t>
            </w:r>
            <w:r w:rsidR="00951648" w:rsidRPr="00951648">
              <w:rPr>
                <w:rFonts w:ascii="Segoe UI" w:hAnsi="Segoe UI" w:cs="Segoe UI"/>
                <w:b/>
                <w:sz w:val="16"/>
                <w:szCs w:val="16"/>
              </w:rPr>
              <w:t xml:space="preserve"> miesięcy</w:t>
            </w:r>
          </w:p>
        </w:tc>
      </w:tr>
      <w:tr w:rsidR="00951648" w:rsidRPr="00951648" w:rsidTr="002524EC">
        <w:trPr>
          <w:trHeight w:val="404"/>
        </w:trPr>
        <w:tc>
          <w:tcPr>
            <w:tcW w:w="687" w:type="dxa"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93" w:type="dxa"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6</w:t>
            </w:r>
          </w:p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(kol. 4 x kol. 5)</w:t>
            </w:r>
          </w:p>
        </w:tc>
      </w:tr>
      <w:tr w:rsidR="00951648" w:rsidRPr="00951648" w:rsidTr="002524EC">
        <w:trPr>
          <w:trHeight w:val="372"/>
        </w:trPr>
        <w:tc>
          <w:tcPr>
            <w:tcW w:w="687" w:type="dxa"/>
            <w:vMerge w:val="restart"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5693" w:type="dxa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Usługa szaletu publicznego:</w:t>
            </w:r>
          </w:p>
        </w:tc>
        <w:tc>
          <w:tcPr>
            <w:tcW w:w="22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951648" w:rsidRPr="00951648" w:rsidRDefault="00951648" w:rsidP="00951648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ab/>
            </w: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276"/>
        </w:trPr>
        <w:tc>
          <w:tcPr>
            <w:tcW w:w="687" w:type="dxa"/>
            <w:vMerge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93" w:type="dxa"/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1) ryczałt miesięczny za wykonanie usługi w szalecie przy pl. Targowym</w:t>
            </w:r>
          </w:p>
        </w:tc>
        <w:tc>
          <w:tcPr>
            <w:tcW w:w="2233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vAlign w:val="center"/>
          </w:tcPr>
          <w:p w:rsidR="00951648" w:rsidRPr="00951648" w:rsidRDefault="00843B79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  <w:r w:rsidR="00951648" w:rsidRPr="00951648">
              <w:rPr>
                <w:rFonts w:ascii="Segoe UI" w:hAnsi="Segoe UI" w:cs="Segoe UI"/>
                <w:sz w:val="16"/>
                <w:szCs w:val="16"/>
              </w:rPr>
              <w:t xml:space="preserve"> miesięcy</w:t>
            </w:r>
          </w:p>
        </w:tc>
        <w:tc>
          <w:tcPr>
            <w:tcW w:w="2344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148"/>
        </w:trPr>
        <w:tc>
          <w:tcPr>
            <w:tcW w:w="687" w:type="dxa"/>
            <w:vMerge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93" w:type="dxa"/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2) ryczałt miesięczny za wykonanie usługi w szalecie przy pl. Wolności</w:t>
            </w:r>
          </w:p>
        </w:tc>
        <w:tc>
          <w:tcPr>
            <w:tcW w:w="2233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vAlign w:val="center"/>
          </w:tcPr>
          <w:p w:rsidR="00951648" w:rsidRPr="00951648" w:rsidRDefault="00843B79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  <w:r w:rsidR="00951648" w:rsidRPr="00951648">
              <w:rPr>
                <w:rFonts w:ascii="Segoe UI" w:hAnsi="Segoe UI" w:cs="Segoe UI"/>
                <w:sz w:val="16"/>
                <w:szCs w:val="16"/>
              </w:rPr>
              <w:t xml:space="preserve"> miesięcy</w:t>
            </w:r>
          </w:p>
        </w:tc>
        <w:tc>
          <w:tcPr>
            <w:tcW w:w="2344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148"/>
        </w:trPr>
        <w:tc>
          <w:tcPr>
            <w:tcW w:w="687" w:type="dxa"/>
            <w:vMerge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93" w:type="dxa"/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3) ryczałt miesięczny za wykonanie usługi w szalecie na terenie parku Bolesława Chrobrego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951648" w:rsidRPr="00951648" w:rsidRDefault="00843B79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  <w:r w:rsidR="00951648" w:rsidRPr="00951648">
              <w:rPr>
                <w:rFonts w:ascii="Segoe UI" w:hAnsi="Segoe UI" w:cs="Segoe UI"/>
                <w:sz w:val="16"/>
                <w:szCs w:val="16"/>
              </w:rPr>
              <w:t xml:space="preserve"> miesięcy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767"/>
        </w:trPr>
        <w:tc>
          <w:tcPr>
            <w:tcW w:w="687" w:type="dxa"/>
            <w:vMerge w:val="restart"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693" w:type="dxa"/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Usługa oczyszczania z odbiorem odpadów i utrzymaniem zieleni oraz usługą odśnieżania, usuwania śliskości lub usuwania błota pośniegowego:</w:t>
            </w:r>
          </w:p>
        </w:tc>
        <w:tc>
          <w:tcPr>
            <w:tcW w:w="22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951648" w:rsidRPr="00951648" w:rsidRDefault="00951648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3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148"/>
        </w:trPr>
        <w:tc>
          <w:tcPr>
            <w:tcW w:w="687" w:type="dxa"/>
            <w:vMerge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93" w:type="dxa"/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1) ryczałt miesięczny za wykonanie usługi na terenie przy pl. Targowym (ok. 500 m</w:t>
            </w:r>
            <w:r w:rsidRPr="00951648">
              <w:rPr>
                <w:rFonts w:ascii="Segoe UI" w:hAnsi="Segoe UI" w:cs="Segoe UI"/>
                <w:sz w:val="16"/>
                <w:szCs w:val="16"/>
                <w:vertAlign w:val="superscript"/>
                <w:lang w:eastAsia="ar-SA"/>
              </w:rPr>
              <w:t>2</w:t>
            </w: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2233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vAlign w:val="center"/>
          </w:tcPr>
          <w:p w:rsidR="00951648" w:rsidRPr="00951648" w:rsidRDefault="00843B79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  <w:r w:rsidR="00951648" w:rsidRPr="00951648">
              <w:rPr>
                <w:rFonts w:ascii="Segoe UI" w:hAnsi="Segoe UI" w:cs="Segoe UI"/>
                <w:sz w:val="16"/>
                <w:szCs w:val="16"/>
              </w:rPr>
              <w:t xml:space="preserve"> miesięcy</w:t>
            </w:r>
          </w:p>
        </w:tc>
        <w:tc>
          <w:tcPr>
            <w:tcW w:w="2344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148"/>
        </w:trPr>
        <w:tc>
          <w:tcPr>
            <w:tcW w:w="687" w:type="dxa"/>
            <w:vMerge/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93" w:type="dxa"/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2) ryczałt miesięczny za wykonanie usługi na terenie przy pl. Wolności (ok. 450 m</w:t>
            </w:r>
            <w:r w:rsidRPr="00951648">
              <w:rPr>
                <w:rFonts w:ascii="Segoe UI" w:hAnsi="Segoe UI" w:cs="Segoe UI"/>
                <w:sz w:val="16"/>
                <w:szCs w:val="16"/>
                <w:vertAlign w:val="superscript"/>
                <w:lang w:eastAsia="ar-SA"/>
              </w:rPr>
              <w:t>2</w:t>
            </w: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2233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vAlign w:val="center"/>
          </w:tcPr>
          <w:p w:rsidR="00951648" w:rsidRPr="00951648" w:rsidRDefault="00843B79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  <w:r w:rsidR="00951648" w:rsidRPr="00951648">
              <w:rPr>
                <w:rFonts w:ascii="Segoe UI" w:hAnsi="Segoe UI" w:cs="Segoe UI"/>
                <w:sz w:val="16"/>
                <w:szCs w:val="16"/>
              </w:rPr>
              <w:t xml:space="preserve"> miesięcy</w:t>
            </w:r>
          </w:p>
        </w:tc>
        <w:tc>
          <w:tcPr>
            <w:tcW w:w="2344" w:type="dxa"/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148"/>
        </w:trPr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>3) ryczałt miesięczny za wykonanie usługi na terenie parku Bolesława Chrobrego (ok. 50 m</w:t>
            </w:r>
            <w:r w:rsidRPr="00951648">
              <w:rPr>
                <w:rFonts w:ascii="Segoe UI" w:hAnsi="Segoe UI" w:cs="Segoe UI"/>
                <w:sz w:val="16"/>
                <w:szCs w:val="16"/>
                <w:vertAlign w:val="superscript"/>
                <w:lang w:eastAsia="ar-SA"/>
              </w:rPr>
              <w:t>2</w:t>
            </w: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951648" w:rsidRPr="00951648" w:rsidRDefault="00843B79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  <w:r w:rsidR="00951648" w:rsidRPr="00951648">
              <w:rPr>
                <w:rFonts w:ascii="Segoe UI" w:hAnsi="Segoe UI" w:cs="Segoe UI"/>
                <w:sz w:val="16"/>
                <w:szCs w:val="16"/>
              </w:rPr>
              <w:t xml:space="preserve"> miesięcy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1096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951648" w:rsidRPr="00951648" w:rsidRDefault="00951648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uppressAutoHyphens/>
              <w:spacing w:after="0" w:line="240" w:lineRule="auto"/>
              <w:rPr>
                <w:rFonts w:ascii="Segoe UI" w:hAnsi="Segoe UI" w:cs="Segoe UI"/>
                <w:sz w:val="16"/>
                <w:szCs w:val="16"/>
                <w:lang w:eastAsia="ar-SA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 xml:space="preserve">Dodatkowe godziny funkcjonowania szaletu </w:t>
            </w:r>
            <w:r w:rsidRPr="00951648">
              <w:rPr>
                <w:rFonts w:ascii="Segoe UI" w:hAnsi="Segoe UI" w:cs="Segoe UI"/>
                <w:sz w:val="16"/>
                <w:szCs w:val="16"/>
                <w:lang w:eastAsia="ar-SA"/>
              </w:rPr>
              <w:t xml:space="preserve">bez względu na lokalizację </w:t>
            </w:r>
            <w:r w:rsidRPr="00951648"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– ryczałt za godzinę</w:t>
            </w:r>
          </w:p>
          <w:p w:rsidR="00951648" w:rsidRPr="00951648" w:rsidRDefault="00951648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(płatne tylko w przypadku usługi dodatkowej świadczonej poza godzinami ustalonymi na stałe w umowie, po uzgodnieniu z inspektorem nadzoru Zamawiającego)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 xml:space="preserve">cena za dodatkową 1 godz. funkcjonowania jednego, dowolnego szaletu </w:t>
            </w:r>
          </w:p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…………. zł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 xml:space="preserve">cena za dodatkową 1 godz. funkcjonowania jednego, dowolnego szaletu </w:t>
            </w:r>
          </w:p>
          <w:p w:rsidR="00951648" w:rsidRPr="00951648" w:rsidRDefault="00951648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…………. zł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951648" w:rsidRPr="00951648" w:rsidRDefault="00951648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40 godzin</w:t>
            </w:r>
          </w:p>
          <w:p w:rsidR="00951648" w:rsidRPr="00951648" w:rsidRDefault="00951648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951648" w:rsidRPr="00951648" w:rsidRDefault="00951648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951648" w:rsidRPr="00951648" w:rsidRDefault="00951648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951648" w:rsidRPr="00951648" w:rsidRDefault="00951648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………………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[cena 1 godziny x 40 godzin]</w:t>
            </w:r>
          </w:p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………………………..</w:t>
            </w:r>
          </w:p>
        </w:tc>
      </w:tr>
      <w:tr w:rsidR="00843B79" w:rsidRPr="00951648" w:rsidTr="002524EC">
        <w:trPr>
          <w:trHeight w:val="836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843B79" w:rsidRPr="00951648" w:rsidRDefault="00843B79" w:rsidP="00951648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</w:pPr>
            <w:r>
              <w:rPr>
                <w:rFonts w:ascii="Segoe UI" w:hAnsi="Segoe UI" w:cs="Segoe UI"/>
                <w:b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:rsidR="00843B79" w:rsidRPr="00843B79" w:rsidRDefault="00843B79" w:rsidP="00843B79">
            <w:pPr>
              <w:suppressAutoHyphens/>
              <w:autoSpaceDE w:val="0"/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843B79">
              <w:rPr>
                <w:rFonts w:ascii="Segoe UI" w:hAnsi="Segoe UI" w:cs="Segoe UI"/>
                <w:b/>
                <w:sz w:val="16"/>
                <w:szCs w:val="16"/>
              </w:rPr>
              <w:t>Ryczałt miesięczny za ustawienie, zapewnienie bieżącej czystości, opróżniania, czyszczenia, okresowej konserwacji oraz prawidłowego stanu technicznego i estetyki 4 szt. toalet przenośnych w parkach miejskich na terenie Gminy Miasto Stargard w okresie od 1 maja 2022 r. do 30 września 2022 r.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43B79" w:rsidRPr="00951648" w:rsidRDefault="00843B79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843B79" w:rsidRPr="00951648" w:rsidRDefault="00843B79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843B79" w:rsidRPr="00951648" w:rsidRDefault="00843B79" w:rsidP="0005543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 miesięcy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843B79" w:rsidRPr="00951648" w:rsidRDefault="00843B79" w:rsidP="009516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51648" w:rsidRPr="00951648" w:rsidTr="002524EC">
        <w:trPr>
          <w:trHeight w:val="707"/>
        </w:trPr>
        <w:tc>
          <w:tcPr>
            <w:tcW w:w="12364" w:type="dxa"/>
            <w:gridSpan w:val="5"/>
            <w:tcBorders>
              <w:right w:val="single" w:sz="24" w:space="0" w:color="auto"/>
            </w:tcBorders>
          </w:tcPr>
          <w:p w:rsidR="00951648" w:rsidRPr="00951648" w:rsidRDefault="002524EC" w:rsidP="00951648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5</w:t>
            </w:r>
            <w:r w:rsidR="00951648" w:rsidRPr="00951648">
              <w:rPr>
                <w:rFonts w:ascii="Segoe UI" w:hAnsi="Segoe UI" w:cs="Segoe UI"/>
                <w:b/>
                <w:sz w:val="16"/>
                <w:szCs w:val="16"/>
              </w:rPr>
              <w:t>.</w:t>
            </w:r>
          </w:p>
          <w:p w:rsidR="00951648" w:rsidRPr="00951648" w:rsidRDefault="00951648" w:rsidP="00951648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OFEROWANA C</w:t>
            </w:r>
            <w:r w:rsidR="00843B79">
              <w:rPr>
                <w:rFonts w:ascii="Segoe UI" w:hAnsi="Segoe UI" w:cs="Segoe UI"/>
                <w:b/>
                <w:sz w:val="16"/>
                <w:szCs w:val="16"/>
              </w:rPr>
              <w:t>ENA BRUTTO (suma wierszy 1. do 4</w:t>
            </w:r>
            <w:r w:rsidRPr="00951648">
              <w:rPr>
                <w:rFonts w:ascii="Segoe UI" w:hAnsi="Segoe UI" w:cs="Segoe UI"/>
                <w:b/>
                <w:sz w:val="16"/>
                <w:szCs w:val="16"/>
              </w:rPr>
              <w:t>. kol. 6):</w:t>
            </w:r>
          </w:p>
          <w:p w:rsidR="00951648" w:rsidRPr="00951648" w:rsidRDefault="00951648" w:rsidP="00951648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951648">
              <w:rPr>
                <w:rFonts w:ascii="Segoe UI" w:hAnsi="Segoe UI" w:cs="Segoe UI"/>
                <w:sz w:val="16"/>
                <w:szCs w:val="16"/>
              </w:rPr>
              <w:t>(cena całkowita podlegająca ocenie)</w:t>
            </w:r>
          </w:p>
        </w:tc>
        <w:tc>
          <w:tcPr>
            <w:tcW w:w="2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1648" w:rsidRPr="00951648" w:rsidRDefault="00951648" w:rsidP="00951648">
            <w:pPr>
              <w:spacing w:after="0"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6A406F" w:rsidRPr="00FD3DEB" w:rsidRDefault="006A406F" w:rsidP="006B57AA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18"/>
          <w:szCs w:val="18"/>
        </w:rPr>
      </w:pPr>
    </w:p>
    <w:p w:rsidR="006A406F" w:rsidRDefault="006A406F" w:rsidP="006B57A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0B2D7D" w:rsidRDefault="000B2D7D" w:rsidP="00CA2DD8">
      <w:pPr>
        <w:suppressAutoHyphens/>
        <w:spacing w:after="0" w:line="240" w:lineRule="auto"/>
        <w:jc w:val="both"/>
        <w:rPr>
          <w:rFonts w:ascii="Segoe UI" w:hAnsi="Segoe UI" w:cs="Segoe UI"/>
        </w:rPr>
        <w:sectPr w:rsidR="000B2D7D" w:rsidSect="000B2D7D">
          <w:pgSz w:w="16839" w:h="11907" w:orient="landscape" w:code="9"/>
          <w:pgMar w:top="1418" w:right="1418" w:bottom="1418" w:left="1418" w:header="357" w:footer="352" w:gutter="0"/>
          <w:cols w:space="708"/>
          <w:docGrid w:linePitch="272"/>
        </w:sectPr>
      </w:pPr>
    </w:p>
    <w:p w:rsidR="00CA2DD8" w:rsidRPr="00CA2DD8" w:rsidRDefault="006A406F" w:rsidP="00CA2DD8">
      <w:pPr>
        <w:numPr>
          <w:ilvl w:val="0"/>
          <w:numId w:val="4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FD3DEB">
        <w:rPr>
          <w:rFonts w:ascii="Segoe UI" w:hAnsi="Segoe UI" w:cs="Segoe UI"/>
        </w:rPr>
        <w:lastRenderedPageBreak/>
        <w:t>Oświadczamy, że zapoznaliśmy się ze specyfikacją warunków zamówienia oraz istotnymi postanowieniami umowy i nie wnosimy do ich treści żadnych zastrzeżeń.</w:t>
      </w:r>
    </w:p>
    <w:p w:rsidR="00CA2DD8" w:rsidRDefault="006A406F" w:rsidP="00CA2DD8">
      <w:pPr>
        <w:numPr>
          <w:ilvl w:val="0"/>
          <w:numId w:val="4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/>
        </w:rPr>
        <w:t xml:space="preserve">Zobowiązujemy się do wykonywania zamówienia w okresie od dnia </w:t>
      </w:r>
      <w:r w:rsidR="00200CC2">
        <w:rPr>
          <w:rFonts w:ascii="Segoe UI" w:hAnsi="Segoe UI" w:cs="Segoe UI"/>
          <w:b/>
        </w:rPr>
        <w:t xml:space="preserve">1 </w:t>
      </w:r>
      <w:r w:rsidR="003F3240">
        <w:rPr>
          <w:rFonts w:ascii="Segoe UI" w:hAnsi="Segoe UI" w:cs="Segoe UI"/>
          <w:b/>
        </w:rPr>
        <w:t>marca</w:t>
      </w:r>
      <w:r w:rsidRPr="00CA2DD8">
        <w:rPr>
          <w:rFonts w:ascii="Segoe UI" w:hAnsi="Segoe UI" w:cs="Segoe UI"/>
          <w:b/>
        </w:rPr>
        <w:t xml:space="preserve"> 2022 r. do dnia </w:t>
      </w:r>
      <w:r w:rsidR="003F3240">
        <w:rPr>
          <w:rFonts w:ascii="Segoe UI" w:hAnsi="Segoe UI" w:cs="Segoe UI"/>
          <w:b/>
        </w:rPr>
        <w:t>28 lutego</w:t>
      </w:r>
      <w:r w:rsidR="00200CC2">
        <w:rPr>
          <w:rFonts w:ascii="Segoe UI" w:hAnsi="Segoe UI" w:cs="Segoe UI"/>
          <w:b/>
        </w:rPr>
        <w:t xml:space="preserve"> 2023</w:t>
      </w:r>
      <w:r w:rsidRPr="00CA2DD8">
        <w:rPr>
          <w:rFonts w:ascii="Segoe UI" w:hAnsi="Segoe UI" w:cs="Segoe UI"/>
          <w:b/>
        </w:rPr>
        <w:t xml:space="preserve"> r.</w:t>
      </w:r>
    </w:p>
    <w:p w:rsidR="00981ADD" w:rsidRPr="00981ADD" w:rsidRDefault="006A406F" w:rsidP="00CA2DD8">
      <w:pPr>
        <w:numPr>
          <w:ilvl w:val="0"/>
          <w:numId w:val="4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/>
        </w:rPr>
        <w:t xml:space="preserve">W przypadku nienależytego wykonania usługi </w:t>
      </w:r>
      <w:r w:rsidRPr="00CA2DD8">
        <w:rPr>
          <w:rFonts w:ascii="Segoe UI" w:hAnsi="Segoe UI" w:cs="Segoe UI"/>
          <w:b/>
          <w:bCs/>
          <w:spacing w:val="1"/>
        </w:rPr>
        <w:t xml:space="preserve">zapłacimy karę </w:t>
      </w:r>
      <w:r w:rsidRPr="00CA2DD8">
        <w:rPr>
          <w:rFonts w:ascii="Segoe UI" w:hAnsi="Segoe UI" w:cs="Segoe UI"/>
          <w:b/>
        </w:rPr>
        <w:t xml:space="preserve">umowną </w:t>
      </w:r>
      <w:r w:rsidRPr="00CA2DD8">
        <w:rPr>
          <w:rFonts w:ascii="Segoe UI" w:hAnsi="Segoe UI" w:cs="Segoe UI"/>
          <w:b/>
          <w:bCs/>
          <w:spacing w:val="1"/>
        </w:rPr>
        <w:t>w wysokości ………</w:t>
      </w:r>
      <w:r w:rsidR="00CA2DD8" w:rsidRPr="00CA2DD8">
        <w:rPr>
          <w:rFonts w:ascii="Segoe UI" w:hAnsi="Segoe UI" w:cs="Segoe UI"/>
          <w:b/>
          <w:bCs/>
          <w:spacing w:val="1"/>
        </w:rPr>
        <w:t>….</w:t>
      </w:r>
      <w:r w:rsidRPr="00CA2DD8">
        <w:rPr>
          <w:rFonts w:ascii="Segoe UI" w:hAnsi="Segoe UI" w:cs="Segoe UI"/>
          <w:b/>
          <w:bCs/>
          <w:spacing w:val="1"/>
        </w:rPr>
        <w:t>.. złotych</w:t>
      </w:r>
      <w:r w:rsidR="008A4BE0">
        <w:rPr>
          <w:rFonts w:ascii="Segoe UI" w:hAnsi="Segoe UI" w:cs="Segoe UI"/>
          <w:b/>
          <w:bCs/>
          <w:spacing w:val="1"/>
        </w:rPr>
        <w:t xml:space="preserve"> </w:t>
      </w:r>
      <w:r w:rsidR="00CA2DD8" w:rsidRPr="00CA2DD8">
        <w:rPr>
          <w:rFonts w:ascii="Segoe UI" w:hAnsi="Segoe UI" w:cs="Segoe UI"/>
          <w:b/>
        </w:rPr>
        <w:t xml:space="preserve">z tytułu </w:t>
      </w:r>
      <w:bookmarkStart w:id="2" w:name="_Hlk85529630"/>
      <w:r w:rsidR="00CA2DD8" w:rsidRPr="00CA2DD8">
        <w:rPr>
          <w:rFonts w:ascii="Segoe UI" w:hAnsi="Segoe UI" w:cs="Segoe UI"/>
          <w:b/>
        </w:rPr>
        <w:t>nienależytego wykonania obowiązków określonych umową</w:t>
      </w:r>
      <w:bookmarkEnd w:id="2"/>
      <w:r w:rsidR="008A4BE0">
        <w:rPr>
          <w:rFonts w:ascii="Segoe UI" w:hAnsi="Segoe UI" w:cs="Segoe UI"/>
          <w:b/>
        </w:rPr>
        <w:t xml:space="preserve"> </w:t>
      </w:r>
      <w:r w:rsidR="00CA2DD8" w:rsidRPr="00CA2DD8">
        <w:rPr>
          <w:rFonts w:ascii="Segoe UI" w:hAnsi="Segoe UI" w:cs="Segoe UI"/>
          <w:b/>
          <w:bCs/>
        </w:rPr>
        <w:t>za każdy przypadek stwierdzony przez Zamawiającego</w:t>
      </w:r>
      <w:r w:rsidRPr="00CA2DD8">
        <w:rPr>
          <w:rFonts w:ascii="Segoe UI" w:hAnsi="Segoe UI" w:cs="Segoe UI"/>
          <w:b/>
        </w:rPr>
        <w:t>.</w:t>
      </w:r>
    </w:p>
    <w:p w:rsidR="00981ADD" w:rsidRDefault="006A406F" w:rsidP="00981ADD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:rsidR="00981ADD" w:rsidRPr="00843B79" w:rsidRDefault="00CA2DD8" w:rsidP="00981ADD">
      <w:pPr>
        <w:suppressAutoHyphens/>
        <w:spacing w:line="240" w:lineRule="auto"/>
        <w:ind w:left="360"/>
        <w:jc w:val="both"/>
        <w:rPr>
          <w:rFonts w:ascii="Segoe UI" w:hAnsi="Segoe UI" w:cs="Segoe UI"/>
          <w:sz w:val="16"/>
          <w:szCs w:val="16"/>
        </w:rPr>
      </w:pPr>
      <w:r w:rsidRPr="00843B79">
        <w:rPr>
          <w:rFonts w:ascii="Segoe UI" w:hAnsi="Segoe UI" w:cs="Segoe UI"/>
          <w:b/>
          <w:bCs/>
          <w:sz w:val="16"/>
          <w:szCs w:val="16"/>
        </w:rPr>
        <w:t>W przypadku, gdy wykonawca w swojej ofercie zaproponuje kwotę kary niezgodną z warunkami opisany</w:t>
      </w:r>
      <w:r w:rsidR="00843B79" w:rsidRPr="00843B79">
        <w:rPr>
          <w:rFonts w:ascii="Segoe UI" w:hAnsi="Segoe UI" w:cs="Segoe UI"/>
          <w:b/>
          <w:bCs/>
          <w:sz w:val="16"/>
          <w:szCs w:val="16"/>
        </w:rPr>
        <w:t>mi w SWZ (np. kwotę niższą niż 3</w:t>
      </w:r>
      <w:r w:rsidRPr="00843B79">
        <w:rPr>
          <w:rFonts w:ascii="Segoe UI" w:hAnsi="Segoe UI" w:cs="Segoe UI"/>
          <w:b/>
          <w:bCs/>
          <w:sz w:val="16"/>
          <w:szCs w:val="16"/>
        </w:rPr>
        <w:t xml:space="preserve">00 zł, kwotę wyższą niż  </w:t>
      </w:r>
      <w:r w:rsidR="00843B79" w:rsidRPr="00843B79">
        <w:rPr>
          <w:rFonts w:ascii="Segoe UI" w:hAnsi="Segoe UI" w:cs="Segoe UI"/>
          <w:b/>
          <w:bCs/>
          <w:sz w:val="16"/>
          <w:szCs w:val="16"/>
        </w:rPr>
        <w:t>10</w:t>
      </w:r>
      <w:r w:rsidRPr="00843B79">
        <w:rPr>
          <w:rFonts w:ascii="Segoe UI" w:hAnsi="Segoe UI" w:cs="Segoe UI"/>
          <w:b/>
          <w:bCs/>
          <w:sz w:val="16"/>
          <w:szCs w:val="16"/>
        </w:rPr>
        <w:t xml:space="preserve">00 zł lub kwotę nie zaokrągloną do 100 zł jego oferta zostanie odrzucona na podstawie art. 226 ust. 1 pkt. 5 ustawy </w:t>
      </w:r>
      <w:proofErr w:type="spellStart"/>
      <w:r w:rsidRPr="00843B79">
        <w:rPr>
          <w:rFonts w:ascii="Segoe UI" w:hAnsi="Segoe UI" w:cs="Segoe UI"/>
          <w:b/>
          <w:bCs/>
          <w:sz w:val="16"/>
          <w:szCs w:val="16"/>
        </w:rPr>
        <w:t>Pzp</w:t>
      </w:r>
      <w:proofErr w:type="spellEnd"/>
      <w:r w:rsidRPr="00843B79">
        <w:rPr>
          <w:rFonts w:ascii="Segoe UI" w:hAnsi="Segoe UI" w:cs="Segoe UI"/>
          <w:b/>
          <w:bCs/>
          <w:sz w:val="16"/>
          <w:szCs w:val="16"/>
        </w:rPr>
        <w:t xml:space="preserve"> jako oferta, której treść nie odpowiada </w:t>
      </w:r>
      <w:r w:rsidRPr="00843B79">
        <w:rPr>
          <w:rFonts w:ascii="Segoe UI" w:hAnsi="Segoe UI" w:cs="Segoe UI"/>
          <w:b/>
          <w:sz w:val="16"/>
          <w:szCs w:val="16"/>
        </w:rPr>
        <w:t>treści specyfikacji istotnych warunków zamówienia.</w:t>
      </w:r>
    </w:p>
    <w:p w:rsidR="00981ADD" w:rsidRPr="00843B79" w:rsidRDefault="006A406F" w:rsidP="00981ADD">
      <w:pPr>
        <w:numPr>
          <w:ilvl w:val="0"/>
          <w:numId w:val="4"/>
        </w:numPr>
        <w:suppressAutoHyphens/>
        <w:spacing w:line="240" w:lineRule="auto"/>
        <w:jc w:val="both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</w:rPr>
        <w:t>Akceptujemy warunki płatności określone przez zamawiającego w istotnych postanowieniach umowy.</w:t>
      </w:r>
    </w:p>
    <w:p w:rsidR="00981ADD" w:rsidRPr="00843B79" w:rsidRDefault="006A406F" w:rsidP="00981ADD">
      <w:pPr>
        <w:numPr>
          <w:ilvl w:val="0"/>
          <w:numId w:val="4"/>
        </w:numPr>
        <w:suppressAutoHyphens/>
        <w:spacing w:line="240" w:lineRule="auto"/>
        <w:jc w:val="both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</w:rPr>
        <w:t>Zobowiązujemy się do wniesienia zabezpieczenia należytego wykonania umowy najpóźniej w dn</w:t>
      </w:r>
      <w:r w:rsidR="00200CC2" w:rsidRPr="00843B79">
        <w:rPr>
          <w:rFonts w:ascii="Segoe UI" w:hAnsi="Segoe UI" w:cs="Segoe UI"/>
          <w:sz w:val="21"/>
          <w:szCs w:val="21"/>
        </w:rPr>
        <w:t>iu zawarcia umowy, w wysokości 1</w:t>
      </w:r>
      <w:r w:rsidRPr="00843B79">
        <w:rPr>
          <w:rFonts w:ascii="Segoe UI" w:hAnsi="Segoe UI" w:cs="Segoe UI"/>
          <w:sz w:val="21"/>
          <w:szCs w:val="21"/>
        </w:rPr>
        <w:t>% ceny ofertowej brutto zaokrąglone do pełnych tysięcy w dół, w następującej formie: ………………………………</w:t>
      </w:r>
      <w:r w:rsidR="00981ADD" w:rsidRPr="00843B79">
        <w:rPr>
          <w:rFonts w:ascii="Segoe UI" w:hAnsi="Segoe UI" w:cs="Segoe UI"/>
          <w:sz w:val="21"/>
          <w:szCs w:val="21"/>
        </w:rPr>
        <w:t>………………….</w:t>
      </w:r>
      <w:r w:rsidRPr="00843B79">
        <w:rPr>
          <w:rFonts w:ascii="Segoe UI" w:hAnsi="Segoe UI" w:cs="Segoe UI"/>
          <w:sz w:val="21"/>
          <w:szCs w:val="21"/>
        </w:rPr>
        <w:t>……………</w:t>
      </w:r>
    </w:p>
    <w:p w:rsidR="00981ADD" w:rsidRPr="00843B79" w:rsidRDefault="00981ADD" w:rsidP="00981A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  <w:sz w:val="21"/>
          <w:szCs w:val="21"/>
        </w:rPr>
      </w:pPr>
      <w:r w:rsidRPr="00843B79">
        <w:rPr>
          <w:rFonts w:ascii="Segoe UI" w:hAnsi="Segoe UI" w:cs="Segoe UI"/>
          <w:b/>
          <w:color w:val="000000"/>
          <w:sz w:val="21"/>
          <w:szCs w:val="21"/>
        </w:rPr>
        <w:t>Oświadczamy, że jesteśmy (należy zaznaczyć właściwe):</w:t>
      </w:r>
    </w:p>
    <w:p w:rsidR="00981ADD" w:rsidRPr="00843B79" w:rsidRDefault="00981ADD" w:rsidP="00981ADD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 w:rsidRPr="00843B79">
        <w:rPr>
          <w:rFonts w:ascii="Segoe UI" w:hAnsi="Segoe UI" w:cs="Segoe UI"/>
          <w:color w:val="000000"/>
          <w:sz w:val="21"/>
          <w:szCs w:val="21"/>
        </w:rPr>
        <w:t xml:space="preserve">a) mikroprzedsiębiorstwem, </w:t>
      </w:r>
    </w:p>
    <w:p w:rsidR="00981ADD" w:rsidRPr="00843B79" w:rsidRDefault="00981ADD" w:rsidP="00981ADD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 w:rsidRPr="00843B79">
        <w:rPr>
          <w:rFonts w:ascii="Segoe UI" w:hAnsi="Segoe UI" w:cs="Segoe UI"/>
          <w:color w:val="000000"/>
          <w:sz w:val="21"/>
          <w:szCs w:val="21"/>
        </w:rPr>
        <w:t xml:space="preserve">b) małym przedsiębiorstwem, </w:t>
      </w:r>
    </w:p>
    <w:p w:rsidR="00981ADD" w:rsidRPr="00843B79" w:rsidRDefault="00981ADD" w:rsidP="00981ADD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 w:rsidRPr="00843B79">
        <w:rPr>
          <w:rFonts w:ascii="Segoe UI" w:hAnsi="Segoe UI" w:cs="Segoe UI"/>
          <w:color w:val="000000"/>
          <w:sz w:val="21"/>
          <w:szCs w:val="21"/>
        </w:rPr>
        <w:t xml:space="preserve">c) średnim przedsiębiorstwem, </w:t>
      </w:r>
    </w:p>
    <w:p w:rsidR="00981ADD" w:rsidRPr="00843B79" w:rsidRDefault="00981ADD" w:rsidP="00981ADD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 w:rsidRPr="00843B79">
        <w:rPr>
          <w:rFonts w:ascii="Segoe UI" w:hAnsi="Segoe UI" w:cs="Segoe UI"/>
          <w:color w:val="000000"/>
          <w:sz w:val="21"/>
          <w:szCs w:val="21"/>
        </w:rPr>
        <w:t xml:space="preserve">d) jednoosobową działalnością gospodarczą, </w:t>
      </w:r>
    </w:p>
    <w:p w:rsidR="00981ADD" w:rsidRPr="00843B79" w:rsidRDefault="00981ADD" w:rsidP="00981ADD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 w:rsidRPr="00843B79">
        <w:rPr>
          <w:rFonts w:ascii="Segoe UI" w:hAnsi="Segoe UI" w:cs="Segoe UI"/>
          <w:color w:val="000000"/>
          <w:sz w:val="21"/>
          <w:szCs w:val="21"/>
        </w:rPr>
        <w:t xml:space="preserve">e) osobą fizyczną nieprowadzącą działalności gospodarczej, </w:t>
      </w:r>
    </w:p>
    <w:p w:rsidR="00981ADD" w:rsidRPr="00843B79" w:rsidRDefault="00981ADD" w:rsidP="00981ADD">
      <w:pPr>
        <w:suppressAutoHyphens/>
        <w:spacing w:line="240" w:lineRule="auto"/>
        <w:ind w:left="540"/>
        <w:rPr>
          <w:rFonts w:ascii="Segoe UI" w:hAnsi="Segoe UI" w:cs="Segoe UI"/>
          <w:color w:val="000000"/>
          <w:sz w:val="21"/>
          <w:szCs w:val="21"/>
        </w:rPr>
      </w:pPr>
      <w:r w:rsidRPr="00843B79">
        <w:rPr>
          <w:rFonts w:ascii="Segoe UI" w:hAnsi="Segoe UI" w:cs="Segoe UI"/>
          <w:color w:val="000000"/>
          <w:sz w:val="21"/>
          <w:szCs w:val="21"/>
        </w:rPr>
        <w:t>f) innym rodzajem podmiotu ………………………………………………………………………….</w:t>
      </w:r>
    </w:p>
    <w:p w:rsidR="00981ADD" w:rsidRPr="00843B79" w:rsidRDefault="006A406F" w:rsidP="00981ADD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</w:rPr>
        <w:t xml:space="preserve">Pozostaniemy związani niniejszą ofertą przez okres wskazany w specyfikacji warunków zamówienia, tj. przez okres </w:t>
      </w:r>
      <w:r w:rsidR="008B5A7C" w:rsidRPr="00843B79">
        <w:rPr>
          <w:rFonts w:ascii="Segoe UI" w:hAnsi="Segoe UI" w:cs="Segoe UI"/>
          <w:sz w:val="21"/>
          <w:szCs w:val="21"/>
        </w:rPr>
        <w:t>30</w:t>
      </w:r>
      <w:r w:rsidRPr="00843B79">
        <w:rPr>
          <w:rFonts w:ascii="Segoe UI" w:hAnsi="Segoe UI" w:cs="Segoe UI"/>
          <w:sz w:val="21"/>
          <w:szCs w:val="21"/>
        </w:rPr>
        <w:t xml:space="preserve"> dni od upływu terminu składania ofert.</w:t>
      </w:r>
    </w:p>
    <w:p w:rsidR="006A406F" w:rsidRPr="00843B79" w:rsidRDefault="006A406F" w:rsidP="00981ADD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b/>
          <w:sz w:val="21"/>
          <w:szCs w:val="21"/>
        </w:rPr>
        <w:t>Oświadczenie wymagane od wykonawcy w zakresie wypełnienia obowiązków informacyjnych wynikających z RODO</w:t>
      </w:r>
      <w:r w:rsidR="00981ADD" w:rsidRPr="00843B79">
        <w:rPr>
          <w:rFonts w:ascii="Segoe UI" w:hAnsi="Segoe UI" w:cs="Segoe UI"/>
          <w:b/>
          <w:sz w:val="21"/>
          <w:szCs w:val="21"/>
        </w:rPr>
        <w:t>:</w:t>
      </w:r>
    </w:p>
    <w:p w:rsidR="006A406F" w:rsidRPr="00843B79" w:rsidRDefault="006A406F" w:rsidP="00981ADD">
      <w:pPr>
        <w:suppressAutoHyphens/>
        <w:spacing w:line="240" w:lineRule="auto"/>
        <w:ind w:left="426"/>
        <w:jc w:val="both"/>
        <w:rPr>
          <w:rFonts w:ascii="Segoe UI" w:hAnsi="Segoe UI" w:cs="Segoe UI"/>
          <w:bCs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</w:rPr>
        <w:t>Oświadczam, że wypełniłem obowiązki informacyjne przewidziane w art. 13 lub art. 14 RODO wobec osób fizycznych, od których dane osobowe bezpośrednio lub pośrednio pozyskałem w celu ubiegania się o udzielenie zamówienia publicznego w postępowaniu na realizację zadania pn. „</w:t>
      </w:r>
      <w:bookmarkStart w:id="3" w:name="_Hlk90466671"/>
      <w:r w:rsidR="00FC1406" w:rsidRPr="00843B79">
        <w:rPr>
          <w:rFonts w:ascii="Segoe UI" w:hAnsi="Segoe UI" w:cs="Segoe UI"/>
          <w:bCs/>
          <w:sz w:val="21"/>
          <w:szCs w:val="21"/>
        </w:rPr>
        <w:t>Utrzymanie i obsługa szaletów miejskich w obiektach Gminy – Miasto Stargard</w:t>
      </w:r>
      <w:bookmarkEnd w:id="3"/>
      <w:r w:rsidRPr="00843B79">
        <w:rPr>
          <w:rFonts w:ascii="Segoe UI" w:hAnsi="Segoe UI" w:cs="Segoe UI"/>
          <w:bCs/>
          <w:sz w:val="21"/>
          <w:szCs w:val="21"/>
        </w:rPr>
        <w:t>”.</w:t>
      </w:r>
    </w:p>
    <w:p w:rsidR="006A406F" w:rsidRPr="00843B79" w:rsidRDefault="006A406F" w:rsidP="00CA2DD8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</w:rPr>
        <w:t>Załącznikami do niniejszej oferty są*:</w:t>
      </w:r>
    </w:p>
    <w:p w:rsidR="006A406F" w:rsidRPr="00843B79" w:rsidRDefault="006A406F" w:rsidP="00BD7B55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  <w:shd w:val="clear" w:color="auto" w:fill="FFFFFF"/>
        </w:rPr>
        <w:t xml:space="preserve">Oświadczenie o braku podstaw do wykluczenia oraz spełnianiu warunków udziału </w:t>
      </w:r>
      <w:r w:rsidRPr="00843B79">
        <w:rPr>
          <w:rFonts w:ascii="Segoe UI" w:hAnsi="Segoe UI" w:cs="Segoe UI"/>
          <w:sz w:val="21"/>
          <w:szCs w:val="21"/>
          <w:shd w:val="clear" w:color="auto" w:fill="FFFFFF"/>
        </w:rPr>
        <w:br/>
        <w:t>w postępowaniu – stanowiące złącznik nr 2 do SWZ.</w:t>
      </w:r>
    </w:p>
    <w:p w:rsidR="006A406F" w:rsidRPr="00843B79" w:rsidRDefault="006A406F" w:rsidP="00BD7B55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  <w:shd w:val="clear" w:color="auto" w:fill="FFFFFF"/>
        </w:rPr>
        <w:t>Dokument potwierdzający wniesienie wadium.</w:t>
      </w:r>
    </w:p>
    <w:p w:rsidR="006A406F" w:rsidRPr="00843B79" w:rsidRDefault="006A406F" w:rsidP="00BD7B55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1"/>
          <w:szCs w:val="21"/>
        </w:rPr>
      </w:pPr>
      <w:r w:rsidRPr="00843B79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………………………………………………………………...</w:t>
      </w:r>
    </w:p>
    <w:p w:rsidR="006A406F" w:rsidRPr="0035163D" w:rsidRDefault="006A406F" w:rsidP="00524FCA">
      <w:pPr>
        <w:spacing w:after="0" w:line="240" w:lineRule="auto"/>
        <w:rPr>
          <w:rFonts w:ascii="Times New Roman" w:hAnsi="Times New Roman"/>
        </w:rPr>
      </w:pPr>
    </w:p>
    <w:p w:rsidR="006A406F" w:rsidRPr="00951648" w:rsidRDefault="006A406F" w:rsidP="00524FCA">
      <w:pPr>
        <w:spacing w:after="0" w:line="240" w:lineRule="auto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8"/>
          <w:szCs w:val="18"/>
        </w:rPr>
        <w:t xml:space="preserve">*  </w:t>
      </w:r>
      <w:r w:rsidRPr="00951648">
        <w:rPr>
          <w:rFonts w:ascii="Segoe UI" w:hAnsi="Segoe UI" w:cs="Segoe UI"/>
          <w:sz w:val="16"/>
          <w:szCs w:val="16"/>
        </w:rPr>
        <w:t>Niepotrzebne skreślić</w:t>
      </w:r>
    </w:p>
    <w:p w:rsidR="006A406F" w:rsidRPr="00951648" w:rsidRDefault="006A406F" w:rsidP="00D03B24">
      <w:pPr>
        <w:pStyle w:val="NormalnyWeb"/>
        <w:spacing w:line="276" w:lineRule="auto"/>
        <w:jc w:val="both"/>
        <w:rPr>
          <w:sz w:val="16"/>
          <w:szCs w:val="16"/>
        </w:rPr>
      </w:pPr>
      <w:r w:rsidRPr="00951648">
        <w:rPr>
          <w:rFonts w:ascii="Segoe UI" w:hAnsi="Segoe UI" w:cs="Segoe U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7EAA" w:rsidRPr="00BA7EAA" w:rsidRDefault="006A406F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951648">
        <w:rPr>
          <w:rFonts w:ascii="Times New Roman" w:hAnsi="Times New Roman"/>
          <w:iCs/>
          <w:sz w:val="16"/>
          <w:szCs w:val="16"/>
        </w:rPr>
        <w:br w:type="page"/>
      </w:r>
      <w:r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Pr="000B5CB3">
        <w:rPr>
          <w:rFonts w:ascii="Segoe UI" w:hAnsi="Segoe UI" w:cs="Segoe UI"/>
          <w:b/>
          <w:sz w:val="18"/>
          <w:szCs w:val="18"/>
        </w:rPr>
        <w:t xml:space="preserve"> do SWZ</w:t>
      </w:r>
      <w:r w:rsidRPr="000B5CB3">
        <w:rPr>
          <w:rFonts w:ascii="Segoe UI" w:hAnsi="Segoe UI" w:cs="Segoe UI"/>
          <w:b/>
          <w:sz w:val="18"/>
          <w:szCs w:val="18"/>
        </w:rPr>
        <w:br/>
      </w:r>
      <w:r w:rsidR="00981ADD">
        <w:rPr>
          <w:rFonts w:ascii="Segoe UI" w:hAnsi="Segoe UI" w:cs="Segoe UI"/>
          <w:b/>
          <w:bCs/>
          <w:sz w:val="18"/>
          <w:szCs w:val="18"/>
        </w:rPr>
        <w:t>na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 xml:space="preserve"> utrzymanie i obsług</w:t>
      </w:r>
      <w:r w:rsidR="00DD3906">
        <w:rPr>
          <w:rFonts w:ascii="Segoe UI" w:hAnsi="Segoe UI" w:cs="Segoe UI"/>
          <w:b/>
          <w:bCs/>
          <w:sz w:val="18"/>
          <w:szCs w:val="18"/>
        </w:rPr>
        <w:t>ę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 xml:space="preserve"> szaletów miejskich w obiektach </w:t>
      </w:r>
    </w:p>
    <w:p w:rsidR="00BA7EAA" w:rsidRPr="00BA7EAA" w:rsidRDefault="00BA7EAA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BA7EAA">
        <w:rPr>
          <w:rFonts w:ascii="Segoe UI" w:hAnsi="Segoe UI" w:cs="Segoe UI"/>
          <w:b/>
          <w:bCs/>
          <w:sz w:val="18"/>
          <w:szCs w:val="18"/>
        </w:rPr>
        <w:t>Gminy – Miasto Stargard</w:t>
      </w:r>
    </w:p>
    <w:p w:rsidR="006A406F" w:rsidRPr="000B5CB3" w:rsidRDefault="006A406F" w:rsidP="007740E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6A406F" w:rsidRPr="0035163D" w:rsidRDefault="006A406F" w:rsidP="000B5CB3">
      <w:pPr>
        <w:spacing w:after="0" w:line="240" w:lineRule="auto"/>
        <w:ind w:left="3828"/>
        <w:jc w:val="right"/>
      </w:pPr>
    </w:p>
    <w:p w:rsidR="006A406F" w:rsidRPr="00EA4858" w:rsidRDefault="006A406F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 WYKONAWCY</w:t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  <w:b/>
        </w:rPr>
      </w:pP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Nazwa i siedziba wykonawcy: </w:t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6A406F" w:rsidRPr="00EA4858" w:rsidRDefault="006A406F" w:rsidP="00524FCA">
      <w:pPr>
        <w:spacing w:after="0" w:line="240" w:lineRule="auto"/>
        <w:rPr>
          <w:rFonts w:ascii="Segoe UI" w:hAnsi="Segoe UI" w:cs="Segoe UI"/>
        </w:rPr>
      </w:pPr>
    </w:p>
    <w:p w:rsidR="006A406F" w:rsidRPr="000B5CB3" w:rsidRDefault="006A406F" w:rsidP="00524FCA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Segoe UI" w:hAnsi="Segoe UI" w:cs="Segoe UI"/>
        </w:rPr>
      </w:pPr>
      <w:r w:rsidRPr="000B5CB3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Pr="000B5CB3">
        <w:rPr>
          <w:rFonts w:ascii="Segoe UI" w:hAnsi="Segoe UI" w:cs="Segoe UI"/>
        </w:rPr>
        <w:br/>
        <w:t xml:space="preserve">na </w:t>
      </w:r>
      <w:r w:rsidR="00FC1406" w:rsidRPr="00FC1406">
        <w:rPr>
          <w:rFonts w:ascii="Segoe UI" w:hAnsi="Segoe UI" w:cs="Segoe UI"/>
          <w:b/>
          <w:bCs/>
        </w:rPr>
        <w:t>u</w:t>
      </w:r>
      <w:r w:rsidR="00FC1406" w:rsidRPr="00FC1406">
        <w:rPr>
          <w:rFonts w:ascii="Segoe UI" w:hAnsi="Segoe UI" w:cs="Segoe UI"/>
          <w:b/>
        </w:rPr>
        <w:t>trzymanie i obsług</w:t>
      </w:r>
      <w:r w:rsidR="00DD3906">
        <w:rPr>
          <w:rFonts w:ascii="Segoe UI" w:hAnsi="Segoe UI" w:cs="Segoe UI"/>
          <w:b/>
        </w:rPr>
        <w:t>ę</w:t>
      </w:r>
      <w:r w:rsidR="00FC1406" w:rsidRPr="00FC1406">
        <w:rPr>
          <w:rFonts w:ascii="Segoe UI" w:hAnsi="Segoe UI" w:cs="Segoe UI"/>
          <w:b/>
        </w:rPr>
        <w:t xml:space="preserve"> szaletów miejskich w obiektach Gminy – Miasto Stargard</w:t>
      </w:r>
      <w:r w:rsidRPr="000B5CB3">
        <w:rPr>
          <w:rFonts w:ascii="Segoe UI" w:hAnsi="Segoe UI" w:cs="Segoe UI"/>
        </w:rPr>
        <w:t>oświadczam(my), że wykonawca, którego reprezentuję(jemy):</w:t>
      </w:r>
    </w:p>
    <w:p w:rsidR="006A406F" w:rsidRPr="000B5CB3" w:rsidRDefault="006A406F" w:rsidP="00BD7B55">
      <w:pPr>
        <w:numPr>
          <w:ilvl w:val="2"/>
          <w:numId w:val="2"/>
        </w:numPr>
        <w:tabs>
          <w:tab w:val="left" w:pos="284"/>
        </w:tabs>
        <w:spacing w:after="0" w:line="240" w:lineRule="auto"/>
        <w:rPr>
          <w:rFonts w:ascii="Segoe UI" w:hAnsi="Segoe UI" w:cs="Segoe UI"/>
        </w:rPr>
      </w:pPr>
      <w:r w:rsidRPr="000B5CB3"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:rsidR="006A406F" w:rsidRPr="00EA4858" w:rsidRDefault="006A406F" w:rsidP="00BD7B55">
      <w:pPr>
        <w:numPr>
          <w:ilvl w:val="2"/>
          <w:numId w:val="2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spełnia warunki udziału w postępowaniu dotyczące:</w:t>
      </w:r>
    </w:p>
    <w:p w:rsidR="006A406F" w:rsidRPr="00EA4858" w:rsidRDefault="006A406F" w:rsidP="00BD7B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:rsidR="006A406F" w:rsidRPr="00EA4858" w:rsidRDefault="006A406F" w:rsidP="00BD7B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:rsidR="006A406F" w:rsidRPr="00EA4858" w:rsidRDefault="006A406F" w:rsidP="00BD7B55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:rsidR="006A406F" w:rsidRPr="00EA4858" w:rsidRDefault="006A406F" w:rsidP="00BD7B55">
      <w:pPr>
        <w:pStyle w:val="Tekstpodstawowy"/>
        <w:numPr>
          <w:ilvl w:val="2"/>
          <w:numId w:val="2"/>
        </w:numPr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:rsidR="006A406F" w:rsidRPr="00EA4858" w:rsidRDefault="006A406F" w:rsidP="00BD7B55">
      <w:pPr>
        <w:pStyle w:val="Tekstpodstawowy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2"/>
        <w:gridCol w:w="4201"/>
      </w:tblGrid>
      <w:tr w:rsidR="006A406F" w:rsidRPr="00EA4858" w:rsidTr="00947EC8">
        <w:tc>
          <w:tcPr>
            <w:tcW w:w="564" w:type="dxa"/>
            <w:vAlign w:val="center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:rsidR="006A406F" w:rsidRPr="00EA4858" w:rsidRDefault="006A406F" w:rsidP="00BD7B55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:rsidR="006A406F" w:rsidRPr="00EA4858" w:rsidRDefault="006A406F" w:rsidP="00BD7B55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:rsidR="006A406F" w:rsidRPr="00EA4858" w:rsidRDefault="006A406F" w:rsidP="00BD7B55">
            <w:pPr>
              <w:pStyle w:val="Tekstpodstawowy"/>
              <w:numPr>
                <w:ilvl w:val="0"/>
                <w:numId w:val="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6A406F" w:rsidRPr="00EA4858" w:rsidTr="00947EC8">
        <w:tc>
          <w:tcPr>
            <w:tcW w:w="564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:rsidTr="00947EC8">
        <w:tc>
          <w:tcPr>
            <w:tcW w:w="564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A406F" w:rsidRPr="004C5312" w:rsidRDefault="006A406F" w:rsidP="00524FCA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:rsidR="006A406F" w:rsidRPr="00981ADD" w:rsidRDefault="006A406F" w:rsidP="00524FCA">
      <w:pPr>
        <w:pStyle w:val="Tekstpodstawowy"/>
        <w:ind w:left="426"/>
        <w:jc w:val="left"/>
        <w:rPr>
          <w:rFonts w:ascii="Segoe UI" w:hAnsi="Segoe UI" w:cs="Segoe UI"/>
          <w:bCs/>
          <w:sz w:val="22"/>
          <w:szCs w:val="22"/>
        </w:rPr>
      </w:pPr>
      <w:r w:rsidRPr="00981ADD">
        <w:rPr>
          <w:rFonts w:ascii="Segoe UI" w:hAnsi="Segoe UI" w:cs="Segoe UI"/>
          <w:bCs/>
          <w:sz w:val="22"/>
          <w:szCs w:val="22"/>
        </w:rPr>
        <w:t>b)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4"/>
      </w:tblGrid>
      <w:tr w:rsidR="006A406F" w:rsidRPr="00EA4858" w:rsidTr="00923B7B">
        <w:tc>
          <w:tcPr>
            <w:tcW w:w="563" w:type="dxa"/>
            <w:vAlign w:val="center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:rsidR="006A406F" w:rsidRPr="00EA4858" w:rsidRDefault="006A406F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:rsidTr="00923B7B">
        <w:tc>
          <w:tcPr>
            <w:tcW w:w="563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BA7EAA" w:rsidRPr="00BA7EAA" w:rsidRDefault="006A406F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35163D">
        <w:rPr>
          <w:rFonts w:ascii="Times New Roman" w:hAnsi="Times New Roman"/>
          <w:i/>
        </w:rPr>
        <w:br w:type="page"/>
      </w:r>
      <w:r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Pr="000B5CB3">
        <w:rPr>
          <w:rFonts w:ascii="Segoe UI" w:hAnsi="Segoe UI" w:cs="Segoe UI"/>
          <w:b/>
          <w:sz w:val="18"/>
          <w:szCs w:val="18"/>
        </w:rPr>
        <w:t xml:space="preserve"> do SWZ</w:t>
      </w:r>
      <w:r w:rsidRPr="000B5CB3">
        <w:rPr>
          <w:rFonts w:ascii="Segoe UI" w:hAnsi="Segoe UI" w:cs="Segoe UI"/>
          <w:b/>
          <w:sz w:val="18"/>
          <w:szCs w:val="18"/>
        </w:rPr>
        <w:br/>
      </w:r>
      <w:r w:rsidR="00981ADD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>utrzymanie i obsług</w:t>
      </w:r>
      <w:r w:rsidR="00DD3906">
        <w:rPr>
          <w:rFonts w:ascii="Segoe UI" w:hAnsi="Segoe UI" w:cs="Segoe UI"/>
          <w:b/>
          <w:bCs/>
          <w:sz w:val="18"/>
          <w:szCs w:val="18"/>
        </w:rPr>
        <w:t>ę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 xml:space="preserve"> szaletów miejskich w obiektach </w:t>
      </w:r>
    </w:p>
    <w:p w:rsidR="00BA7EAA" w:rsidRPr="00BA7EAA" w:rsidRDefault="00BA7EAA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BA7EAA">
        <w:rPr>
          <w:rFonts w:ascii="Segoe UI" w:hAnsi="Segoe UI" w:cs="Segoe UI"/>
          <w:b/>
          <w:bCs/>
          <w:sz w:val="18"/>
          <w:szCs w:val="18"/>
        </w:rPr>
        <w:t>Gminy – Miasto Stargard</w:t>
      </w:r>
    </w:p>
    <w:p w:rsidR="006A406F" w:rsidRPr="00923B7B" w:rsidRDefault="006A406F" w:rsidP="00BA7EAA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6A406F" w:rsidRPr="000B5CB3" w:rsidRDefault="006A406F" w:rsidP="007740E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6A406F" w:rsidRPr="00EA4858" w:rsidRDefault="006A406F" w:rsidP="00160CE5">
      <w:pPr>
        <w:spacing w:after="0" w:line="240" w:lineRule="auto"/>
        <w:ind w:left="3828"/>
        <w:jc w:val="right"/>
        <w:rPr>
          <w:rFonts w:ascii="Segoe UI" w:hAnsi="Segoe UI" w:cs="Segoe UI"/>
          <w:b/>
          <w:sz w:val="16"/>
          <w:szCs w:val="16"/>
        </w:rPr>
      </w:pPr>
    </w:p>
    <w:p w:rsidR="006A406F" w:rsidRPr="00EA4858" w:rsidRDefault="006A406F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:rsidR="006A406F" w:rsidRPr="00160CE5" w:rsidRDefault="006A406F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6A406F" w:rsidRDefault="006A406F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6A406F" w:rsidRPr="00160CE5" w:rsidRDefault="006A406F" w:rsidP="00FD3DEB">
      <w:pPr>
        <w:tabs>
          <w:tab w:val="left" w:pos="993"/>
        </w:tabs>
        <w:spacing w:after="0" w:line="240" w:lineRule="auto"/>
        <w:ind w:right="-39"/>
        <w:jc w:val="both"/>
        <w:rPr>
          <w:rFonts w:ascii="Segoe UI" w:hAnsi="Segoe UI" w:cs="Segoe UI"/>
        </w:rPr>
      </w:pPr>
      <w:r w:rsidRPr="00160CE5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160CE5">
        <w:rPr>
          <w:rFonts w:ascii="Segoe UI" w:hAnsi="Segoe UI" w:cs="Segoe UI"/>
          <w:bCs/>
        </w:rPr>
        <w:t xml:space="preserve">na </w:t>
      </w:r>
      <w:r w:rsidRPr="00160CE5">
        <w:rPr>
          <w:rFonts w:ascii="Segoe UI" w:hAnsi="Segoe UI" w:cs="Segoe UI"/>
          <w:b/>
        </w:rPr>
        <w:t>„</w:t>
      </w:r>
      <w:r w:rsidR="00FC1406">
        <w:rPr>
          <w:rFonts w:ascii="Segoe UI" w:hAnsi="Segoe UI" w:cs="Segoe UI"/>
          <w:b/>
        </w:rPr>
        <w:t>u</w:t>
      </w:r>
      <w:r w:rsidR="00FC1406" w:rsidRPr="00FC1406">
        <w:rPr>
          <w:rFonts w:ascii="Segoe UI" w:hAnsi="Segoe UI" w:cs="Segoe UI"/>
          <w:b/>
          <w:bCs/>
        </w:rPr>
        <w:t>trzymanie i obsług</w:t>
      </w:r>
      <w:r w:rsidR="00DD3906">
        <w:rPr>
          <w:rFonts w:ascii="Segoe UI" w:hAnsi="Segoe UI" w:cs="Segoe UI"/>
          <w:b/>
          <w:bCs/>
        </w:rPr>
        <w:t>ę</w:t>
      </w:r>
      <w:r w:rsidR="00FC1406" w:rsidRPr="00FC1406">
        <w:rPr>
          <w:rFonts w:ascii="Segoe UI" w:hAnsi="Segoe UI" w:cs="Segoe UI"/>
          <w:b/>
          <w:bCs/>
        </w:rPr>
        <w:t xml:space="preserve"> szaletów miejskich w obiektach Gminy – Miasto Stargard</w:t>
      </w:r>
      <w:r w:rsidRPr="00160CE5">
        <w:rPr>
          <w:rFonts w:ascii="Segoe UI" w:hAnsi="Segoe UI" w:cs="Segoe UI"/>
          <w:b/>
        </w:rPr>
        <w:t>”</w:t>
      </w:r>
      <w:r w:rsidRPr="00160CE5">
        <w:rPr>
          <w:rFonts w:ascii="Segoe UI" w:hAnsi="Segoe UI" w:cs="Segoe UI"/>
          <w:bCs/>
          <w:iCs/>
        </w:rPr>
        <w:t xml:space="preserve">, </w:t>
      </w:r>
      <w:r w:rsidRPr="00160CE5">
        <w:rPr>
          <w:rFonts w:ascii="Segoe UI" w:hAnsi="Segoe UI" w:cs="Segoe UI"/>
        </w:rPr>
        <w:t>jako najkorzystniejszej oferty Wykonawcy:</w:t>
      </w:r>
    </w:p>
    <w:p w:rsidR="006A406F" w:rsidRPr="0045616B" w:rsidRDefault="006A406F" w:rsidP="00FD3DEB">
      <w:pPr>
        <w:spacing w:after="0" w:line="240" w:lineRule="auto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:rsidR="006A406F" w:rsidRPr="0045616B" w:rsidRDefault="006A406F" w:rsidP="00FD3DEB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:rsidR="006A406F" w:rsidRPr="0035163D" w:rsidRDefault="006A406F" w:rsidP="00FD3DEB">
      <w:pPr>
        <w:spacing w:after="0" w:line="240" w:lineRule="auto"/>
        <w:jc w:val="center"/>
        <w:rPr>
          <w:rFonts w:ascii="Times New Roman" w:hAnsi="Times New Roman"/>
        </w:rPr>
      </w:pPr>
    </w:p>
    <w:p w:rsidR="006A406F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6A406F" w:rsidRPr="0045616B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shd w:val="clear" w:color="auto" w:fill="FFFFFF"/>
        </w:rPr>
      </w:pPr>
    </w:p>
    <w:p w:rsidR="006A406F" w:rsidRPr="0045616B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45616B">
        <w:rPr>
          <w:rFonts w:ascii="Segoe UI" w:hAnsi="Segoe UI" w:cs="Segoe UI"/>
          <w:shd w:val="clear" w:color="auto" w:fill="FFFFFF"/>
        </w:rPr>
        <w:t>Pzp</w:t>
      </w:r>
      <w:proofErr w:type="spellEnd"/>
      <w:r w:rsidRPr="0045616B">
        <w:rPr>
          <w:rFonts w:ascii="Segoe UI" w:hAnsi="Segoe UI" w:cs="Segoe UI"/>
          <w:shd w:val="clear" w:color="auto" w:fill="FFFFFF"/>
        </w:rPr>
        <w:t>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6A406F" w:rsidRPr="0045616B" w:rsidRDefault="006A406F" w:rsidP="00FD3DEB">
      <w:pPr>
        <w:shd w:val="clear" w:color="auto" w:fill="FFFFFF"/>
        <w:spacing w:after="0" w:line="240" w:lineRule="auto"/>
        <w:jc w:val="both"/>
        <w:rPr>
          <w:rFonts w:ascii="Segoe UI" w:hAnsi="Segoe UI" w:cs="Segoe UI"/>
          <w:shd w:val="clear" w:color="auto" w:fill="FFFFFF"/>
        </w:rPr>
      </w:pPr>
    </w:p>
    <w:p w:rsidR="006A406F" w:rsidRDefault="006A406F" w:rsidP="00FD3DEB">
      <w:pPr>
        <w:numPr>
          <w:ilvl w:val="0"/>
          <w:numId w:val="11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:rsidR="006A406F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Default="006A406F" w:rsidP="00FD3DEB">
      <w:pPr>
        <w:numPr>
          <w:ilvl w:val="0"/>
          <w:numId w:val="11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Default="006A406F" w:rsidP="00FD3DEB">
      <w:pPr>
        <w:numPr>
          <w:ilvl w:val="0"/>
          <w:numId w:val="11"/>
        </w:numPr>
        <w:shd w:val="clear" w:color="auto" w:fill="FFFFFF"/>
        <w:spacing w:after="72" w:line="240" w:lineRule="auto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FD3DEB">
      <w:pPr>
        <w:shd w:val="clear" w:color="auto" w:fill="FFFFFF"/>
        <w:spacing w:after="72" w:line="240" w:lineRule="auto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6A406F" w:rsidRPr="0021063A" w:rsidRDefault="006A406F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BA7EAA" w:rsidRPr="00BA7EAA" w:rsidRDefault="006A406F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Times New Roman" w:hAnsi="Times New Roman"/>
          <w:i/>
        </w:rPr>
        <w:br w:type="page"/>
      </w: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0B5CB3">
        <w:rPr>
          <w:rFonts w:ascii="Segoe UI" w:hAnsi="Segoe UI" w:cs="Segoe UI"/>
          <w:b/>
          <w:sz w:val="18"/>
          <w:szCs w:val="18"/>
        </w:rPr>
        <w:t xml:space="preserve"> do SWZ</w:t>
      </w:r>
      <w:r w:rsidRPr="000B5CB3">
        <w:rPr>
          <w:rFonts w:ascii="Segoe UI" w:hAnsi="Segoe UI" w:cs="Segoe UI"/>
          <w:b/>
          <w:sz w:val="18"/>
          <w:szCs w:val="18"/>
        </w:rPr>
        <w:br/>
      </w:r>
      <w:r w:rsidR="00981ADD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>utrzymanie i obsług</w:t>
      </w:r>
      <w:r w:rsidR="00DD3906">
        <w:rPr>
          <w:rFonts w:ascii="Segoe UI" w:hAnsi="Segoe UI" w:cs="Segoe UI"/>
          <w:b/>
          <w:bCs/>
          <w:sz w:val="18"/>
          <w:szCs w:val="18"/>
        </w:rPr>
        <w:t>ę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 xml:space="preserve"> szaletów miejskich w obiektach </w:t>
      </w:r>
    </w:p>
    <w:p w:rsidR="00BA7EAA" w:rsidRPr="00BA7EAA" w:rsidRDefault="00BA7EAA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BA7EAA">
        <w:rPr>
          <w:rFonts w:ascii="Segoe UI" w:hAnsi="Segoe UI" w:cs="Segoe UI"/>
          <w:b/>
          <w:bCs/>
          <w:sz w:val="18"/>
          <w:szCs w:val="18"/>
        </w:rPr>
        <w:t>Gminy – Miasto Stargard</w:t>
      </w:r>
    </w:p>
    <w:p w:rsidR="006A406F" w:rsidRPr="007740E5" w:rsidRDefault="006A406F" w:rsidP="00BA7EAA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:rsidR="006A406F" w:rsidRPr="00EA4858" w:rsidRDefault="006A406F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:rsidR="006A406F" w:rsidRPr="0035163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:rsidR="006A406F" w:rsidRPr="008F3DC1" w:rsidRDefault="006A406F" w:rsidP="00FB476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</w:t>
      </w:r>
      <w:r w:rsidRPr="00A57AA9">
        <w:rPr>
          <w:rFonts w:ascii="Segoe UI" w:hAnsi="Segoe UI" w:cs="Segoe UI"/>
          <w:sz w:val="18"/>
          <w:szCs w:val="18"/>
          <w:shd w:val="clear" w:color="auto" w:fill="FFFFFF"/>
        </w:rPr>
        <w:t>te usługi zostały</w:t>
      </w:r>
      <w:r w:rsidRPr="008F3DC1">
        <w:rPr>
          <w:rFonts w:ascii="Segoe UI" w:hAnsi="Segoe UI" w:cs="Segoe UI"/>
          <w:sz w:val="18"/>
          <w:szCs w:val="18"/>
          <w:shd w:val="clear" w:color="auto" w:fill="FFFFFF"/>
        </w:rPr>
        <w:t xml:space="preserve">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6A406F" w:rsidRPr="008F3DC1" w:rsidRDefault="006A406F" w:rsidP="00FB476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6A406F" w:rsidRPr="008F3DC1" w:rsidRDefault="006A406F" w:rsidP="00FB476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52485">
        <w:rPr>
          <w:rFonts w:ascii="Segoe UI" w:hAnsi="Segoe UI" w:cs="Segoe UI"/>
          <w:sz w:val="18"/>
          <w:szCs w:val="18"/>
        </w:rPr>
        <w:t xml:space="preserve">Zamawiający wymaga, aby do wykazu załączyć dowody (poświadczenia) </w:t>
      </w:r>
      <w:r w:rsidR="00981ADD">
        <w:rPr>
          <w:rFonts w:ascii="Segoe UI" w:hAnsi="Segoe UI" w:cs="Segoe UI"/>
          <w:sz w:val="18"/>
          <w:szCs w:val="18"/>
        </w:rPr>
        <w:t>należytego wykonania</w:t>
      </w:r>
      <w:r w:rsidRPr="00452485">
        <w:rPr>
          <w:rFonts w:ascii="Segoe UI" w:hAnsi="Segoe UI" w:cs="Segoe UI"/>
          <w:sz w:val="18"/>
          <w:szCs w:val="18"/>
        </w:rPr>
        <w:t xml:space="preserve"> usł</w:t>
      </w:r>
      <w:r w:rsidR="00981ADD">
        <w:rPr>
          <w:rFonts w:ascii="Segoe UI" w:hAnsi="Segoe UI" w:cs="Segoe UI"/>
          <w:sz w:val="18"/>
          <w:szCs w:val="18"/>
        </w:rPr>
        <w:t xml:space="preserve">ug wymienionych w tabeli. </w:t>
      </w:r>
      <w:r w:rsidRPr="00452485">
        <w:rPr>
          <w:rFonts w:ascii="Segoe UI" w:hAnsi="Segoe UI" w:cs="Segoe UI"/>
          <w:sz w:val="18"/>
          <w:szCs w:val="18"/>
        </w:rPr>
        <w:t xml:space="preserve">Zamawiający nie wymaga wskazywania w wykazie informacji o </w:t>
      </w:r>
      <w:r w:rsidR="00981ADD">
        <w:rPr>
          <w:rFonts w:ascii="Segoe UI" w:hAnsi="Segoe UI" w:cs="Segoe UI"/>
          <w:sz w:val="18"/>
          <w:szCs w:val="18"/>
        </w:rPr>
        <w:t>usługach</w:t>
      </w:r>
      <w:r w:rsidRPr="00452485">
        <w:rPr>
          <w:rFonts w:ascii="Segoe UI" w:hAnsi="Segoe UI" w:cs="Segoe UI"/>
          <w:sz w:val="18"/>
          <w:szCs w:val="18"/>
        </w:rPr>
        <w:t xml:space="preserve"> niewykonanych lub wykonanych nienależycie.</w:t>
      </w:r>
    </w:p>
    <w:p w:rsidR="006A406F" w:rsidRPr="0035163D" w:rsidRDefault="006A406F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658"/>
        <w:gridCol w:w="2605"/>
        <w:gridCol w:w="1701"/>
        <w:gridCol w:w="1370"/>
        <w:gridCol w:w="1465"/>
      </w:tblGrid>
      <w:tr w:rsidR="006A406F" w:rsidRPr="00EA4858" w:rsidTr="00EA485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Przedmiot </w:t>
            </w:r>
            <w:r w:rsidR="00E6568F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6A406F" w:rsidRPr="00EA4858" w:rsidTr="00EA485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06F" w:rsidRPr="00EA4858" w:rsidRDefault="006A406F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EA4858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6A406F" w:rsidRPr="00EA4858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6A406F" w:rsidRPr="00EA4858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6F" w:rsidRPr="00EA4858" w:rsidRDefault="006A406F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A406F" w:rsidRPr="0035163D" w:rsidRDefault="006A406F" w:rsidP="00524FCA">
      <w:pPr>
        <w:pStyle w:val="Tekstpodstawowy"/>
        <w:rPr>
          <w:sz w:val="22"/>
          <w:szCs w:val="22"/>
        </w:rPr>
      </w:pPr>
    </w:p>
    <w:p w:rsidR="006A406F" w:rsidRPr="00EA4858" w:rsidRDefault="006A406F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:rsidR="006A406F" w:rsidRPr="0045616B" w:rsidRDefault="006A406F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BA7EAA" w:rsidRPr="00BA7EAA" w:rsidRDefault="006A406F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  <w:r w:rsidRPr="00FD3DEB">
        <w:rPr>
          <w:rFonts w:ascii="Segoe UI" w:hAnsi="Segoe UI" w:cs="Segoe UI"/>
          <w:b/>
          <w:sz w:val="18"/>
          <w:szCs w:val="18"/>
        </w:rPr>
        <w:lastRenderedPageBreak/>
        <w:t>Załącznik nr 5 do SWZ</w:t>
      </w:r>
      <w:r w:rsidRPr="00FD3DEB">
        <w:rPr>
          <w:rFonts w:ascii="Segoe UI" w:hAnsi="Segoe UI" w:cs="Segoe UI"/>
          <w:b/>
          <w:sz w:val="18"/>
          <w:szCs w:val="18"/>
        </w:rPr>
        <w:br/>
      </w:r>
      <w:bookmarkStart w:id="4" w:name="_Hlk66089324"/>
      <w:r w:rsidR="00981ADD">
        <w:rPr>
          <w:rFonts w:ascii="Segoe UI" w:hAnsi="Segoe UI" w:cs="Segoe UI"/>
          <w:b/>
          <w:bCs/>
          <w:sz w:val="18"/>
          <w:szCs w:val="18"/>
        </w:rPr>
        <w:t xml:space="preserve">na 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>utrzymanie i obsług</w:t>
      </w:r>
      <w:r w:rsidR="00DD3906">
        <w:rPr>
          <w:rFonts w:ascii="Segoe UI" w:hAnsi="Segoe UI" w:cs="Segoe UI"/>
          <w:b/>
          <w:bCs/>
          <w:sz w:val="18"/>
          <w:szCs w:val="18"/>
        </w:rPr>
        <w:t>ę</w:t>
      </w:r>
      <w:r w:rsidR="00BA7EAA" w:rsidRPr="00BA7EAA">
        <w:rPr>
          <w:rFonts w:ascii="Segoe UI" w:hAnsi="Segoe UI" w:cs="Segoe UI"/>
          <w:b/>
          <w:bCs/>
          <w:sz w:val="18"/>
          <w:szCs w:val="18"/>
        </w:rPr>
        <w:t xml:space="preserve"> szaletów miejskich w obiektach </w:t>
      </w:r>
    </w:p>
    <w:p w:rsidR="00BA7EAA" w:rsidRPr="00BA7EAA" w:rsidRDefault="00BA7EAA" w:rsidP="00BA7EAA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  <w:r w:rsidRPr="00BA7EAA">
        <w:rPr>
          <w:rFonts w:ascii="Segoe UI" w:hAnsi="Segoe UI" w:cs="Segoe UI"/>
          <w:b/>
          <w:bCs/>
          <w:sz w:val="18"/>
          <w:szCs w:val="18"/>
        </w:rPr>
        <w:t>Gminy – Miasto Stargard</w:t>
      </w:r>
    </w:p>
    <w:p w:rsidR="00981ADD" w:rsidRDefault="00981ADD" w:rsidP="00851044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</w:rPr>
      </w:pPr>
    </w:p>
    <w:p w:rsidR="00981ADD" w:rsidRPr="002852E6" w:rsidRDefault="00981ADD" w:rsidP="00981ADD">
      <w:pPr>
        <w:spacing w:after="0" w:line="240" w:lineRule="auto"/>
        <w:jc w:val="right"/>
        <w:rPr>
          <w:rFonts w:ascii="Segoe UI" w:hAnsi="Segoe UI" w:cs="Segoe UI"/>
        </w:rPr>
      </w:pPr>
      <w:r w:rsidRPr="002852E6">
        <w:rPr>
          <w:rFonts w:ascii="Segoe UI" w:hAnsi="Segoe UI" w:cs="Segoe UI"/>
          <w:b/>
          <w:bCs/>
        </w:rPr>
        <w:t>-PROJEKT</w:t>
      </w:r>
      <w:r>
        <w:rPr>
          <w:rFonts w:ascii="Segoe UI" w:hAnsi="Segoe UI" w:cs="Segoe UI"/>
          <w:b/>
          <w:bCs/>
        </w:rPr>
        <w:t xml:space="preserve"> UMOWY</w:t>
      </w:r>
      <w:r w:rsidRPr="002852E6">
        <w:rPr>
          <w:rFonts w:ascii="Segoe UI" w:hAnsi="Segoe UI" w:cs="Segoe UI"/>
          <w:b/>
          <w:bCs/>
        </w:rPr>
        <w:t>-</w:t>
      </w:r>
    </w:p>
    <w:p w:rsidR="00843B79" w:rsidRPr="002852E6" w:rsidRDefault="00843B79" w:rsidP="00843B79">
      <w:pPr>
        <w:pStyle w:val="Nagwek1"/>
        <w:tabs>
          <w:tab w:val="num" w:pos="0"/>
        </w:tabs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 xml:space="preserve">UMOWA Nr  </w:t>
      </w:r>
      <w:r>
        <w:rPr>
          <w:rFonts w:ascii="Segoe UI" w:hAnsi="Segoe UI" w:cs="Segoe UI"/>
          <w:sz w:val="22"/>
          <w:szCs w:val="22"/>
        </w:rPr>
        <w:t>………../2022</w:t>
      </w:r>
    </w:p>
    <w:p w:rsidR="00843B79" w:rsidRPr="00A96FF7" w:rsidRDefault="00843B79" w:rsidP="00843B79">
      <w:pPr>
        <w:spacing w:after="0" w:line="240" w:lineRule="auto"/>
        <w:jc w:val="center"/>
        <w:rPr>
          <w:rFonts w:ascii="Segoe UI" w:hAnsi="Segoe UI" w:cs="Segoe UI"/>
          <w:b/>
        </w:rPr>
      </w:pPr>
      <w:r w:rsidRPr="002852E6">
        <w:rPr>
          <w:rFonts w:ascii="Segoe UI" w:hAnsi="Segoe UI" w:cs="Segoe UI"/>
          <w:b/>
        </w:rPr>
        <w:t>na utrzymani</w:t>
      </w:r>
      <w:r>
        <w:rPr>
          <w:rFonts w:ascii="Segoe UI" w:hAnsi="Segoe UI" w:cs="Segoe UI"/>
          <w:b/>
        </w:rPr>
        <w:t xml:space="preserve">e i obsługę szaletów miejskich </w:t>
      </w:r>
      <w:r w:rsidRPr="002852E6">
        <w:rPr>
          <w:rFonts w:ascii="Segoe UI" w:hAnsi="Segoe UI" w:cs="Segoe UI"/>
          <w:b/>
        </w:rPr>
        <w:t>w obiektach Gminy – Miasto Stargard</w:t>
      </w:r>
    </w:p>
    <w:p w:rsidR="00843B79" w:rsidRPr="002852E6" w:rsidRDefault="00843B79" w:rsidP="00843B79">
      <w:pPr>
        <w:spacing w:after="0" w:line="240" w:lineRule="auto"/>
        <w:jc w:val="right"/>
        <w:rPr>
          <w:rFonts w:ascii="Segoe UI" w:hAnsi="Segoe UI" w:cs="Segoe UI"/>
        </w:rPr>
      </w:pPr>
    </w:p>
    <w:p w:rsidR="00843B79" w:rsidRPr="002852E6" w:rsidRDefault="00843B79" w:rsidP="00843B79">
      <w:pPr>
        <w:spacing w:after="0" w:line="240" w:lineRule="auto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zawarta w dniu </w:t>
      </w:r>
      <w:r>
        <w:rPr>
          <w:rFonts w:ascii="Segoe UI" w:hAnsi="Segoe UI" w:cs="Segoe UI"/>
        </w:rPr>
        <w:t>………………………………………..</w:t>
      </w:r>
      <w:r w:rsidRPr="002852E6">
        <w:rPr>
          <w:rFonts w:ascii="Segoe UI" w:hAnsi="Segoe UI" w:cs="Segoe UI"/>
        </w:rPr>
        <w:t xml:space="preserve"> r.</w:t>
      </w:r>
    </w:p>
    <w:p w:rsidR="00843B79" w:rsidRPr="002852E6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</w:p>
    <w:p w:rsidR="00843B79" w:rsidRPr="002852E6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pomiędzy: </w:t>
      </w:r>
    </w:p>
    <w:p w:rsidR="00843B79" w:rsidRPr="002852E6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  <w:b/>
          <w:bCs/>
        </w:rPr>
        <w:t>Gminą – Miasto Stargard – Zarządem Usług Komunalnych w Stargardzie</w:t>
      </w:r>
      <w:r w:rsidRPr="002852E6">
        <w:rPr>
          <w:rFonts w:ascii="Segoe UI" w:hAnsi="Segoe UI" w:cs="Segoe UI"/>
        </w:rPr>
        <w:t xml:space="preserve"> z siedzibą przy </w:t>
      </w:r>
      <w:r w:rsidRPr="002852E6">
        <w:rPr>
          <w:rFonts w:ascii="Segoe UI" w:hAnsi="Segoe UI" w:cs="Segoe UI"/>
        </w:rPr>
        <w:br/>
        <w:t>ul. Pierwszej Brygady 35, 73-110 Stargard, NIP 854-222-88-73</w:t>
      </w:r>
      <w:r>
        <w:rPr>
          <w:rFonts w:ascii="Segoe UI" w:hAnsi="Segoe UI" w:cs="Segoe UI"/>
        </w:rPr>
        <w:t>,</w:t>
      </w:r>
      <w:r w:rsidRPr="002852E6">
        <w:rPr>
          <w:rFonts w:ascii="Segoe UI" w:hAnsi="Segoe UI" w:cs="Segoe UI"/>
        </w:rPr>
        <w:t xml:space="preserve"> zwaną w dalszej części umowy „Zamawiającym”, którą na podstawie pełnomocnictwa udzielonego przez Prezydenta Miasta Stargard reprezentuje:</w:t>
      </w:r>
    </w:p>
    <w:p w:rsidR="00843B79" w:rsidRPr="002852E6" w:rsidRDefault="00843B79" w:rsidP="00843B79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………………………………….</w:t>
      </w:r>
      <w:r w:rsidRPr="002852E6">
        <w:rPr>
          <w:rFonts w:ascii="Segoe UI" w:hAnsi="Segoe UI" w:cs="Segoe UI"/>
          <w:b/>
          <w:bCs/>
        </w:rPr>
        <w:t xml:space="preserve"> – Dyrektor</w:t>
      </w:r>
    </w:p>
    <w:p w:rsidR="00843B79" w:rsidRPr="002852E6" w:rsidRDefault="00843B79" w:rsidP="00843B79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843B79" w:rsidRPr="002852E6" w:rsidRDefault="00843B79" w:rsidP="00843B79">
      <w:pPr>
        <w:spacing w:after="0" w:line="240" w:lineRule="auto"/>
        <w:rPr>
          <w:rFonts w:ascii="Segoe UI" w:hAnsi="Segoe UI" w:cs="Segoe UI"/>
        </w:rPr>
      </w:pPr>
      <w:r w:rsidRPr="002852E6">
        <w:rPr>
          <w:rFonts w:ascii="Segoe UI" w:hAnsi="Segoe UI" w:cs="Segoe UI"/>
          <w:b/>
        </w:rPr>
        <w:t>a</w:t>
      </w:r>
    </w:p>
    <w:p w:rsidR="00843B79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b/>
        </w:rPr>
        <w:t>………………………………………………</w:t>
      </w:r>
      <w:r w:rsidRPr="00CD7B1E">
        <w:rPr>
          <w:rFonts w:ascii="Segoe UI" w:hAnsi="Segoe UI" w:cs="Segoe UI"/>
        </w:rPr>
        <w:t xml:space="preserve"> z siedzibą przy </w:t>
      </w:r>
      <w:r>
        <w:rPr>
          <w:rFonts w:ascii="Segoe UI" w:hAnsi="Segoe UI" w:cs="Segoe UI"/>
        </w:rPr>
        <w:t>………………………………………………………….</w:t>
      </w:r>
    </w:p>
    <w:p w:rsidR="00843B79" w:rsidRPr="00CD7B1E" w:rsidRDefault="00843B79" w:rsidP="00843B79">
      <w:pPr>
        <w:spacing w:after="0" w:line="240" w:lineRule="auto"/>
        <w:jc w:val="both"/>
        <w:rPr>
          <w:rFonts w:ascii="Segoe UI" w:eastAsia="Calibri" w:hAnsi="Segoe UI" w:cs="Segoe UI"/>
        </w:rPr>
      </w:pPr>
      <w:r w:rsidRPr="00CD7B1E">
        <w:rPr>
          <w:rFonts w:ascii="Segoe UI" w:hAnsi="Segoe UI" w:cs="Segoe UI"/>
        </w:rPr>
        <w:t xml:space="preserve">NIP </w:t>
      </w:r>
      <w:r>
        <w:rPr>
          <w:rFonts w:ascii="Segoe UI" w:hAnsi="Segoe UI" w:cs="Segoe UI"/>
        </w:rPr>
        <w:t>……………………………………….,</w:t>
      </w:r>
      <w:r w:rsidRPr="00CD7B1E">
        <w:rPr>
          <w:rFonts w:ascii="Segoe UI" w:hAnsi="Segoe UI" w:cs="Segoe UI"/>
        </w:rPr>
        <w:t xml:space="preserve"> REGON </w:t>
      </w:r>
      <w:r>
        <w:rPr>
          <w:rFonts w:ascii="Segoe UI" w:hAnsi="Segoe UI" w:cs="Segoe UI"/>
        </w:rPr>
        <w:t>………………………………………………….</w:t>
      </w:r>
      <w:r w:rsidRPr="00CD7B1E">
        <w:rPr>
          <w:rFonts w:ascii="Segoe UI" w:hAnsi="Segoe UI" w:cs="Segoe UI"/>
        </w:rPr>
        <w:t xml:space="preserve">, zwaną w dalszej części umowy </w:t>
      </w:r>
      <w:r w:rsidRPr="00CD7B1E">
        <w:rPr>
          <w:rFonts w:ascii="Segoe UI" w:hAnsi="Segoe UI" w:cs="Segoe UI"/>
          <w:b/>
        </w:rPr>
        <w:t>„Wykonawcą"</w:t>
      </w:r>
      <w:r w:rsidRPr="00CD7B1E">
        <w:rPr>
          <w:rFonts w:ascii="Segoe UI" w:hAnsi="Segoe UI" w:cs="Segoe UI"/>
        </w:rPr>
        <w:t>, którą reprezentuje:</w:t>
      </w:r>
    </w:p>
    <w:p w:rsidR="00843B79" w:rsidRPr="00CD7B1E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eastAsia="Calibri" w:hAnsi="Segoe UI" w:cs="Segoe UI"/>
          <w:b/>
        </w:rPr>
        <w:t>…………………………………………………………………..</w:t>
      </w:r>
    </w:p>
    <w:p w:rsidR="00843B79" w:rsidRPr="004F3A8B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</w:p>
    <w:p w:rsidR="00843B79" w:rsidRPr="00637AC2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  <w:r w:rsidRPr="00637AC2">
        <w:rPr>
          <w:rFonts w:ascii="Segoe UI" w:hAnsi="Segoe UI" w:cs="Segoe UI"/>
        </w:rPr>
        <w:t xml:space="preserve">Na podstawie art. 275 pkt 2 ustawy z dnia 11 września 2019 r. Prawo zamówień publicznych (Dz.U. z  2021 r. poz. 1129ze zm.) została zawarta umowa na realizację zadania </w:t>
      </w:r>
      <w:r>
        <w:rPr>
          <w:rFonts w:ascii="Segoe UI" w:hAnsi="Segoe UI" w:cs="Segoe UI"/>
        </w:rPr>
        <w:br/>
      </w:r>
      <w:r w:rsidRPr="00637AC2">
        <w:rPr>
          <w:rFonts w:ascii="Segoe UI" w:hAnsi="Segoe UI" w:cs="Segoe UI"/>
        </w:rPr>
        <w:t>pn.: „Utrzymanie i obsługa szaletów miejskich w obiektach Gminy – Miasto Stargard oraz ustawienie i utrzymanie toalet przenośnych w parkach miejskich na terenie Gminy Miasto Stargard” o następującej treści:</w:t>
      </w:r>
    </w:p>
    <w:p w:rsidR="00843B79" w:rsidRPr="0062436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637AC2">
        <w:rPr>
          <w:rFonts w:ascii="Segoe UI" w:hAnsi="Segoe UI" w:cs="Segoe UI"/>
          <w:b/>
          <w:bCs/>
        </w:rPr>
        <w:t>§ 1</w:t>
      </w:r>
      <w:r w:rsidR="00963CB4">
        <w:rPr>
          <w:rFonts w:ascii="Segoe UI" w:hAnsi="Segoe UI" w:cs="Segoe UI"/>
          <w:b/>
          <w:bCs/>
        </w:rPr>
        <w:br/>
      </w:r>
      <w:r w:rsidR="00963CB4" w:rsidRPr="0062436C">
        <w:rPr>
          <w:rFonts w:ascii="Segoe UI" w:hAnsi="Segoe UI" w:cs="Segoe UI"/>
          <w:b/>
          <w:bCs/>
        </w:rPr>
        <w:t>PRZEDMIOT UMOWY</w:t>
      </w:r>
    </w:p>
    <w:p w:rsidR="00843B79" w:rsidRPr="00637AC2" w:rsidRDefault="00843B79" w:rsidP="00D168A4">
      <w:pPr>
        <w:numPr>
          <w:ilvl w:val="3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637AC2">
        <w:rPr>
          <w:rFonts w:ascii="Segoe UI" w:hAnsi="Segoe UI" w:cs="Segoe UI"/>
        </w:rPr>
        <w:t xml:space="preserve">Przedmiotem umowy jest kompleksowa usługa utrzymania i obsługi szaletów miejskich </w:t>
      </w:r>
      <w:r w:rsidRPr="00637AC2">
        <w:rPr>
          <w:rFonts w:ascii="Segoe UI" w:hAnsi="Segoe UI" w:cs="Segoe UI"/>
        </w:rPr>
        <w:br/>
        <w:t xml:space="preserve">w obiektach Gminy – Miasta Stargardoraz ustawienie i utrzymanie toalet przenośnych </w:t>
      </w:r>
      <w:r w:rsidRPr="00637AC2">
        <w:rPr>
          <w:rFonts w:ascii="Segoe UI" w:hAnsi="Segoe UI" w:cs="Segoe UI"/>
        </w:rPr>
        <w:br/>
        <w:t>w parkach miejskich na terenie Gminy Miasto Stargard.</w:t>
      </w:r>
    </w:p>
    <w:p w:rsidR="00843B79" w:rsidRPr="00637AC2" w:rsidRDefault="00843B79" w:rsidP="00D168A4">
      <w:pPr>
        <w:numPr>
          <w:ilvl w:val="3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637AC2">
        <w:rPr>
          <w:rFonts w:ascii="Segoe UI" w:hAnsi="Segoe UI" w:cs="Segoe UI"/>
        </w:rPr>
        <w:t xml:space="preserve">Zadanie, o którym mowa w ust. 1 obejmuje: </w:t>
      </w:r>
    </w:p>
    <w:p w:rsidR="00843B79" w:rsidRPr="001F68EC" w:rsidRDefault="00843B79" w:rsidP="00843B79">
      <w:pPr>
        <w:numPr>
          <w:ilvl w:val="1"/>
          <w:numId w:val="21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1F68EC">
        <w:rPr>
          <w:rFonts w:ascii="Segoe UI" w:hAnsi="Segoe UI" w:cs="Segoe UI"/>
        </w:rPr>
        <w:t>utrzymanie i obsług</w:t>
      </w:r>
      <w:r>
        <w:rPr>
          <w:rFonts w:ascii="Segoe UI" w:hAnsi="Segoe UI" w:cs="Segoe UI"/>
        </w:rPr>
        <w:t>ę</w:t>
      </w:r>
      <w:r w:rsidRPr="001F68EC">
        <w:rPr>
          <w:rFonts w:ascii="Segoe UI" w:hAnsi="Segoe UI" w:cs="Segoe UI"/>
        </w:rPr>
        <w:t xml:space="preserve"> szaletów miejskich:</w:t>
      </w:r>
    </w:p>
    <w:p w:rsidR="00843B79" w:rsidRPr="002852E6" w:rsidRDefault="00843B79" w:rsidP="00843B79">
      <w:pPr>
        <w:numPr>
          <w:ilvl w:val="0"/>
          <w:numId w:val="20"/>
        </w:numPr>
        <w:suppressAutoHyphens/>
        <w:autoSpaceDE w:val="0"/>
        <w:spacing w:after="0" w:line="240" w:lineRule="auto"/>
        <w:ind w:left="851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przy pl. Targowym,</w:t>
      </w:r>
    </w:p>
    <w:p w:rsidR="00843B79" w:rsidRPr="002852E6" w:rsidRDefault="00843B79" w:rsidP="00843B79">
      <w:pPr>
        <w:numPr>
          <w:ilvl w:val="0"/>
          <w:numId w:val="20"/>
        </w:numPr>
        <w:suppressAutoHyphens/>
        <w:autoSpaceDE w:val="0"/>
        <w:spacing w:after="0" w:line="240" w:lineRule="auto"/>
        <w:ind w:left="851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przy pl. Wolności,</w:t>
      </w:r>
    </w:p>
    <w:p w:rsidR="00843B79" w:rsidRPr="002852E6" w:rsidRDefault="00843B79" w:rsidP="00843B79">
      <w:pPr>
        <w:numPr>
          <w:ilvl w:val="0"/>
          <w:numId w:val="20"/>
        </w:numPr>
        <w:suppressAutoHyphens/>
        <w:autoSpaceDE w:val="0"/>
        <w:spacing w:after="0" w:line="240" w:lineRule="auto"/>
        <w:ind w:left="851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na terenie parku Bolesława Chrobrego;</w:t>
      </w:r>
    </w:p>
    <w:p w:rsidR="00843B79" w:rsidRPr="002852E6" w:rsidRDefault="00843B79" w:rsidP="00843B79">
      <w:pPr>
        <w:numPr>
          <w:ilvl w:val="1"/>
          <w:numId w:val="21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utrzymanie czystości wraz z zapewnieniem odbioru odpadów oraz usług</w:t>
      </w:r>
      <w:r>
        <w:rPr>
          <w:rFonts w:ascii="Segoe UI" w:hAnsi="Segoe UI" w:cs="Segoe UI"/>
        </w:rPr>
        <w:t>ą</w:t>
      </w:r>
      <w:r w:rsidRPr="002852E6">
        <w:rPr>
          <w:rFonts w:ascii="Segoe UI" w:hAnsi="Segoe UI" w:cs="Segoe UI"/>
        </w:rPr>
        <w:t xml:space="preserve"> utrzymania zimowego na terenach przynależnych do szaletów, zgodnie z załącznikiem nr 1 do umowy:</w:t>
      </w:r>
    </w:p>
    <w:p w:rsidR="00843B79" w:rsidRPr="002852E6" w:rsidRDefault="00843B79" w:rsidP="00843B79">
      <w:pPr>
        <w:numPr>
          <w:ilvl w:val="0"/>
          <w:numId w:val="16"/>
        </w:numPr>
        <w:suppressAutoHyphens/>
        <w:autoSpaceDE w:val="0"/>
        <w:spacing w:after="0" w:line="240" w:lineRule="auto"/>
        <w:ind w:left="851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na chodnikach i terenach zielonych przynależnych do szaletu przy pl. Targowym,</w:t>
      </w:r>
    </w:p>
    <w:p w:rsidR="00843B79" w:rsidRPr="002852E6" w:rsidRDefault="00843B79" w:rsidP="00843B79">
      <w:pPr>
        <w:numPr>
          <w:ilvl w:val="0"/>
          <w:numId w:val="16"/>
        </w:numPr>
        <w:suppressAutoHyphens/>
        <w:autoSpaceDE w:val="0"/>
        <w:spacing w:after="0" w:line="240" w:lineRule="auto"/>
        <w:ind w:left="851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na chodnikach i terenach zielonych przynależnych do szaletu przy pl. Wolności,</w:t>
      </w:r>
    </w:p>
    <w:p w:rsidR="00843B79" w:rsidRDefault="00843B79" w:rsidP="00843B79">
      <w:pPr>
        <w:numPr>
          <w:ilvl w:val="0"/>
          <w:numId w:val="16"/>
        </w:numPr>
        <w:suppressAutoHyphens/>
        <w:autoSpaceDE w:val="0"/>
        <w:spacing w:after="0" w:line="240" w:lineRule="auto"/>
        <w:ind w:left="851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dojścia do szaletu, na terenach zielonych i nawierzchni utwardzonej wokół szaletu </w:t>
      </w:r>
      <w:r w:rsidRPr="002852E6">
        <w:rPr>
          <w:rFonts w:ascii="Segoe UI" w:hAnsi="Segoe UI" w:cs="Segoe UI"/>
        </w:rPr>
        <w:br/>
        <w:t>w parku Bolesława Chrobrego;</w:t>
      </w:r>
    </w:p>
    <w:p w:rsidR="00843B79" w:rsidRPr="00637AC2" w:rsidRDefault="00843B79" w:rsidP="00843B79">
      <w:pPr>
        <w:numPr>
          <w:ilvl w:val="1"/>
          <w:numId w:val="21"/>
        </w:numPr>
        <w:suppressAutoHyphens/>
        <w:autoSpaceDE w:val="0"/>
        <w:spacing w:after="0" w:line="240" w:lineRule="auto"/>
        <w:ind w:left="567" w:hanging="284"/>
        <w:jc w:val="both"/>
        <w:rPr>
          <w:rFonts w:ascii="Segoe UI" w:hAnsi="Segoe UI" w:cs="Segoe UI"/>
        </w:rPr>
      </w:pPr>
      <w:r w:rsidRPr="00637AC2">
        <w:rPr>
          <w:rFonts w:ascii="Segoe UI" w:hAnsi="Segoe UI" w:cs="Segoe UI"/>
        </w:rPr>
        <w:t xml:space="preserve">ustawienie, zapewnienie bieżącej czystości, opróżniania, czyszczenia, okresowej konserwacji oraz prawidłowego stanu technicznego i estetyki 4 szt. toalet </w:t>
      </w:r>
      <w:r w:rsidRPr="00637AC2">
        <w:rPr>
          <w:rFonts w:ascii="Segoe UI" w:hAnsi="Segoe UI" w:cs="Segoe UI"/>
        </w:rPr>
        <w:lastRenderedPageBreak/>
        <w:t>przenośnychw parkach miejskich na terenie Gminy Miasto Stargard w okresie od 1 maja 2022 r. do 30 września 2022 r.</w:t>
      </w:r>
    </w:p>
    <w:p w:rsidR="00843B79" w:rsidRPr="002852E6" w:rsidRDefault="00843B79" w:rsidP="00D168A4">
      <w:pPr>
        <w:numPr>
          <w:ilvl w:val="3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Opis szaletów, o których mowa w ust. </w:t>
      </w:r>
      <w:r>
        <w:rPr>
          <w:rFonts w:ascii="Segoe UI" w:hAnsi="Segoe UI" w:cs="Segoe UI"/>
        </w:rPr>
        <w:t>2</w:t>
      </w:r>
      <w:r w:rsidRPr="002852E6">
        <w:rPr>
          <w:rFonts w:ascii="Segoe UI" w:hAnsi="Segoe UI" w:cs="Segoe UI"/>
        </w:rPr>
        <w:t xml:space="preserve"> pkt 1, ich wyposażenie i powierzchnie terenów przynależnych do szaletów określa załącznik nr 2 do niniejszej umowy.</w:t>
      </w:r>
    </w:p>
    <w:p w:rsidR="00843B79" w:rsidRPr="002852E6" w:rsidRDefault="00843B79" w:rsidP="00D168A4">
      <w:pPr>
        <w:numPr>
          <w:ilvl w:val="3"/>
          <w:numId w:val="28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  <w:shd w:val="clear" w:color="auto" w:fill="FFFFFF"/>
        </w:rPr>
        <w:t>Zamawiający i Wykonawca wybrany w postępowaniu o udzielenie zamówienia obowiązani są współdziałać przy wykonaniu umowy, w celu należytej realizacji zamówienia.</w:t>
      </w:r>
    </w:p>
    <w:p w:rsidR="00D175A8" w:rsidRDefault="00D175A8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Pr="0062436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852E6">
        <w:rPr>
          <w:rFonts w:ascii="Segoe UI" w:hAnsi="Segoe UI" w:cs="Segoe UI"/>
          <w:b/>
          <w:bCs/>
        </w:rPr>
        <w:t>§ 2</w:t>
      </w:r>
      <w:r w:rsidR="00963CB4">
        <w:rPr>
          <w:rFonts w:ascii="Segoe UI" w:hAnsi="Segoe UI" w:cs="Segoe UI"/>
          <w:b/>
          <w:bCs/>
        </w:rPr>
        <w:br/>
      </w:r>
      <w:r w:rsidR="00963CB4" w:rsidRPr="0062436C">
        <w:rPr>
          <w:rFonts w:ascii="Segoe UI" w:hAnsi="Segoe UI" w:cs="Segoe UI"/>
          <w:b/>
          <w:bCs/>
        </w:rPr>
        <w:t>SZCZEGÓŁOWE WARUNKI ŚWIADCZENIA USŁUGI</w:t>
      </w:r>
    </w:p>
    <w:p w:rsidR="00843B79" w:rsidRPr="002852E6" w:rsidRDefault="00843B79" w:rsidP="00D168A4">
      <w:pPr>
        <w:numPr>
          <w:ilvl w:val="0"/>
          <w:numId w:val="32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Zakres umowy obejmuje: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udostępnianie szaletów</w:t>
      </w:r>
      <w:r>
        <w:rPr>
          <w:rFonts w:ascii="Segoe UI" w:hAnsi="Segoe UI" w:cs="Segoe UI"/>
        </w:rPr>
        <w:t>miejskich</w:t>
      </w:r>
      <w:r w:rsidRPr="002852E6">
        <w:rPr>
          <w:rFonts w:ascii="Segoe UI" w:hAnsi="Segoe UI" w:cs="Segoe UI"/>
        </w:rPr>
        <w:t>:</w:t>
      </w:r>
    </w:p>
    <w:p w:rsidR="00843B79" w:rsidRPr="002852E6" w:rsidRDefault="00843B79" w:rsidP="00843B79">
      <w:pPr>
        <w:pStyle w:val="Tekstpodstawowywcity"/>
        <w:widowControl/>
        <w:numPr>
          <w:ilvl w:val="0"/>
          <w:numId w:val="23"/>
        </w:numPr>
        <w:autoSpaceDE/>
        <w:spacing w:after="0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  <w:u w:val="single"/>
        </w:rPr>
        <w:t>przy pl. Targowym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w godzinach: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33"/>
        </w:numPr>
        <w:tabs>
          <w:tab w:val="clear" w:pos="0"/>
          <w:tab w:val="num" w:pos="-785"/>
          <w:tab w:val="left" w:pos="1276"/>
        </w:tabs>
        <w:autoSpaceDE/>
        <w:spacing w:after="0"/>
        <w:ind w:left="1276" w:hanging="425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od poniedziałku do piątku: od 8:00 do 18:00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33"/>
        </w:numPr>
        <w:tabs>
          <w:tab w:val="clear" w:pos="0"/>
          <w:tab w:val="num" w:pos="-785"/>
          <w:tab w:val="left" w:pos="1276"/>
        </w:tabs>
        <w:autoSpaceDE/>
        <w:spacing w:after="0"/>
        <w:ind w:left="1276" w:hanging="425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soboty:  od 8:00 do 14:00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33"/>
        </w:numPr>
        <w:tabs>
          <w:tab w:val="clear" w:pos="0"/>
          <w:tab w:val="num" w:pos="-785"/>
          <w:tab w:val="left" w:pos="1276"/>
        </w:tabs>
        <w:autoSpaceDE/>
        <w:spacing w:after="0"/>
        <w:ind w:left="1276" w:hanging="425"/>
        <w:jc w:val="both"/>
        <w:rPr>
          <w:rFonts w:ascii="Segoe UI" w:hAnsi="Segoe UI" w:cs="Segoe UI"/>
          <w:b w:val="0"/>
          <w:bCs w:val="0"/>
          <w:strike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niedziele i święta: od 8:00 do 12:00</w:t>
      </w:r>
    </w:p>
    <w:p w:rsidR="00843B79" w:rsidRPr="002852E6" w:rsidRDefault="00843B79" w:rsidP="00843B79">
      <w:pPr>
        <w:pStyle w:val="Tekstpodstawowywcity"/>
        <w:widowControl/>
        <w:numPr>
          <w:ilvl w:val="0"/>
          <w:numId w:val="23"/>
        </w:numPr>
        <w:autoSpaceDE/>
        <w:spacing w:after="0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  <w:u w:val="single"/>
        </w:rPr>
        <w:t>przy pl. Wolności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w godzinach: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40"/>
        </w:numPr>
        <w:tabs>
          <w:tab w:val="left" w:pos="1276"/>
        </w:tabs>
        <w:autoSpaceDE/>
        <w:spacing w:after="0"/>
        <w:ind w:hanging="152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od poniedziałku do piątku: od 8:00 do 18:00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40"/>
        </w:numPr>
        <w:tabs>
          <w:tab w:val="left" w:pos="1276"/>
        </w:tabs>
        <w:autoSpaceDE/>
        <w:spacing w:after="0"/>
        <w:ind w:hanging="152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soboty: od 8:00 do 14:00</w:t>
      </w:r>
    </w:p>
    <w:p w:rsidR="00843B79" w:rsidRPr="00E65622" w:rsidRDefault="00843B79" w:rsidP="00D168A4">
      <w:pPr>
        <w:pStyle w:val="Tekstpodstawowywcity"/>
        <w:widowControl/>
        <w:numPr>
          <w:ilvl w:val="0"/>
          <w:numId w:val="40"/>
        </w:numPr>
        <w:tabs>
          <w:tab w:val="left" w:pos="1276"/>
        </w:tabs>
        <w:autoSpaceDE/>
        <w:spacing w:after="0"/>
        <w:ind w:hanging="152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E65622">
        <w:rPr>
          <w:rFonts w:ascii="Segoe UI" w:hAnsi="Segoe UI" w:cs="Segoe UI"/>
          <w:b w:val="0"/>
          <w:bCs w:val="0"/>
          <w:sz w:val="22"/>
          <w:szCs w:val="22"/>
        </w:rPr>
        <w:t>niedziele i święta:od 8:00 do 18:00</w:t>
      </w:r>
    </w:p>
    <w:p w:rsidR="00843B79" w:rsidRPr="002852E6" w:rsidRDefault="00843B79" w:rsidP="00843B79">
      <w:pPr>
        <w:pStyle w:val="Tekstpodstawowywcity"/>
        <w:widowControl/>
        <w:numPr>
          <w:ilvl w:val="0"/>
          <w:numId w:val="23"/>
        </w:numPr>
        <w:autoSpaceDE/>
        <w:spacing w:after="0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  <w:u w:val="single"/>
        </w:rPr>
        <w:t>w parku Bolesława Chrobrego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w godzinach: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26"/>
        </w:numPr>
        <w:tabs>
          <w:tab w:val="left" w:pos="1276"/>
        </w:tabs>
        <w:autoSpaceDE/>
        <w:spacing w:after="0"/>
        <w:ind w:left="1276" w:hanging="425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w okresie od 1 kwietnia do 31 maja codziennie od 8:00 do 20:00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26"/>
        </w:numPr>
        <w:tabs>
          <w:tab w:val="left" w:pos="1276"/>
        </w:tabs>
        <w:autoSpaceDE/>
        <w:spacing w:after="0"/>
        <w:ind w:left="1276" w:hanging="425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w okresie od 1 czerwca do 31 sierpnia codziennie od 8:00 do 21:00 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26"/>
        </w:numPr>
        <w:tabs>
          <w:tab w:val="left" w:pos="1276"/>
        </w:tabs>
        <w:autoSpaceDE/>
        <w:spacing w:after="0"/>
        <w:ind w:left="1276" w:hanging="425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w okresie od 1 września do 30 września codziennie od 8:00 do 20:00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26"/>
        </w:numPr>
        <w:tabs>
          <w:tab w:val="left" w:pos="1276"/>
        </w:tabs>
        <w:autoSpaceDE/>
        <w:spacing w:after="0"/>
        <w:ind w:left="1276" w:hanging="425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w okresie od 1 października do 31 marca od 8:00 do 17:00</w:t>
      </w:r>
    </w:p>
    <w:p w:rsidR="00843B79" w:rsidRPr="00637AC2" w:rsidRDefault="00843B79" w:rsidP="00D175A8">
      <w:pPr>
        <w:pStyle w:val="Tekstpodstawowywcity"/>
        <w:numPr>
          <w:ilvl w:val="1"/>
          <w:numId w:val="14"/>
        </w:numPr>
        <w:tabs>
          <w:tab w:val="left" w:pos="426"/>
        </w:tabs>
        <w:spacing w:after="0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umieszczenie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na zewnątrz szaletu w widocznym dla klientów miejscu informację </w:t>
      </w:r>
      <w:r>
        <w:rPr>
          <w:rFonts w:ascii="Segoe UI" w:hAnsi="Segoe UI" w:cs="Segoe UI"/>
          <w:b w:val="0"/>
          <w:bCs w:val="0"/>
          <w:sz w:val="22"/>
          <w:szCs w:val="22"/>
        </w:rPr>
        <w:br/>
      </w:r>
      <w:r w:rsidRPr="00637AC2">
        <w:rPr>
          <w:rFonts w:ascii="Segoe UI" w:hAnsi="Segoe UI" w:cs="Segoe UI"/>
          <w:b w:val="0"/>
          <w:bCs w:val="0"/>
          <w:sz w:val="22"/>
          <w:szCs w:val="22"/>
        </w:rPr>
        <w:t>o godzinach funkcjonowania szaletu,</w:t>
      </w:r>
    </w:p>
    <w:p w:rsidR="00843B79" w:rsidRPr="00637AC2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bCs/>
        </w:rPr>
      </w:pPr>
      <w:r w:rsidRPr="00637AC2">
        <w:rPr>
          <w:rFonts w:ascii="Segoe UI" w:hAnsi="Segoe UI" w:cs="Segoe UI"/>
          <w:bCs/>
        </w:rPr>
        <w:t xml:space="preserve">ustawienie na wskazanych przez Zamawiającego miejscach i obsługę przez okres </w:t>
      </w:r>
      <w:r w:rsidRPr="00637AC2">
        <w:rPr>
          <w:rFonts w:ascii="Segoe UI" w:hAnsi="Segoe UI" w:cs="Segoe UI"/>
          <w:bCs/>
        </w:rPr>
        <w:br/>
        <w:t>5 miesięcy, tj. od 1 maja do 30 września toalet przenośnych:</w:t>
      </w:r>
    </w:p>
    <w:p w:rsidR="00843B79" w:rsidRPr="00637AC2" w:rsidRDefault="00843B79" w:rsidP="00D168A4">
      <w:pPr>
        <w:pStyle w:val="Akapitzlist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37AC2">
        <w:rPr>
          <w:rFonts w:ascii="Segoe UI" w:hAnsi="Segoe UI" w:cs="Segoe UI"/>
          <w:sz w:val="22"/>
          <w:szCs w:val="22"/>
        </w:rPr>
        <w:t>w parku Jagiellońskim w okolicy placu zabaw w ilości 2 szt.</w:t>
      </w:r>
      <w:r w:rsidR="00D175A8">
        <w:rPr>
          <w:rFonts w:ascii="Segoe UI" w:hAnsi="Segoe UI" w:cs="Segoe UI"/>
          <w:sz w:val="22"/>
          <w:szCs w:val="22"/>
        </w:rPr>
        <w:t>,</w:t>
      </w:r>
      <w:r w:rsidRPr="00637AC2">
        <w:rPr>
          <w:rFonts w:ascii="Segoe UI" w:hAnsi="Segoe UI" w:cs="Segoe UI"/>
          <w:sz w:val="22"/>
          <w:szCs w:val="22"/>
        </w:rPr>
        <w:t xml:space="preserve"> w tym jedna dla osób niepełnosprawnych,</w:t>
      </w:r>
    </w:p>
    <w:p w:rsidR="00843B79" w:rsidRPr="00637AC2" w:rsidRDefault="00843B79" w:rsidP="00D168A4">
      <w:pPr>
        <w:pStyle w:val="Akapitzlist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37AC2">
        <w:rPr>
          <w:rFonts w:ascii="Segoe UI" w:hAnsi="Segoe UI" w:cs="Segoe UI"/>
          <w:sz w:val="22"/>
          <w:szCs w:val="22"/>
        </w:rPr>
        <w:t xml:space="preserve">w parku 3 Maja przy placu zabaw w ilości 1 szt. </w:t>
      </w:r>
    </w:p>
    <w:p w:rsidR="00843B79" w:rsidRPr="00637AC2" w:rsidRDefault="00843B79" w:rsidP="00D168A4">
      <w:pPr>
        <w:pStyle w:val="Akapitzlist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37AC2">
        <w:rPr>
          <w:rFonts w:ascii="Segoe UI" w:hAnsi="Segoe UI" w:cs="Segoe UI"/>
          <w:sz w:val="22"/>
          <w:szCs w:val="22"/>
        </w:rPr>
        <w:t>w parku Chrobrego przy placu zabaw przy ul. Struga w ilości 1 szt.,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wprowadza się następujące odstępstwa: 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41"/>
        </w:numPr>
        <w:tabs>
          <w:tab w:val="left" w:pos="851"/>
        </w:tabs>
        <w:autoSpaceDE/>
        <w:spacing w:after="0"/>
        <w:ind w:left="851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F40A0F">
        <w:rPr>
          <w:rFonts w:ascii="Segoe UI" w:hAnsi="Segoe UI" w:cs="Segoe UI"/>
          <w:b w:val="0"/>
          <w:bCs w:val="0"/>
          <w:sz w:val="22"/>
          <w:szCs w:val="22"/>
          <w:u w:val="single"/>
        </w:rPr>
        <w:t>w pierwszym dniu świąt Wielkiej Nocy, Bożego Narodzenia oraz 1 listopada</w:t>
      </w:r>
      <w:r w:rsidRPr="00F40A0F">
        <w:rPr>
          <w:rFonts w:ascii="Segoe UI" w:hAnsi="Segoe UI" w:cs="Segoe UI"/>
          <w:b w:val="0"/>
          <w:bCs w:val="0"/>
          <w:sz w:val="22"/>
          <w:szCs w:val="22"/>
        </w:rPr>
        <w:t xml:space="preserve"> – wszystkie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szalety</w:t>
      </w:r>
      <w:r>
        <w:rPr>
          <w:rFonts w:ascii="Segoe UI" w:hAnsi="Segoe UI" w:cs="Segoe UI"/>
          <w:b w:val="0"/>
          <w:bCs w:val="0"/>
          <w:sz w:val="22"/>
          <w:szCs w:val="22"/>
        </w:rPr>
        <w:t>mogą być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nieczynne; informację o tym Wykonawca umieści od dnia poprzedzającego w widocznym miejscu, przy wejściu do obiektu,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41"/>
        </w:numPr>
        <w:tabs>
          <w:tab w:val="left" w:pos="851"/>
        </w:tabs>
        <w:autoSpaceDE/>
        <w:spacing w:after="0"/>
        <w:ind w:left="851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  <w:u w:val="single"/>
        </w:rPr>
        <w:t>w sobotę poprzedzającą święto Wielkiej Nocy, 24 grudnia i 31 grudnia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– </w:t>
      </w:r>
      <w:r w:rsidRPr="00F40A0F">
        <w:rPr>
          <w:rFonts w:ascii="Segoe UI" w:hAnsi="Segoe UI" w:cs="Segoe UI"/>
          <w:b w:val="0"/>
          <w:bCs w:val="0"/>
          <w:sz w:val="22"/>
          <w:szCs w:val="22"/>
        </w:rPr>
        <w:t>wszystkie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szalety </w:t>
      </w:r>
      <w:r>
        <w:rPr>
          <w:rFonts w:ascii="Segoe UI" w:hAnsi="Segoe UI" w:cs="Segoe UI"/>
          <w:b w:val="0"/>
          <w:bCs w:val="0"/>
          <w:sz w:val="22"/>
          <w:szCs w:val="22"/>
        </w:rPr>
        <w:t>mogą być</w:t>
      </w:r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czynne do godz. 14.00; informację o tym Wykonawca umieści od dnia poprzedzającego, w widocznym miejscu przy wejściu do obiektu, 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41"/>
        </w:numPr>
        <w:tabs>
          <w:tab w:val="left" w:pos="851"/>
        </w:tabs>
        <w:autoSpaceDE/>
        <w:spacing w:after="0"/>
        <w:ind w:left="851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w czasie trwania festynów lub imprez miejskich (np.: „Dni Stargardu”, Sylwester, „Finał Wielkiej Orkiestry Świątecznej Pomocy”, „</w:t>
      </w:r>
      <w:proofErr w:type="spellStart"/>
      <w:r w:rsidRPr="002852E6">
        <w:rPr>
          <w:rFonts w:ascii="Segoe UI" w:hAnsi="Segoe UI" w:cs="Segoe UI"/>
          <w:b w:val="0"/>
          <w:bCs w:val="0"/>
          <w:sz w:val="22"/>
          <w:szCs w:val="22"/>
        </w:rPr>
        <w:t>Coolturalnych</w:t>
      </w:r>
      <w:proofErr w:type="spellEnd"/>
      <w:r w:rsidRPr="002852E6">
        <w:rPr>
          <w:rFonts w:ascii="Segoe UI" w:hAnsi="Segoe UI" w:cs="Segoe UI"/>
          <w:b w:val="0"/>
          <w:bCs w:val="0"/>
          <w:sz w:val="22"/>
          <w:szCs w:val="22"/>
        </w:rPr>
        <w:t xml:space="preserve"> wakacji” itp.) – przedłużanie godzin otwarcia szaletów publicznych nastąpi po zgłoszeniu takiej konieczności przez Zamawiającego;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  <w:strike/>
        </w:rPr>
      </w:pPr>
      <w:r w:rsidRPr="002852E6">
        <w:rPr>
          <w:rFonts w:ascii="Segoe UI" w:hAnsi="Segoe UI" w:cs="Segoe UI"/>
        </w:rPr>
        <w:t xml:space="preserve">udostępnianie szaletu zgodnie z przepisami określającymi zasady korzystania z szaletów miejskich Gminy – Miasta Stargard – </w:t>
      </w:r>
      <w:r w:rsidRPr="002852E6">
        <w:rPr>
          <w:rFonts w:ascii="Segoe UI" w:hAnsi="Segoe UI" w:cs="Segoe UI"/>
          <w:u w:val="single"/>
        </w:rPr>
        <w:t>korzystanie z szaletów jest nieodpłatne</w:t>
      </w:r>
      <w:r>
        <w:rPr>
          <w:rFonts w:ascii="Segoe UI" w:hAnsi="Segoe UI" w:cs="Segoe UI"/>
        </w:rPr>
        <w:t>;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zapewnienie przez Wykonawcę stałej personalnej obsługi obiektów w godzinach funkcjonowania szaletów przy placu Targowym oraz przy placu Wolności. W przypadku </w:t>
      </w:r>
      <w:r w:rsidRPr="002852E6">
        <w:rPr>
          <w:rFonts w:ascii="Segoe UI" w:hAnsi="Segoe UI" w:cs="Segoe UI"/>
        </w:rPr>
        <w:lastRenderedPageBreak/>
        <w:t xml:space="preserve">szaletu w parku Bolesława Chrobrego Wykonawca jest zobowiązany do przeprowadzenia minimum 4 kontroli stanu czystości w pomieszczeniach oraz w otoczeniu budynku </w:t>
      </w:r>
      <w:r w:rsidR="00D175A8"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 xml:space="preserve">w równych odstępach </w:t>
      </w:r>
      <w:r w:rsidRPr="00FB2138">
        <w:rPr>
          <w:rFonts w:ascii="Segoe UI" w:hAnsi="Segoe UI" w:cs="Segoe UI"/>
        </w:rPr>
        <w:t>czasu, nie krótszych niż ok. 2 godziny,</w:t>
      </w:r>
      <w:r w:rsidRPr="002852E6">
        <w:rPr>
          <w:rFonts w:ascii="Segoe UI" w:hAnsi="Segoe UI" w:cs="Segoe UI"/>
        </w:rPr>
        <w:t>w trakcie godzin funkcjonowania szaletu, przez co rozumie się posprzątanie obiektu i przylegającego terenu (w przypadku jego zanieczyszczenia) i ewentualnego uzupełnienia środków higienicznych;</w:t>
      </w:r>
    </w:p>
    <w:p w:rsidR="00843B79" w:rsidRPr="00CD6051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  <w:strike/>
        </w:rPr>
      </w:pPr>
      <w:r w:rsidRPr="002852E6">
        <w:rPr>
          <w:rFonts w:ascii="Segoe UI" w:hAnsi="Segoe UI" w:cs="Segoe UI"/>
        </w:rPr>
        <w:t xml:space="preserve">zapewnienie ciągłości otwarcia szaletów w godzinach ich funkcjonowania, w tym także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 xml:space="preserve">w przypadku zdarzeń losowych, np. choroby osoby obsługującej szalet lub w przypadku awarii. W przypadku wystąpienia awarii, która spowoduje wyłączenie szaletu z eksploatacji na dłużej niż 2 dni, Wykonawca na czas usuwania awarii </w:t>
      </w:r>
      <w:r w:rsidRPr="00637AC2">
        <w:rPr>
          <w:rFonts w:ascii="Segoe UI" w:hAnsi="Segoe UI" w:cs="Segoe UI"/>
        </w:rPr>
        <w:t xml:space="preserve">na swój koszt zapewni </w:t>
      </w:r>
      <w:r w:rsidRPr="002852E6">
        <w:rPr>
          <w:rFonts w:ascii="Segoe UI" w:hAnsi="Segoe UI" w:cs="Segoe UI"/>
        </w:rPr>
        <w:t xml:space="preserve">(ustawi)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w pobliżu nieczynnego szaletu toalety przenośne, w i</w:t>
      </w:r>
      <w:r>
        <w:rPr>
          <w:rFonts w:ascii="Segoe UI" w:hAnsi="Segoe UI" w:cs="Segoe UI"/>
        </w:rPr>
        <w:t>lości ustalonej z Zamawiającym,</w:t>
      </w:r>
    </w:p>
    <w:p w:rsidR="00843B79" w:rsidRPr="00637AC2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637AC2">
        <w:rPr>
          <w:rFonts w:ascii="Segoe UI" w:hAnsi="Segoe UI" w:cs="Segoe UI"/>
        </w:rPr>
        <w:t>obsługę ustawionych przez Wykonawcę 4 szt. toalet przenośnych poprzez:</w:t>
      </w:r>
    </w:p>
    <w:p w:rsidR="00843B79" w:rsidRPr="00637AC2" w:rsidRDefault="00843B79" w:rsidP="00D168A4">
      <w:pPr>
        <w:pStyle w:val="Akapitzlist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37AC2">
        <w:rPr>
          <w:rFonts w:ascii="Segoe UI" w:hAnsi="Segoe UI" w:cs="Segoe UI"/>
          <w:sz w:val="22"/>
          <w:szCs w:val="22"/>
        </w:rPr>
        <w:t>zapewnienie pełnego serwisu minimum raz w tygodniu, w tym uzupełnianie środków czystości,</w:t>
      </w:r>
    </w:p>
    <w:p w:rsidR="00843B79" w:rsidRPr="00637AC2" w:rsidRDefault="00843B79" w:rsidP="00D168A4">
      <w:pPr>
        <w:pStyle w:val="Akapitzlist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37AC2">
        <w:rPr>
          <w:rFonts w:ascii="Segoe UI" w:hAnsi="Segoe UI" w:cs="Segoe UI"/>
          <w:sz w:val="22"/>
          <w:szCs w:val="22"/>
        </w:rPr>
        <w:t>utrzymanie kabin w czystości i porządku,</w:t>
      </w:r>
    </w:p>
    <w:p w:rsidR="00843B79" w:rsidRPr="00637AC2" w:rsidRDefault="00843B79" w:rsidP="00D168A4">
      <w:pPr>
        <w:pStyle w:val="Akapitzlist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37AC2">
        <w:rPr>
          <w:rFonts w:ascii="Segoe UI" w:hAnsi="Segoe UI" w:cs="Segoe UI"/>
          <w:sz w:val="22"/>
          <w:szCs w:val="22"/>
        </w:rPr>
        <w:t xml:space="preserve">monitorowanie stanu technicznego i estetyki toalet przenośnych, a w sytuacjach koniecznych zabezpieczenie i naprawę elementów zagrażających bezpieczeństwu zdrowia lub mienia osób korzystających, </w:t>
      </w:r>
    </w:p>
    <w:p w:rsidR="00843B79" w:rsidRPr="00637AC2" w:rsidRDefault="00843B79" w:rsidP="00D168A4">
      <w:pPr>
        <w:pStyle w:val="Akapitzlist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37AC2">
        <w:rPr>
          <w:rFonts w:ascii="Segoe UI" w:hAnsi="Segoe UI" w:cs="Segoe UI"/>
          <w:sz w:val="22"/>
          <w:szCs w:val="22"/>
        </w:rPr>
        <w:t>reagowanie na wszelkie akty wandalizmu np. ustawianie przewróconych kabin itp.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637AC2">
        <w:rPr>
          <w:rFonts w:ascii="Segoe UI" w:hAnsi="Segoe UI" w:cs="Segoe UI"/>
        </w:rPr>
        <w:t xml:space="preserve">zapewnienie przez Wykonawcę odpowiednich warunków sanitarnych do korzystania </w:t>
      </w:r>
      <w:r w:rsidRPr="00637AC2"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z obiektów, w tym m.in.: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bieżącą kontrolę czystości obiektów (wewnątrz i na zewnątrz) oraz stosowanie się do wskazówek inspektora wyznaczonego przez Zamawiającego lub inspekcji sanitarnych,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stałe utrzymanie czystości i właściwego stanu sanitarno-higienicznego pomieszczeń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i urządzeń w obiektach:</w:t>
      </w:r>
    </w:p>
    <w:p w:rsidR="00843B79" w:rsidRPr="002852E6" w:rsidRDefault="00843B79" w:rsidP="00D168A4">
      <w:pPr>
        <w:numPr>
          <w:ilvl w:val="0"/>
          <w:numId w:val="35"/>
        </w:numPr>
        <w:suppressAutoHyphens/>
        <w:spacing w:after="0" w:line="240" w:lineRule="auto"/>
        <w:ind w:left="127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mycie i dezynfekcję podłóg, ścian, stolarki drzwiowej i okiennej, urządzeń sanitarnych, itp.,</w:t>
      </w:r>
    </w:p>
    <w:p w:rsidR="00843B79" w:rsidRPr="002852E6" w:rsidRDefault="00843B79" w:rsidP="00D168A4">
      <w:pPr>
        <w:numPr>
          <w:ilvl w:val="0"/>
          <w:numId w:val="35"/>
        </w:numPr>
        <w:suppressAutoHyphens/>
        <w:spacing w:after="0" w:line="240" w:lineRule="auto"/>
        <w:ind w:left="127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mycie i czyszczenie elementów zewnętrznych obiektów,</w:t>
      </w:r>
    </w:p>
    <w:p w:rsidR="00843B79" w:rsidRPr="002852E6" w:rsidRDefault="00843B79" w:rsidP="00D168A4">
      <w:pPr>
        <w:numPr>
          <w:ilvl w:val="0"/>
          <w:numId w:val="35"/>
        </w:numPr>
        <w:suppressAutoHyphens/>
        <w:spacing w:after="0" w:line="240" w:lineRule="auto"/>
        <w:ind w:left="127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deratyzację – zgodnie z zapisami Regulaminem Utrzymania czystości i porządku na terenie Gminy Miasta Stargard lub w przypadku zaistnienia takiej konieczności,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stałe utrzymanie czystości i porządku na terenach wokół szaletów poprzez:</w:t>
      </w:r>
    </w:p>
    <w:p w:rsidR="00843B79" w:rsidRPr="002852E6" w:rsidRDefault="00843B79" w:rsidP="00D168A4">
      <w:pPr>
        <w:numPr>
          <w:ilvl w:val="0"/>
          <w:numId w:val="30"/>
        </w:numPr>
        <w:suppressAutoHyphens/>
        <w:spacing w:after="0" w:line="240" w:lineRule="auto"/>
        <w:ind w:left="127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zamiatanie przyległych chodników, usuwanie rozlanych cieczy, wyrastających roślin, usuwanie odpadów rozproszonych na terenach zielonych i utwardzonych itp. zgodnie z załącznikiem nr 1 do umowy,</w:t>
      </w:r>
    </w:p>
    <w:p w:rsidR="00843B79" w:rsidRPr="002852E6" w:rsidRDefault="00843B79" w:rsidP="00D168A4">
      <w:pPr>
        <w:numPr>
          <w:ilvl w:val="0"/>
          <w:numId w:val="30"/>
        </w:numPr>
        <w:suppressAutoHyphens/>
        <w:spacing w:after="0" w:line="240" w:lineRule="auto"/>
        <w:ind w:left="127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odśnieżanie i usuwanie śliskości na przyległych chodnikach, usuwanie błota pośniegowego, odśnieżanie dachu i usuwanie sopli,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bieżące wyposażenie obiektów w środki czystości (papier toaletowy, ręczniki jednorazowego użytku, mydło, środki czyszczące, myjące, dezynfekujące itp.),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zbieranie wytworzonych odpadów komunalnych wg zasad określonych w przepisach prawa miejscowego oraz zapewnienie ich odbioru w celu właściwego zagospodarowania tych odpadów,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mycie i dezynfekcj</w:t>
      </w:r>
      <w:r>
        <w:rPr>
          <w:rFonts w:ascii="Segoe UI" w:hAnsi="Segoe UI" w:cs="Segoe UI"/>
        </w:rPr>
        <w:t>ę</w:t>
      </w:r>
      <w:r w:rsidRPr="002852E6">
        <w:rPr>
          <w:rFonts w:ascii="Segoe UI" w:hAnsi="Segoe UI" w:cs="Segoe UI"/>
        </w:rPr>
        <w:t xml:space="preserve"> pojemników do gromadzenia odpadów, 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ciepłej wody,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oświetlenia pomieszczeń i obiektu,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ogrzewania i wentylacji pomieszczeń,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  <w:strike/>
        </w:rPr>
      </w:pPr>
      <w:r w:rsidRPr="002852E6">
        <w:rPr>
          <w:rFonts w:ascii="Segoe UI" w:hAnsi="Segoe UI" w:cs="Segoe UI"/>
        </w:rPr>
        <w:lastRenderedPageBreak/>
        <w:t>zapewnienie bezpieczeństwa stosownie do potrzeb dla obsługi obiektu, osób korzystających z powierzonego mienia,</w:t>
      </w:r>
    </w:p>
    <w:p w:rsidR="00843B79" w:rsidRPr="002852E6" w:rsidRDefault="00843B79" w:rsidP="00D168A4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prowadzenie książek kontroli sanitarnej.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przez Wykonawcę stałej sprawność technicznej i dbanie o estetykę obiektu, poprzez m.in.: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bieżącą kontrolę techniczną stanu obiektów i ich wyposażenia (wewnątrz i na zewnątrz obiektów), prowadzanie okresowych przeglądów technicznych, prowadzenie książek obiektów budowlanych – w zakresie wymaganym Prawem budowlanym,</w:t>
      </w:r>
    </w:p>
    <w:p w:rsidR="00843B79" w:rsidRPr="002852E6" w:rsidRDefault="00843B79" w:rsidP="00843B79">
      <w:pPr>
        <w:pStyle w:val="Tekstpodstawowy"/>
        <w:numPr>
          <w:ilvl w:val="0"/>
          <w:numId w:val="18"/>
        </w:numPr>
        <w:suppressAutoHyphens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czyszczenie i udrażnianie elementów zewnętrznych budynku takich jak rynny odpływowe,</w:t>
      </w:r>
    </w:p>
    <w:p w:rsidR="00843B79" w:rsidRPr="00FB2138" w:rsidRDefault="00843B79" w:rsidP="00843B79">
      <w:pPr>
        <w:pStyle w:val="Tekstpodstawowy"/>
        <w:numPr>
          <w:ilvl w:val="0"/>
          <w:numId w:val="18"/>
        </w:numPr>
        <w:suppressAutoHyphens/>
        <w:rPr>
          <w:rFonts w:ascii="Segoe UI" w:hAnsi="Segoe UI" w:cs="Segoe UI"/>
          <w:sz w:val="22"/>
          <w:szCs w:val="22"/>
        </w:rPr>
      </w:pPr>
      <w:r w:rsidRPr="00FB2138">
        <w:rPr>
          <w:rFonts w:ascii="Segoe UI" w:hAnsi="Segoe UI" w:cs="Segoe UI"/>
          <w:sz w:val="22"/>
          <w:szCs w:val="22"/>
        </w:rPr>
        <w:t>niezwłoczne usuwanie skutków awarii, zdarzeń losowych, aktów wandalizmu, kradzieży, złych warunków pogodowych, itp. Wykonawca zobowiązany jest do ich wykonania w ramach wynagrodzenia umownego – nie dotyczy skutków aktów wandalizmu mających charakter trwałego i nieodwracalnego zniszczenia wyposażenia, których łączny koszt napraw przekroczy kwotę 2 000 zł brutto w ciągu trwania umowy,</w:t>
      </w:r>
    </w:p>
    <w:p w:rsidR="00843B79" w:rsidRPr="002852E6" w:rsidRDefault="00843B79" w:rsidP="00843B79">
      <w:pPr>
        <w:pStyle w:val="Tekstpodstawowy"/>
        <w:numPr>
          <w:ilvl w:val="0"/>
          <w:numId w:val="18"/>
        </w:numPr>
        <w:suppressAutoHyphens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prowadzenie bieżących napraw i niezwłoczne usuwanie drobnych usterek, zabezpieczanie uszkodzonych urządzeń,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prowadzenie książek/zeszytów przeprowadzonych konserwacji i drobnych napraw,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zabezpieczenia powierzonego mienia w przypadku wystąpienia: aktów wandalizmu, kradzieży, zdarzeń losowych, złych warunków pogodowych, itp.,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drożności wewnętrznej i zewnętrznej sieci kanalizacyjnej do granicy odbioru ścieków określonej w umowie zawartej z odbiorcą ścieków,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bieżącą wymianę elementów zużywalnych (np.: żarówek, uszczelek, pojedynczych elementów zużytej armatury),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prowadzenie przeglądów okresowych, konserwacja i naprawa urządzeń grzejnych, wentylacyjnych i klimatyzacyjnych,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bezpieczeństwa przeciwpożarowego (zapewnienie sprawnych gaśnic oraz prowadzenie ich przeglądów okresowych, legalizacji, itp.),</w:t>
      </w:r>
    </w:p>
    <w:p w:rsidR="00843B79" w:rsidRPr="002852E6" w:rsidRDefault="00843B79" w:rsidP="00843B7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utrzymanie (w razie potrzeby wymianę na nowe) tablic informacyjnych „WC” zamontowanych na eksploatowanych obiektach lub na słupach oświetlenia ulicznego; 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wykonanie przez Wykonawcę zadania z należytą starannością;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używanie przez Wykonawcę podczas realizacji usługi takiego sprzętu, narzędzi i środków transportu, które nie spowodują niekorzystnego wpływu na jakość świadczenia usług, będą w dobrym stanie i gotowości do pracy, będą spełniały normy ochrony środowiska i instrukcje dotyczące użytkowania, a środki transportu będą dopuszczone do ruchu po drogach publicznych;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usuwanie na bieżąco przez Wykonawcę, na własny koszt wszystkich uszkodzeń nawierzchni i urządzeń oraz wszystkich zanieczyszczeń spowodowanych przez jego pracowników lub jego pojazdy na terenie działania, na drogach i na dojazdach do utrzymywanego terenu;</w:t>
      </w:r>
    </w:p>
    <w:p w:rsidR="00843B79" w:rsidRPr="002852E6" w:rsidRDefault="00843B79" w:rsidP="00843B79">
      <w:pPr>
        <w:numPr>
          <w:ilvl w:val="1"/>
          <w:numId w:val="14"/>
        </w:numPr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przez Wykonawcę we własnym zakresie ubezpieczenia od odpowiedzialności cywilnej w zakresie utrzymania obiektów szaletów i powierzonego terenu;</w:t>
      </w:r>
    </w:p>
    <w:p w:rsidR="00843B79" w:rsidRPr="002852E6" w:rsidRDefault="00843B79" w:rsidP="00843B79">
      <w:pPr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zapewnienie odbioru i zagospodarowania wytworzonych odpadów zgodnie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z obowiązującymi przepisami prawa oraz pokrycie wszelkich kosztów z tym związanych;</w:t>
      </w:r>
    </w:p>
    <w:p w:rsidR="00843B79" w:rsidRDefault="00843B79" w:rsidP="00843B79">
      <w:pPr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lastRenderedPageBreak/>
        <w:t xml:space="preserve">zapewnienie dostawy mediów oraz ponoszenie we własnym zakresie następujących kosztów: </w:t>
      </w:r>
    </w:p>
    <w:p w:rsidR="00843B79" w:rsidRPr="002852E6" w:rsidRDefault="00843B79" w:rsidP="00843B7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za dostawę wody i odprowadzenie ścieków,</w:t>
      </w:r>
    </w:p>
    <w:p w:rsidR="00843B79" w:rsidRPr="002852E6" w:rsidRDefault="00843B79" w:rsidP="00843B79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za dostawę energii elektrycznej;</w:t>
      </w:r>
    </w:p>
    <w:p w:rsidR="00843B79" w:rsidRPr="002852E6" w:rsidRDefault="00843B79" w:rsidP="00843B79">
      <w:pPr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zapewnienie przez Wykonawcę dyspozycyjności, utrzymania bezwzględnej czystości na utrzymywanych terenach poprzez natychmiastowe reagowanie na fakty naruszenia czystości bez zbędnej zwłoki, informując o tym na bieżąco Zamawiającego. Rodzaje usług przewidzianych do realizacji przez okres trwania zamówieniu określa tabela zawarta w załączniku nr 3. Zamawiający zastrzega sobie korektę poszczególnych usług w zależności od bieżących potrzeb oraz posiadanych środków finansowych – w dowolnym zakresie;</w:t>
      </w:r>
    </w:p>
    <w:p w:rsidR="00843B79" w:rsidRPr="002852E6" w:rsidRDefault="00843B79" w:rsidP="00D168A4">
      <w:pPr>
        <w:numPr>
          <w:ilvl w:val="0"/>
          <w:numId w:val="32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Minimalne wymagania w zakresie utrzymania terenów przyległych:</w:t>
      </w:r>
    </w:p>
    <w:p w:rsidR="00843B79" w:rsidRPr="002852E6" w:rsidRDefault="00843B79" w:rsidP="00D168A4">
      <w:pPr>
        <w:pStyle w:val="Tekstpodstawowywcity"/>
        <w:widowControl/>
        <w:numPr>
          <w:ilvl w:val="0"/>
          <w:numId w:val="47"/>
        </w:numPr>
        <w:autoSpaceDE/>
        <w:spacing w:after="0"/>
        <w:ind w:left="709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tereny utwardzone (chodniki) uznaje się za utrzymane w czystości jeżeli nie stwierdzono na nich zabrudzeń, występowania odpadów a z nawierzchni, nie wyrastają rośliny,</w:t>
      </w:r>
    </w:p>
    <w:p w:rsidR="00843B79" w:rsidRPr="002852E6" w:rsidRDefault="00843B79" w:rsidP="00D168A4">
      <w:pPr>
        <w:numPr>
          <w:ilvl w:val="0"/>
          <w:numId w:val="47"/>
        </w:numPr>
        <w:suppressAutoHyphens/>
        <w:autoSpaceDE w:val="0"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tereny uznaje się za odśnieżone, jeżeli wykonano na nich usługę i nie stwierdzono śliskości, zalegania śniegu, lodu lub błota pośniegowego,</w:t>
      </w:r>
    </w:p>
    <w:p w:rsidR="00843B79" w:rsidRDefault="00843B79" w:rsidP="00D168A4">
      <w:pPr>
        <w:pStyle w:val="Tekstpodstawowywcity"/>
        <w:widowControl/>
        <w:numPr>
          <w:ilvl w:val="0"/>
          <w:numId w:val="47"/>
        </w:numPr>
        <w:autoSpaceDE/>
        <w:spacing w:after="0"/>
        <w:ind w:left="709"/>
        <w:jc w:val="both"/>
        <w:rPr>
          <w:rFonts w:ascii="Segoe UI" w:hAnsi="Segoe UI" w:cs="Segoe UI"/>
          <w:b w:val="0"/>
          <w:bCs w:val="0"/>
          <w:sz w:val="22"/>
          <w:szCs w:val="22"/>
        </w:rPr>
      </w:pPr>
      <w:r w:rsidRPr="002852E6">
        <w:rPr>
          <w:rFonts w:ascii="Segoe UI" w:hAnsi="Segoe UI" w:cs="Segoe UI"/>
          <w:b w:val="0"/>
          <w:bCs w:val="0"/>
          <w:sz w:val="22"/>
          <w:szCs w:val="22"/>
        </w:rPr>
        <w:t>teren zieleni uznaje się za utrzymany jeżeli nie zalegają na niej odpady;</w:t>
      </w:r>
    </w:p>
    <w:p w:rsidR="00843B79" w:rsidRDefault="00843B79" w:rsidP="00D168A4">
      <w:pPr>
        <w:numPr>
          <w:ilvl w:val="0"/>
          <w:numId w:val="32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Zakres warunków świadczonych usług</w:t>
      </w:r>
      <w:r>
        <w:rPr>
          <w:rFonts w:ascii="Segoe UI" w:hAnsi="Segoe UI" w:cs="Segoe UI"/>
        </w:rPr>
        <w:t xml:space="preserve"> w obiektach</w:t>
      </w:r>
      <w:r w:rsidRPr="002852E6">
        <w:rPr>
          <w:rFonts w:ascii="Segoe UI" w:hAnsi="Segoe UI" w:cs="Segoe UI"/>
          <w:color w:val="0070C0"/>
        </w:rPr>
        <w:t>:</w:t>
      </w:r>
    </w:p>
    <w:tbl>
      <w:tblPr>
        <w:tblW w:w="9498" w:type="dxa"/>
        <w:tblInd w:w="108" w:type="dxa"/>
        <w:tblLayout w:type="fixed"/>
        <w:tblLook w:val="0000"/>
      </w:tblPr>
      <w:tblGrid>
        <w:gridCol w:w="572"/>
        <w:gridCol w:w="4957"/>
        <w:gridCol w:w="3969"/>
      </w:tblGrid>
      <w:tr w:rsidR="00843B79" w:rsidRPr="00D175A8" w:rsidTr="00D175A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Usługa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Opis sposobu wykonania</w:t>
            </w:r>
          </w:p>
        </w:tc>
      </w:tr>
      <w:tr w:rsidR="00843B79" w:rsidRPr="00D175A8" w:rsidTr="00D175A8">
        <w:trPr>
          <w:trHeight w:val="11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rPr>
                <w:rFonts w:ascii="Segoe UI" w:hAnsi="Segoe UI" w:cs="Segoe UI"/>
                <w:strike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Dokonywanie kontroli świadczonych usług przez wyznaczonego pracownika Wykonawcy. Sprawdzana będzie czystość, porządek w obiektach, sprawność urządzeń, zaopatrzenie w środki czystości, zdolność do pracy pracownika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Trzy razy w tygodniu</w:t>
            </w:r>
          </w:p>
        </w:tc>
      </w:tr>
      <w:tr w:rsidR="00843B79" w:rsidRPr="00D175A8" w:rsidTr="00D175A8">
        <w:trPr>
          <w:trHeight w:val="5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 xml:space="preserve">2.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keepNext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Usuwanie usterek, drobne naprawy w dni robocze.</w:t>
            </w:r>
          </w:p>
          <w:p w:rsidR="00843B79" w:rsidRPr="00D175A8" w:rsidRDefault="00843B79" w:rsidP="00D175A8">
            <w:pPr>
              <w:keepNext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Czas reakcji od momentu zgłoszenia do czasu rozpoczęcia fizycznych czynności naprawczych (np. czas w jakim jest w stanie dojechać do szaletów i rozpocząć czynności naprawcze wyznaczona osoba naprawiająca urządzenie; czas na wykonanie prac porządkowych lub związanych z utrzymaniem czystości itp.)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Czas reakcji 2 godziny od momentu zgłoszenia przez pracowników, służby miejskie, policję i użytkowników do czasu rozpoczęcia fizycznych czynności naprawczych.</w:t>
            </w:r>
          </w:p>
        </w:tc>
      </w:tr>
      <w:tr w:rsidR="00843B79" w:rsidRPr="00D175A8" w:rsidTr="00D175A8">
        <w:trPr>
          <w:trHeight w:val="5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Usuwanie drobnych usterek w soboty, niedziele i święta.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napToGri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W ciągu 2 godziny wykonawca przewiduje wykonanie drobnych napraw w soboty, niedziele i święta w zakresie:</w:t>
            </w:r>
          </w:p>
          <w:p w:rsidR="00843B79" w:rsidRPr="00D175A8" w:rsidRDefault="00843B79" w:rsidP="00D175A8">
            <w:pPr>
              <w:snapToGri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- przepychania i udrażniania przepustów i rur</w:t>
            </w:r>
          </w:p>
          <w:p w:rsidR="00843B79" w:rsidRPr="00D175A8" w:rsidRDefault="00843B79" w:rsidP="00D175A8">
            <w:pPr>
              <w:snapToGrid w:val="0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- zabezpieczenia urządzeń i budynku uszkodzonych w wypadku aktu wandalizmu, zdarzeń losowych itp. , zgłoszonych odpowiednim organom (policja, straż miejska), a także przyjęcie informacji od powyższych służb zauważonych zniszczeniach i usterkach</w:t>
            </w:r>
          </w:p>
        </w:tc>
      </w:tr>
      <w:tr w:rsidR="00843B79" w:rsidRPr="00D175A8" w:rsidTr="00D175A8">
        <w:trPr>
          <w:trHeight w:val="5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keepNext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 xml:space="preserve">Czas reakcji w przypadku braku środków sanitarnych w dni robocze – czas potrzebny na dowiezienie zaopatrzenia od momentu zauważenia lub zgłoszenia braków (np. ręczniki papierowe, papier toaletowy, mydło, płyny dezynfekujące, płyny do mycia podłóg, szufelki, zmiotki, elementy wymienne do </w:t>
            </w:r>
            <w:proofErr w:type="spellStart"/>
            <w:r w:rsidRPr="00D175A8">
              <w:rPr>
                <w:rFonts w:ascii="Segoe UI" w:hAnsi="Segoe UI" w:cs="Segoe UI"/>
                <w:sz w:val="18"/>
                <w:szCs w:val="18"/>
              </w:rPr>
              <w:t>mopów</w:t>
            </w:r>
            <w:proofErr w:type="spellEnd"/>
            <w:r w:rsidRPr="00D175A8">
              <w:rPr>
                <w:rFonts w:ascii="Segoe UI" w:hAnsi="Segoe UI" w:cs="Segoe UI"/>
                <w:sz w:val="18"/>
                <w:szCs w:val="18"/>
              </w:rPr>
              <w:t xml:space="preserve"> itp.)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Na bieżąco</w:t>
            </w:r>
          </w:p>
        </w:tc>
      </w:tr>
      <w:tr w:rsidR="00843B79" w:rsidRPr="00D175A8" w:rsidTr="00D175A8">
        <w:trPr>
          <w:trHeight w:val="6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Dowóz środków sanitarnych w przypadku zgłoszonych braków w soboty, niedziele oraz w święta, w które szalety są czynne.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Na bieżąco</w:t>
            </w:r>
          </w:p>
        </w:tc>
      </w:tr>
      <w:tr w:rsidR="00843B79" w:rsidRPr="00D175A8" w:rsidTr="00D175A8">
        <w:trPr>
          <w:trHeight w:val="11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lastRenderedPageBreak/>
              <w:t>6.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B79" w:rsidRPr="00D175A8" w:rsidRDefault="00843B79" w:rsidP="00D175A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Sposób i czas reakcji w przypadku zgłoszenia interwencji w sprawach: niedrożności sieci kanalizacyjnej*, nieporządku panującego na terenach przyległych do szaletów powierzonych w utrzymanie, zalegających liści w rynnie na dachu itp.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79" w:rsidRPr="00D175A8" w:rsidRDefault="00843B79" w:rsidP="00D175A8">
            <w:pPr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175A8">
              <w:rPr>
                <w:rFonts w:ascii="Segoe UI" w:hAnsi="Segoe UI" w:cs="Segoe UI"/>
                <w:sz w:val="18"/>
                <w:szCs w:val="18"/>
              </w:rPr>
              <w:t>Czas reakcji 2 godziny w przypadku zgłoszenia interwencji przez użytkowników, służby miejskie, straż  miejską, inspektorów miejskich. Interwencje we wszystkich przypadkach realizowane będą przez pracownika dyżurnego po przez kontakt telefoniczny</w:t>
            </w:r>
          </w:p>
        </w:tc>
      </w:tr>
    </w:tbl>
    <w:p w:rsidR="00843B79" w:rsidRDefault="00843B79" w:rsidP="00843B79">
      <w:pPr>
        <w:spacing w:after="0" w:line="240" w:lineRule="auto"/>
        <w:ind w:left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* zgodnie z zapisami w § 2 ust. 1 pkt </w:t>
      </w:r>
      <w:r>
        <w:rPr>
          <w:rFonts w:ascii="Segoe UI" w:hAnsi="Segoe UI" w:cs="Segoe UI"/>
        </w:rPr>
        <w:t>10</w:t>
      </w:r>
      <w:r w:rsidRPr="002852E6">
        <w:rPr>
          <w:rFonts w:ascii="Segoe UI" w:hAnsi="Segoe UI" w:cs="Segoe UI"/>
        </w:rPr>
        <w:t xml:space="preserve"> lit. g)</w:t>
      </w:r>
    </w:p>
    <w:p w:rsidR="00843B79" w:rsidRPr="002852E6" w:rsidRDefault="00843B79" w:rsidP="00843B79">
      <w:pPr>
        <w:spacing w:after="0" w:line="240" w:lineRule="auto"/>
        <w:ind w:left="284"/>
        <w:jc w:val="both"/>
        <w:rPr>
          <w:rFonts w:ascii="Segoe UI" w:hAnsi="Segoe UI" w:cs="Segoe UI"/>
        </w:rPr>
      </w:pPr>
    </w:p>
    <w:p w:rsidR="00843B79" w:rsidRPr="00254B4B" w:rsidRDefault="00843B79" w:rsidP="00D168A4">
      <w:pPr>
        <w:numPr>
          <w:ilvl w:val="0"/>
          <w:numId w:val="32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54B4B">
        <w:rPr>
          <w:rFonts w:ascii="Segoe UI" w:hAnsi="Segoe UI" w:cs="Segoe UI"/>
        </w:rPr>
        <w:t>Wykonanie zadań określonych w niniejszej umowie podlega kontroli prowadzonej przez Zamawiającego. Wyrywkowe kontrole stanu obiektów odbywać się będą w terminach przypadkowych bez uprzedniego informowania Wykonawcy i są możliwe bez udziału jego przedstawicieli.</w:t>
      </w:r>
    </w:p>
    <w:p w:rsidR="00843B79" w:rsidRPr="00254B4B" w:rsidRDefault="00843B79" w:rsidP="00D168A4">
      <w:pPr>
        <w:numPr>
          <w:ilvl w:val="0"/>
          <w:numId w:val="32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54B4B">
        <w:rPr>
          <w:rFonts w:ascii="Segoe UI" w:hAnsi="Segoe UI" w:cs="Segoe UI"/>
        </w:rPr>
        <w:t xml:space="preserve">Zamawiający (inspektor wyznaczony przez Zamawiającego), Straż Miejska, służby ratownicze administratorzy sieci wodno – kanalizacyjnej lub sieci energetycznej mogą całodobowo kontaktować </w:t>
      </w:r>
      <w:r w:rsidRPr="00254B4B">
        <w:rPr>
          <w:rFonts w:ascii="Segoe UI" w:hAnsi="Segoe UI" w:cs="Segoe UI"/>
          <w:b/>
          <w:bCs/>
        </w:rPr>
        <w:t xml:space="preserve">pod nr </w:t>
      </w:r>
      <w:r>
        <w:rPr>
          <w:rFonts w:ascii="Segoe UI" w:hAnsi="Segoe UI" w:cs="Segoe UI"/>
          <w:b/>
          <w:bCs/>
          <w:shd w:val="clear" w:color="auto" w:fill="FFFFFF"/>
        </w:rPr>
        <w:t>…………………………………..</w:t>
      </w:r>
      <w:r w:rsidRPr="00254B4B">
        <w:rPr>
          <w:rFonts w:ascii="Segoe UI" w:hAnsi="Segoe UI" w:cs="Segoe UI"/>
        </w:rPr>
        <w:t xml:space="preserve"> – osobą pełniącą rolę dyspozytora odpowiedzialnego za przyjmowanie zgłoszeń związanych z wykonaniem usługi w nagłych wypadkach lub zgłoszeń związanych z potrzebą usunięcia awarii, otwarcia lub zabezpieczenia obiektu.</w:t>
      </w:r>
    </w:p>
    <w:p w:rsidR="00843B79" w:rsidRPr="002852E6" w:rsidRDefault="00843B79" w:rsidP="00D168A4">
      <w:pPr>
        <w:numPr>
          <w:ilvl w:val="0"/>
          <w:numId w:val="32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Ustala się następujące formy przekazywania interwencji: telefonicznie, pisemnie lub elektronicznie (e-mail).</w:t>
      </w:r>
    </w:p>
    <w:p w:rsidR="00843B79" w:rsidRPr="002852E6" w:rsidRDefault="00843B79" w:rsidP="00843B79">
      <w:pPr>
        <w:spacing w:after="0" w:line="240" w:lineRule="auto"/>
        <w:ind w:left="284"/>
        <w:jc w:val="both"/>
        <w:rPr>
          <w:rFonts w:ascii="Segoe UI" w:hAnsi="Segoe UI" w:cs="Segoe UI"/>
        </w:rPr>
      </w:pPr>
    </w:p>
    <w:p w:rsidR="00843B79" w:rsidRPr="0062436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852E6">
        <w:rPr>
          <w:rFonts w:ascii="Segoe UI" w:hAnsi="Segoe UI" w:cs="Segoe UI"/>
          <w:b/>
          <w:bCs/>
        </w:rPr>
        <w:t>§ 3</w:t>
      </w:r>
      <w:r w:rsidR="00963CB4">
        <w:rPr>
          <w:rFonts w:ascii="Segoe UI" w:hAnsi="Segoe UI" w:cs="Segoe UI"/>
          <w:b/>
          <w:bCs/>
        </w:rPr>
        <w:br/>
      </w:r>
      <w:r w:rsidR="00963CB4" w:rsidRPr="0062436C">
        <w:rPr>
          <w:rFonts w:ascii="Segoe UI" w:hAnsi="Segoe UI" w:cs="Segoe UI"/>
          <w:b/>
          <w:bCs/>
        </w:rPr>
        <w:t>TERMINY</w:t>
      </w:r>
    </w:p>
    <w:p w:rsidR="00843B79" w:rsidRPr="0062436C" w:rsidRDefault="00843B79" w:rsidP="00843B79">
      <w:pPr>
        <w:spacing w:after="0" w:line="240" w:lineRule="auto"/>
        <w:jc w:val="both"/>
        <w:rPr>
          <w:rFonts w:ascii="Segoe UI" w:hAnsi="Segoe UI" w:cs="Segoe UI"/>
          <w:b/>
          <w:bCs/>
        </w:rPr>
      </w:pPr>
      <w:r w:rsidRPr="0062436C">
        <w:rPr>
          <w:rFonts w:ascii="Segoe UI" w:hAnsi="Segoe UI" w:cs="Segoe UI"/>
          <w:b/>
          <w:bCs/>
        </w:rPr>
        <w:t>Umowę zawarto na okres od 1 marca 2022 r. do 28 lutego 2023 roku.</w:t>
      </w:r>
    </w:p>
    <w:p w:rsidR="00843B79" w:rsidRPr="0062436C" w:rsidRDefault="00843B79" w:rsidP="00843B79">
      <w:pPr>
        <w:spacing w:after="0" w:line="240" w:lineRule="auto"/>
        <w:jc w:val="center"/>
        <w:rPr>
          <w:rFonts w:ascii="Segoe UI" w:hAnsi="Segoe UI" w:cs="Segoe UI"/>
        </w:rPr>
      </w:pPr>
    </w:p>
    <w:p w:rsidR="00843B79" w:rsidRPr="0062436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62436C">
        <w:rPr>
          <w:rFonts w:ascii="Segoe UI" w:hAnsi="Segoe UI" w:cs="Segoe UI"/>
          <w:b/>
          <w:bCs/>
        </w:rPr>
        <w:t>§ 4</w:t>
      </w:r>
      <w:r w:rsidR="00963CB4" w:rsidRPr="0062436C">
        <w:rPr>
          <w:rFonts w:ascii="Segoe UI" w:hAnsi="Segoe UI" w:cs="Segoe UI"/>
          <w:b/>
          <w:bCs/>
        </w:rPr>
        <w:br/>
        <w:t>WYNAGRODZENIE</w:t>
      </w:r>
    </w:p>
    <w:p w:rsidR="00963CB4" w:rsidRPr="0062436C" w:rsidRDefault="00963CB4" w:rsidP="00963CB4">
      <w:pPr>
        <w:numPr>
          <w:ilvl w:val="3"/>
          <w:numId w:val="12"/>
        </w:numPr>
        <w:tabs>
          <w:tab w:val="clear" w:pos="0"/>
          <w:tab w:val="num" w:pos="-2520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62436C">
        <w:rPr>
          <w:rFonts w:ascii="Segoe UI" w:hAnsi="Segoe UI" w:cs="Segoe UI"/>
        </w:rPr>
        <w:t>Wartość umowy wynikająca ze złożonej oferty cenowej wynosi:</w:t>
      </w:r>
    </w:p>
    <w:p w:rsidR="00963CB4" w:rsidRPr="0062436C" w:rsidRDefault="00963CB4" w:rsidP="00D168A4">
      <w:pPr>
        <w:pStyle w:val="Standard"/>
        <w:numPr>
          <w:ilvl w:val="1"/>
          <w:numId w:val="48"/>
        </w:numPr>
        <w:tabs>
          <w:tab w:val="left" w:pos="851"/>
        </w:tabs>
        <w:autoSpaceDN/>
        <w:ind w:left="851" w:hanging="425"/>
        <w:rPr>
          <w:rFonts w:ascii="Segoe UI" w:hAnsi="Segoe UI" w:cs="Segoe UI"/>
          <w:sz w:val="22"/>
          <w:szCs w:val="22"/>
        </w:rPr>
      </w:pPr>
      <w:r w:rsidRPr="0062436C">
        <w:rPr>
          <w:rFonts w:ascii="Segoe UI" w:hAnsi="Segoe UI" w:cs="Segoe UI"/>
          <w:sz w:val="22"/>
          <w:szCs w:val="22"/>
        </w:rPr>
        <w:t>………………. zł netto</w:t>
      </w:r>
      <w:r w:rsidRPr="0062436C">
        <w:rPr>
          <w:rFonts w:ascii="Segoe UI" w:hAnsi="Segoe UI" w:cs="Segoe UI"/>
          <w:sz w:val="22"/>
          <w:szCs w:val="22"/>
        </w:rPr>
        <w:br/>
        <w:t>słownie: ………………….</w:t>
      </w:r>
    </w:p>
    <w:p w:rsidR="00963CB4" w:rsidRPr="0062436C" w:rsidRDefault="00963CB4" w:rsidP="00D168A4">
      <w:pPr>
        <w:pStyle w:val="Standard"/>
        <w:numPr>
          <w:ilvl w:val="1"/>
          <w:numId w:val="48"/>
        </w:numPr>
        <w:tabs>
          <w:tab w:val="left" w:pos="851"/>
        </w:tabs>
        <w:autoSpaceDN/>
        <w:ind w:left="851" w:hanging="425"/>
        <w:rPr>
          <w:rFonts w:ascii="Segoe UI" w:hAnsi="Segoe UI" w:cs="Segoe UI"/>
          <w:sz w:val="22"/>
          <w:szCs w:val="22"/>
        </w:rPr>
      </w:pPr>
      <w:r w:rsidRPr="0062436C">
        <w:rPr>
          <w:rFonts w:ascii="Segoe UI" w:hAnsi="Segoe UI" w:cs="Segoe UI"/>
          <w:sz w:val="22"/>
          <w:szCs w:val="22"/>
        </w:rPr>
        <w:t xml:space="preserve">podatek VAT 23 % - ………………. zł </w:t>
      </w:r>
    </w:p>
    <w:p w:rsidR="00963CB4" w:rsidRPr="0062436C" w:rsidRDefault="00963CB4" w:rsidP="00D168A4">
      <w:pPr>
        <w:pStyle w:val="Standard"/>
        <w:numPr>
          <w:ilvl w:val="1"/>
          <w:numId w:val="48"/>
        </w:numPr>
        <w:tabs>
          <w:tab w:val="left" w:pos="851"/>
        </w:tabs>
        <w:autoSpaceDN/>
        <w:ind w:left="851" w:hanging="425"/>
        <w:rPr>
          <w:rFonts w:ascii="Segoe UI" w:hAnsi="Segoe UI" w:cs="Segoe UI"/>
          <w:sz w:val="22"/>
          <w:szCs w:val="22"/>
        </w:rPr>
      </w:pPr>
      <w:r w:rsidRPr="0062436C">
        <w:rPr>
          <w:rFonts w:ascii="Segoe UI" w:hAnsi="Segoe UI" w:cs="Segoe UI"/>
          <w:sz w:val="22"/>
          <w:szCs w:val="22"/>
        </w:rPr>
        <w:t>………………. zł brutto</w:t>
      </w:r>
      <w:r w:rsidRPr="0062436C">
        <w:rPr>
          <w:rFonts w:ascii="Segoe UI" w:hAnsi="Segoe UI" w:cs="Segoe UI"/>
          <w:sz w:val="22"/>
          <w:szCs w:val="22"/>
        </w:rPr>
        <w:br/>
        <w:t>słownie: ………………….</w:t>
      </w:r>
    </w:p>
    <w:p w:rsidR="00843B79" w:rsidRPr="002852E6" w:rsidRDefault="00843B79" w:rsidP="00843B79">
      <w:pPr>
        <w:numPr>
          <w:ilvl w:val="3"/>
          <w:numId w:val="12"/>
        </w:numPr>
        <w:tabs>
          <w:tab w:val="clear" w:pos="0"/>
          <w:tab w:val="num" w:pos="-2520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 wykonanie przedmiotu umowy określonego w §1 Wykonawca otrzyma wynagrodzenie w wysokości:</w:t>
      </w:r>
    </w:p>
    <w:p w:rsidR="00843B79" w:rsidRPr="002852E6" w:rsidRDefault="00843B79" w:rsidP="00D168A4">
      <w:pPr>
        <w:numPr>
          <w:ilvl w:val="1"/>
          <w:numId w:val="25"/>
        </w:numPr>
        <w:suppressAutoHyphens/>
        <w:autoSpaceDE w:val="0"/>
        <w:spacing w:after="0" w:line="240" w:lineRule="auto"/>
        <w:ind w:left="720" w:hanging="425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ryczałtu miesięcznego za usługę szaletu miejskiego – za każdy pełny miesiąc,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 xml:space="preserve">w którym usługa będzie wykonana w godzinach ustalonych w § 2 ust. 1 pkt 1 umowy. W miesiącach w których z różnych przyczyn nieleżących po stronie Wykonawcy usługa nie jest świadczona przez pełny miesiąc (np. w przypadku wyłączenia obiektu </w:t>
      </w:r>
      <w:r w:rsidR="00D175A8"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z eksploatacji) – wynagrodzenie będzie ustalane na podstawie proporcji tj. w przeliczeniu za każdy dzień świadczenia usługi (np. 15 dni świadczenia usługi w miesiącu, który ma 31 dni tj.: 15/31 miesięcznej kwoty ryczałtowej, nie dotyczy świąt);</w:t>
      </w:r>
    </w:p>
    <w:p w:rsidR="00843B79" w:rsidRPr="002852E6" w:rsidRDefault="00843B79" w:rsidP="00D168A4">
      <w:pPr>
        <w:numPr>
          <w:ilvl w:val="1"/>
          <w:numId w:val="25"/>
        </w:numPr>
        <w:suppressAutoHyphens/>
        <w:autoSpaceDE w:val="0"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ryczałtu godzinowego za usługę szaletu miejskiego – za każdą godzinę, w której usługa będzie wykonana, w przypadku uzgodnienia otwarcia szaletu poza stałymi godzinami ustalonymi w § 2 ust. 1 pkt 1 umowy;</w:t>
      </w:r>
    </w:p>
    <w:p w:rsidR="00843B79" w:rsidRPr="00C2278B" w:rsidRDefault="00843B79" w:rsidP="00D168A4">
      <w:pPr>
        <w:numPr>
          <w:ilvl w:val="1"/>
          <w:numId w:val="25"/>
        </w:numPr>
        <w:suppressAutoHyphens/>
        <w:autoSpaceDE w:val="0"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ryczałtu miesięcznego za usługę oczyszczania powierzonego terenu – za każdy pełny miesiąc, w którym usługa będzie wykonana.</w:t>
      </w:r>
      <w:r w:rsidR="008A4BE0">
        <w:rPr>
          <w:rFonts w:ascii="Segoe UI" w:hAnsi="Segoe UI" w:cs="Segoe UI"/>
        </w:rPr>
        <w:t xml:space="preserve"> </w:t>
      </w:r>
      <w:r w:rsidRPr="00C2278B">
        <w:rPr>
          <w:rFonts w:ascii="Segoe UI" w:hAnsi="Segoe UI" w:cs="Segoe UI"/>
        </w:rPr>
        <w:t xml:space="preserve">W miesiącach w których z różnych przyczyn nieleżących po stronie Wykonawcy usługa nie jest świadczona przez pełny </w:t>
      </w:r>
      <w:r w:rsidRPr="00C2278B">
        <w:rPr>
          <w:rFonts w:ascii="Segoe UI" w:hAnsi="Segoe UI" w:cs="Segoe UI"/>
        </w:rPr>
        <w:lastRenderedPageBreak/>
        <w:t>miesiąc – wynagrodzenie będzie ustalane na podstawie proporcji tj. w przeliczeniu za każdy dzień świadczenia usługi (np. 15 dni świadczenia usługi w miesiącu, który ma 31 dni tj.: 15/31 miesięcznej kwoty ryczałtowej, nie dotyczy świąt);</w:t>
      </w:r>
    </w:p>
    <w:p w:rsidR="00843B79" w:rsidRPr="00A37D29" w:rsidRDefault="00843B79" w:rsidP="00D168A4">
      <w:pPr>
        <w:numPr>
          <w:ilvl w:val="1"/>
          <w:numId w:val="25"/>
        </w:numPr>
        <w:suppressAutoHyphens/>
        <w:autoSpaceDE w:val="0"/>
        <w:spacing w:after="0" w:line="240" w:lineRule="auto"/>
        <w:ind w:left="709" w:hanging="425"/>
        <w:jc w:val="both"/>
        <w:rPr>
          <w:rFonts w:ascii="Segoe UI" w:hAnsi="Segoe UI" w:cs="Segoe UI"/>
        </w:rPr>
      </w:pPr>
      <w:r w:rsidRPr="00A37D29">
        <w:rPr>
          <w:rFonts w:ascii="Segoe UI" w:hAnsi="Segoe UI" w:cs="Segoe UI"/>
        </w:rPr>
        <w:t>ryczałtu miesięcznego za obsługę toalety przenośnej ustawionej w parku miejskim – za każdy pełny miesiąc, w którym usługa będzie wykonywana bez zastrzeżeń.</w:t>
      </w:r>
    </w:p>
    <w:p w:rsidR="00843B79" w:rsidRPr="00FB2138" w:rsidRDefault="00843B79" w:rsidP="00843B79">
      <w:pPr>
        <w:numPr>
          <w:ilvl w:val="3"/>
          <w:numId w:val="12"/>
        </w:numPr>
        <w:tabs>
          <w:tab w:val="clear" w:pos="0"/>
          <w:tab w:val="num" w:pos="-2520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  <w:strike/>
        </w:rPr>
      </w:pPr>
      <w:r w:rsidRPr="00FB2138">
        <w:rPr>
          <w:rFonts w:ascii="Segoe UI" w:hAnsi="Segoe UI" w:cs="Segoe UI"/>
        </w:rPr>
        <w:t>Wysokość wynagrodzenia ustala się według załącznika nr 3 do umowy;</w:t>
      </w:r>
    </w:p>
    <w:p w:rsidR="00843B79" w:rsidRPr="002524EC" w:rsidRDefault="00843B79" w:rsidP="00843B79">
      <w:pPr>
        <w:numPr>
          <w:ilvl w:val="3"/>
          <w:numId w:val="12"/>
        </w:numPr>
        <w:tabs>
          <w:tab w:val="clear" w:pos="0"/>
          <w:tab w:val="num" w:pos="-2520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  <w:strike/>
        </w:rPr>
      </w:pPr>
      <w:r w:rsidRPr="002524EC">
        <w:rPr>
          <w:rFonts w:ascii="Segoe UI" w:hAnsi="Segoe UI" w:cs="Segoe UI"/>
        </w:rPr>
        <w:t xml:space="preserve">Zamawiający zastrzega sobie prawo wyłączenia jednego obiektu wymienionego </w:t>
      </w:r>
      <w:r w:rsidRPr="002524EC">
        <w:rPr>
          <w:rFonts w:ascii="Segoe UI" w:hAnsi="Segoe UI" w:cs="Segoe UI"/>
        </w:rPr>
        <w:br/>
        <w:t xml:space="preserve">w umowie, o czym powiadomi Wykonawcę pisemnie minimum miesiąc przed wyłączeniem tego obiektu, ze skutkiem do końca kolejnego miesiąca. </w:t>
      </w:r>
      <w:r w:rsidR="00D175A8" w:rsidRPr="002524EC">
        <w:rPr>
          <w:rFonts w:ascii="Segoe UI" w:hAnsi="Segoe UI" w:cs="Segoe UI"/>
        </w:rPr>
        <w:t>Zamawiający planuje w okresie trwania umowy przeprowadzić modernizację szaletu miejskiego przy placu Targowym. Na dzień zawarcia umowy nie znany jest termin rozpoczęcia robót budowlanych. Szacowany czas ich trwania to 6-8 miesięcy. W tym okresie szalet będzie wyłączony z użytkowania a Wykonawcy nie będzie przysługiwać wynagrodzenie za jego obsługę.</w:t>
      </w:r>
    </w:p>
    <w:p w:rsidR="00843B79" w:rsidRPr="002524EC" w:rsidRDefault="00843B79" w:rsidP="00843B79">
      <w:pPr>
        <w:numPr>
          <w:ilvl w:val="3"/>
          <w:numId w:val="12"/>
        </w:numPr>
        <w:tabs>
          <w:tab w:val="clear" w:pos="0"/>
          <w:tab w:val="num" w:pos="-2520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Zamawiający zastrzega sobie prawo zmniejszenialub zwiększenia ilości toalet przenośnych do ustawienia w parkach miejskich na terenie Gminy Miasto Stargard,</w:t>
      </w:r>
      <w:r w:rsidR="00D175A8" w:rsidRPr="002524EC">
        <w:rPr>
          <w:rFonts w:ascii="Segoe UI" w:hAnsi="Segoe UI" w:cs="Segoe UI"/>
        </w:rPr>
        <w:br/>
      </w:r>
      <w:r w:rsidRPr="002524EC">
        <w:rPr>
          <w:rFonts w:ascii="Segoe UI" w:hAnsi="Segoe UI" w:cs="Segoe UI"/>
        </w:rPr>
        <w:t>o czym powiadomi Wykonawcę</w:t>
      </w:r>
      <w:r w:rsidR="00D175A8" w:rsidRPr="002524EC">
        <w:rPr>
          <w:rFonts w:ascii="Segoe UI" w:hAnsi="Segoe UI" w:cs="Segoe UI"/>
        </w:rPr>
        <w:t xml:space="preserve"> minimum 7 dni wcześniej</w:t>
      </w:r>
      <w:r w:rsidRPr="002524EC">
        <w:rPr>
          <w:rFonts w:ascii="Segoe UI" w:hAnsi="Segoe UI" w:cs="Segoe UI"/>
        </w:rPr>
        <w:t>.</w:t>
      </w:r>
    </w:p>
    <w:p w:rsidR="00843B79" w:rsidRPr="002852E6" w:rsidRDefault="00843B79" w:rsidP="00843B79">
      <w:pPr>
        <w:numPr>
          <w:ilvl w:val="3"/>
          <w:numId w:val="12"/>
        </w:numPr>
        <w:tabs>
          <w:tab w:val="clear" w:pos="0"/>
          <w:tab w:val="num" w:pos="-2520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Za uchybienia w wykonaniu usług uznaje się w szczególności</w:t>
      </w:r>
      <w:r w:rsidRPr="002852E6">
        <w:rPr>
          <w:rFonts w:ascii="Segoe UI" w:hAnsi="Segoe UI" w:cs="Segoe UI"/>
        </w:rPr>
        <w:t>: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stosowanie bez wyraźnego uzasadnienia sprzętu lub technologii uciążliwych lub niebezpiecznych dla otoczenia;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rażące uchybienia w kwestii zalegania odpadów, wyrastania chwastów w spoinach lub krawędziach chodnika na terenach przynależnych do szaletów;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zaleganie piachu, trawy liści, śniegu i odpadów w rynnie i na dachu;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stwierdzone przez Zamawiającego rażące niestosowanie się do zapisów umowy skutkujących zagrzybieniem pomieszczeń, nieporządkiem, brudem i nieczystościami w szaletach, nieprzyjemnym zapachem w toaletach;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brak dostępu do szaletów w godzinach wynikających z umowy z winy Wykonawcy;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brak reakcji i podjęcia działań naprawczych na zgłoszone interwencje w czasie określonym w umowie;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brak środków higienicznych w postaci papieru toaletowego, ręczników papierowych, mydła, środków czyszczących i dezynfekujących itp.;</w:t>
      </w:r>
    </w:p>
    <w:p w:rsidR="00843B79" w:rsidRPr="002852E6" w:rsidRDefault="00843B79" w:rsidP="00D168A4">
      <w:pPr>
        <w:numPr>
          <w:ilvl w:val="0"/>
          <w:numId w:val="27"/>
        </w:numPr>
        <w:suppressAutoHyphens/>
        <w:spacing w:after="0" w:line="240" w:lineRule="auto"/>
        <w:ind w:left="709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inne uchybienia mające bezpośredni wpływ na dostępność szaletów lub korzystanie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z niech w bezpieczny i higieniczny sposób.</w:t>
      </w:r>
    </w:p>
    <w:p w:rsidR="00843B79" w:rsidRPr="002852E6" w:rsidRDefault="00843B79" w:rsidP="00843B79">
      <w:pPr>
        <w:numPr>
          <w:ilvl w:val="3"/>
          <w:numId w:val="12"/>
        </w:numPr>
        <w:tabs>
          <w:tab w:val="clear" w:pos="0"/>
          <w:tab w:val="num" w:pos="-2520"/>
        </w:tabs>
        <w:suppressAutoHyphens/>
        <w:autoSpaceDE w:val="0"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Wszystkie poniesione przez Wykonawcę koszty związane z realizacją zamówienia – pokrywa w całości ustalone wynagrodzenie ryczałtowe brutto. </w:t>
      </w:r>
    </w:p>
    <w:p w:rsidR="00843B79" w:rsidRPr="002852E6" w:rsidRDefault="00843B79" w:rsidP="00843B79">
      <w:pPr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843B79" w:rsidRPr="002852E6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852E6">
        <w:rPr>
          <w:rFonts w:ascii="Segoe UI" w:hAnsi="Segoe UI" w:cs="Segoe UI"/>
          <w:b/>
          <w:bCs/>
        </w:rPr>
        <w:t>§ 5</w:t>
      </w:r>
      <w:r w:rsidR="00963CB4">
        <w:rPr>
          <w:rFonts w:ascii="Segoe UI" w:hAnsi="Segoe UI" w:cs="Segoe UI"/>
          <w:b/>
          <w:bCs/>
        </w:rPr>
        <w:br/>
      </w:r>
      <w:r w:rsidR="00963CB4" w:rsidRPr="002524EC">
        <w:rPr>
          <w:rFonts w:ascii="Segoe UI" w:hAnsi="Segoe UI" w:cs="Segoe UI"/>
          <w:b/>
          <w:bCs/>
        </w:rPr>
        <w:t>PŁATNOŚCI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Wynagrodzenie określone w załączniku nr 3 Wykonawca otrzyma w okresach miesięcznych po zakończeniu każdego pełnego miesiąca, z wyłączeniem grudnia,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w którym dopuszcza się wcześniejsze wystawienie faktury, lub po wykonaniu robót, na podstawie wystawionych faktur VAT w terminie do 21 dni od daty dostarczenia prawidłowo wystawionej faktury.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>Wykonawca oświadcza że jest podatnikiem podatku VAT i posiada NIP…………………………..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>Zamawiający wyraża zgodę na wystawianie faktur VAT bez jego podpisu. Wykonawca ma prawo do złożenia faktury w formie elektronicznej.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lastRenderedPageBreak/>
        <w:t xml:space="preserve">Wykonawca wystawi faktury na: Gmina Miasto Stargard Zarząd Usług Komunalnych </w:t>
      </w:r>
      <w:r w:rsidRPr="00D175A8">
        <w:rPr>
          <w:rFonts w:ascii="Segoe UI" w:hAnsi="Segoe UI" w:cs="Segoe UI"/>
        </w:rPr>
        <w:br/>
        <w:t>w Stargardzie, ul. Pierwszej Brygady 35, 73-110 Stargard, NIP 854-222-88-73.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>Za poprawne naliczenie stawki VAT jest odpowiedzialny Wykonawca.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>W przypadku zaistnienia zmian odnośnie danych niezbędnych do wystawienia faktury VAT, strony umowy zobowiązane są do niezwłocznego informowania się w tym zakresie w formie pisemnej. Faktura VAT powinna wówczas być wystawiona zgodnie z treścią przekazanej informacji, co nie wymaga zmiany niniejszej umowy.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>Zakazuje się dokonywania przez Wykonawcę jakichkolwiek cesji wierzytelności wynikających z umowy.</w:t>
      </w:r>
    </w:p>
    <w:p w:rsidR="00D175A8" w:rsidRDefault="00D175A8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Style w:val="eop"/>
          <w:rFonts w:ascii="Segoe UI" w:hAnsi="Segoe UI" w:cs="Segoe UI"/>
        </w:rPr>
      </w:pPr>
      <w:r w:rsidRPr="00D175A8">
        <w:rPr>
          <w:rFonts w:ascii="Segoe UI" w:hAnsi="Segoe UI" w:cs="Segoe UI"/>
          <w:color w:val="000000" w:themeColor="text1"/>
        </w:rPr>
        <w:t xml:space="preserve">W rozliczeniach z Wykonawcą, Zamawiający będzie stosował mechanizm podzielonej płatności wynikający z art.108a – 108d ustawy z dnia 11 marca 2004 r. o podatku od towarów i usług </w:t>
      </w:r>
      <w:r w:rsidRPr="00D175A8">
        <w:rPr>
          <w:rStyle w:val="normaltextrun"/>
          <w:rFonts w:ascii="Segoe UI" w:hAnsi="Segoe UI" w:cs="Segoe UI"/>
          <w:color w:val="000000" w:themeColor="text1"/>
          <w:shd w:val="clear" w:color="auto" w:fill="FFFFFF"/>
        </w:rPr>
        <w:t> (Dz.U. z 2021 r. poz. 685, ze </w:t>
      </w:r>
      <w:proofErr w:type="spellStart"/>
      <w:r w:rsidRPr="00D175A8">
        <w:rPr>
          <w:rStyle w:val="spellingerror"/>
          <w:rFonts w:ascii="Segoe UI" w:hAnsi="Segoe UI" w:cs="Segoe UI"/>
          <w:color w:val="000000" w:themeColor="text1"/>
          <w:shd w:val="clear" w:color="auto" w:fill="FFFFFF"/>
        </w:rPr>
        <w:t>zm</w:t>
      </w:r>
      <w:proofErr w:type="spellEnd"/>
      <w:r w:rsidRPr="00D175A8">
        <w:rPr>
          <w:rStyle w:val="normaltextrun"/>
          <w:rFonts w:ascii="Segoe UI" w:hAnsi="Segoe UI" w:cs="Segoe UI"/>
          <w:color w:val="000000" w:themeColor="text1"/>
          <w:shd w:val="clear" w:color="auto" w:fill="FFFFFF"/>
        </w:rPr>
        <w:t>).</w:t>
      </w:r>
      <w:r w:rsidRPr="00D175A8">
        <w:rPr>
          <w:rStyle w:val="eop"/>
          <w:rFonts w:ascii="Segoe UI" w:hAnsi="Segoe UI" w:cs="Segoe UI"/>
          <w:color w:val="000000" w:themeColor="text1"/>
          <w:shd w:val="clear" w:color="auto" w:fill="FFFFFF"/>
        </w:rPr>
        <w:t> </w:t>
      </w:r>
    </w:p>
    <w:p w:rsidR="00D175A8" w:rsidRDefault="00D175A8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  <w:color w:val="000000" w:themeColor="text1"/>
        </w:rPr>
        <w:t xml:space="preserve">Rachunek bankowy podany przez Wykonawcę jest rachunkiem zgłoszonym w organie podatkowym i wymienionym w rejestrze podatników VAT tzw. „białej liście”. </w:t>
      </w:r>
      <w:r w:rsidRPr="00D175A8">
        <w:rPr>
          <w:rFonts w:ascii="Segoe UI" w:hAnsi="Segoe UI" w:cs="Segoe UI"/>
          <w:color w:val="000000" w:themeColor="text1"/>
        </w:rPr>
        <w:br/>
        <w:t>W przypadku braku numeru rachunku w rejestrze podatników, Zamawiający uprawniony jest do wstrzymania się ze spełnieniem świadczenia do momentu ujawnienia rachunku bankowego Wykonawcy w rejestrze podatników VAT. Powyższe nie stanowi zwłoki ani opóźnienia Zamawiającego, ani nie niesie skutków, jakie ustawa wiąże z niespełnieniem świadczenia w terminie.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 xml:space="preserve">Zamawiający zastrzega sobie prawo zlecania w ramach zawartej umowy ewentualnych innych, nieprzewidzianych usług (prac remontowych i naprawy), niewymienionych </w:t>
      </w:r>
      <w:r w:rsidRPr="00D175A8">
        <w:rPr>
          <w:rFonts w:ascii="Segoe UI" w:hAnsi="Segoe UI" w:cs="Segoe UI"/>
        </w:rPr>
        <w:br/>
        <w:t>w §2 ust. 1, na które nie ustalono cen jednostkowych np. malowanie ścian, usuwanie graffiti, wymiana stelaży podtynkowych wraz z miskami ustępowymi, podstawienie toalet przenośnych w przypadku wystąpienia awarii itp.</w:t>
      </w:r>
    </w:p>
    <w:p w:rsid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>Nieprzewidziane usługi (prac remontowe i naprawy), po przekroczeniu kwoty określonej w §2 ust 1 pkt 10 lit c będą rozliczane kosztorysami powykonawczymi lub fakturami na podstawie faktycznie poniesionych kosztów przez Wykonawcę.</w:t>
      </w:r>
    </w:p>
    <w:p w:rsidR="00843B79" w:rsidRPr="00D175A8" w:rsidRDefault="00843B79" w:rsidP="00D168A4">
      <w:pPr>
        <w:numPr>
          <w:ilvl w:val="0"/>
          <w:numId w:val="49"/>
        </w:numPr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D175A8">
        <w:rPr>
          <w:rFonts w:ascii="Segoe UI" w:hAnsi="Segoe UI" w:cs="Segoe UI"/>
        </w:rPr>
        <w:t xml:space="preserve">Zadania, o których mowa w ust 10 i 11, na </w:t>
      </w:r>
      <w:r w:rsidRPr="00D175A8">
        <w:rPr>
          <w:rFonts w:ascii="Segoe UI" w:hAnsi="Segoe UI" w:cs="Segoe UI"/>
          <w:u w:val="single"/>
        </w:rPr>
        <w:t>które nie ustalono cen jednostkowych</w:t>
      </w:r>
      <w:r w:rsidRPr="00D175A8">
        <w:rPr>
          <w:rFonts w:ascii="Segoe UI" w:hAnsi="Segoe UI" w:cs="Segoe UI"/>
        </w:rPr>
        <w:t xml:space="preserve"> rozliczane będą przy przyjęciu:</w:t>
      </w:r>
    </w:p>
    <w:p w:rsidR="00843B79" w:rsidRPr="00B658E7" w:rsidRDefault="00843B79" w:rsidP="00843B79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993"/>
        <w:jc w:val="both"/>
        <w:rPr>
          <w:rFonts w:ascii="Segoe UI" w:hAnsi="Segoe UI" w:cs="Segoe UI"/>
          <w:sz w:val="22"/>
          <w:szCs w:val="22"/>
        </w:rPr>
      </w:pPr>
      <w:r w:rsidRPr="00B658E7">
        <w:rPr>
          <w:rFonts w:ascii="Segoe UI" w:hAnsi="Segoe UI" w:cs="Segoe UI"/>
          <w:sz w:val="22"/>
          <w:szCs w:val="22"/>
        </w:rPr>
        <w:t>stosowanych katalogów lub kalkulacji indywidualnych;</w:t>
      </w:r>
    </w:p>
    <w:p w:rsidR="00843B79" w:rsidRPr="002852E6" w:rsidRDefault="00843B79" w:rsidP="00843B79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993"/>
        <w:jc w:val="both"/>
        <w:rPr>
          <w:rFonts w:ascii="Segoe UI" w:hAnsi="Segoe UI" w:cs="Segoe UI"/>
          <w:sz w:val="22"/>
          <w:szCs w:val="22"/>
        </w:rPr>
      </w:pPr>
      <w:r w:rsidRPr="00B658E7">
        <w:rPr>
          <w:rFonts w:ascii="Segoe UI" w:hAnsi="Segoe UI" w:cs="Segoe UI"/>
          <w:sz w:val="22"/>
          <w:szCs w:val="22"/>
        </w:rPr>
        <w:t>stawek roboczogodziny R (r-g) netto, kosztów pośrednich, zysku -  wg średnich bieżących  notowań aktualnych  wydawnictwa „</w:t>
      </w:r>
      <w:proofErr w:type="spellStart"/>
      <w:r w:rsidRPr="002852E6">
        <w:rPr>
          <w:rFonts w:ascii="Segoe UI" w:hAnsi="Segoe UI" w:cs="Segoe UI"/>
          <w:sz w:val="22"/>
          <w:szCs w:val="22"/>
        </w:rPr>
        <w:t>Sekocenbud</w:t>
      </w:r>
      <w:proofErr w:type="spellEnd"/>
      <w:r w:rsidRPr="002852E6">
        <w:rPr>
          <w:rFonts w:ascii="Segoe UI" w:hAnsi="Segoe UI" w:cs="Segoe UI"/>
          <w:sz w:val="22"/>
          <w:szCs w:val="22"/>
        </w:rPr>
        <w:t>”;</w:t>
      </w:r>
    </w:p>
    <w:p w:rsidR="00843B79" w:rsidRPr="002852E6" w:rsidRDefault="00843B79" w:rsidP="00843B79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993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cen materiałów M - jako cen hurtowych zakupu potwierdzonych fakturami, nie wyższych jednak niż ceny maksymalne wg bieżących notowań wydawnictwa „</w:t>
      </w:r>
      <w:proofErr w:type="spellStart"/>
      <w:r w:rsidRPr="002852E6">
        <w:rPr>
          <w:rFonts w:ascii="Segoe UI" w:hAnsi="Segoe UI" w:cs="Segoe UI"/>
          <w:sz w:val="22"/>
          <w:szCs w:val="22"/>
        </w:rPr>
        <w:t>Sekocenbud</w:t>
      </w:r>
      <w:proofErr w:type="spellEnd"/>
      <w:r w:rsidRPr="002852E6">
        <w:rPr>
          <w:rFonts w:ascii="Segoe UI" w:hAnsi="Segoe UI" w:cs="Segoe UI"/>
          <w:sz w:val="22"/>
          <w:szCs w:val="22"/>
        </w:rPr>
        <w:t>”;</w:t>
      </w:r>
    </w:p>
    <w:p w:rsidR="00843B79" w:rsidRPr="002852E6" w:rsidRDefault="00843B79" w:rsidP="00843B79">
      <w:pPr>
        <w:pStyle w:val="Akapitzlist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993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cen pracy sprzętu S – wg cen wynajmu, nie wyższych jednak niż ceny maksymalne wg bieżących notowań wydawnictwa „</w:t>
      </w:r>
      <w:proofErr w:type="spellStart"/>
      <w:r w:rsidRPr="002852E6">
        <w:rPr>
          <w:rFonts w:ascii="Segoe UI" w:hAnsi="Segoe UI" w:cs="Segoe UI"/>
          <w:sz w:val="22"/>
          <w:szCs w:val="22"/>
        </w:rPr>
        <w:t>Sekocenbud</w:t>
      </w:r>
      <w:proofErr w:type="spellEnd"/>
      <w:r w:rsidRPr="002852E6">
        <w:rPr>
          <w:rFonts w:ascii="Segoe UI" w:hAnsi="Segoe UI" w:cs="Segoe UI"/>
          <w:sz w:val="22"/>
          <w:szCs w:val="22"/>
        </w:rPr>
        <w:t>”.</w:t>
      </w:r>
    </w:p>
    <w:p w:rsidR="00843B79" w:rsidRPr="002852E6" w:rsidRDefault="00843B79" w:rsidP="00D168A4">
      <w:pPr>
        <w:numPr>
          <w:ilvl w:val="0"/>
          <w:numId w:val="49"/>
        </w:numPr>
        <w:tabs>
          <w:tab w:val="clear" w:pos="-360"/>
          <w:tab w:val="num" w:pos="426"/>
        </w:tabs>
        <w:suppressAutoHyphens/>
        <w:autoSpaceDE w:val="0"/>
        <w:spacing w:after="0" w:line="240" w:lineRule="auto"/>
        <w:ind w:left="426" w:hanging="142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Wykonawca udzieli Zamawiającemu gwarancji na wykonane roboty naprawcze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 xml:space="preserve">i </w:t>
      </w:r>
      <w:r w:rsidRPr="00637AC2">
        <w:rPr>
          <w:rFonts w:ascii="Segoe UI" w:hAnsi="Segoe UI" w:cs="Segoe UI"/>
        </w:rPr>
        <w:t xml:space="preserve">remontowe na okres 12 </w:t>
      </w:r>
      <w:r w:rsidRPr="002852E6">
        <w:rPr>
          <w:rFonts w:ascii="Segoe UI" w:hAnsi="Segoe UI" w:cs="Segoe UI"/>
        </w:rPr>
        <w:t>miesięcy licząc od daty odbioru końcowego prac (nie dotyczy przypadków zniszczeń w wyniku wandalizmu).</w:t>
      </w:r>
    </w:p>
    <w:p w:rsidR="00843B79" w:rsidRPr="002852E6" w:rsidRDefault="00843B79" w:rsidP="00843B79">
      <w:pPr>
        <w:spacing w:after="0" w:line="240" w:lineRule="auto"/>
        <w:jc w:val="center"/>
        <w:rPr>
          <w:rFonts w:ascii="Segoe UI" w:hAnsi="Segoe UI" w:cs="Segoe UI"/>
          <w:strike/>
        </w:rPr>
      </w:pPr>
    </w:p>
    <w:p w:rsidR="00843B79" w:rsidRPr="002524E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524EC">
        <w:rPr>
          <w:rFonts w:ascii="Segoe UI" w:hAnsi="Segoe UI" w:cs="Segoe UI"/>
          <w:b/>
          <w:bCs/>
        </w:rPr>
        <w:t>§ 6</w:t>
      </w:r>
      <w:r w:rsidR="00963CB4" w:rsidRPr="002524EC">
        <w:rPr>
          <w:rFonts w:ascii="Segoe UI" w:hAnsi="Segoe UI" w:cs="Segoe UI"/>
          <w:b/>
          <w:bCs/>
        </w:rPr>
        <w:br/>
        <w:t>ZABEZPIECZENIE NALEŻYTEGO WYKONANIA UMOWY</w:t>
      </w:r>
    </w:p>
    <w:p w:rsidR="00843B79" w:rsidRPr="002524EC" w:rsidRDefault="00843B79" w:rsidP="00D168A4">
      <w:pPr>
        <w:numPr>
          <w:ilvl w:val="0"/>
          <w:numId w:val="39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Wykonawca wnosi zabezpieczenie należytego wykonania umowy w wysokości</w:t>
      </w:r>
      <w:r w:rsidRPr="002524EC">
        <w:rPr>
          <w:rFonts w:ascii="Segoe UI" w:hAnsi="Segoe UI" w:cs="Segoe UI"/>
          <w:b/>
          <w:bCs/>
        </w:rPr>
        <w:t>………………………. zł</w:t>
      </w:r>
      <w:r w:rsidRPr="002524EC">
        <w:rPr>
          <w:rFonts w:ascii="Segoe UI" w:hAnsi="Segoe UI" w:cs="Segoe UI"/>
        </w:rPr>
        <w:t xml:space="preserve"> (słownie:……………………………….. złotych 00/100), w dniu zawarcia umowy. Wartość </w:t>
      </w:r>
      <w:r w:rsidR="00963CB4" w:rsidRPr="002524EC">
        <w:rPr>
          <w:rFonts w:ascii="Segoe UI" w:hAnsi="Segoe UI" w:cs="Segoe UI"/>
        </w:rPr>
        <w:t>ustala się jako 5</w:t>
      </w:r>
      <w:r w:rsidRPr="002524EC">
        <w:rPr>
          <w:rFonts w:ascii="Segoe UI" w:hAnsi="Segoe UI" w:cs="Segoe UI"/>
        </w:rPr>
        <w:t xml:space="preserve"> % wynagrodzenia całkowitego brutto, określonego przez Wykonawcę w ofercie, zaokrąglonej do pełnych tysięcy w dół.</w:t>
      </w:r>
    </w:p>
    <w:p w:rsidR="00843B79" w:rsidRPr="002524EC" w:rsidRDefault="00843B79" w:rsidP="00D168A4">
      <w:pPr>
        <w:numPr>
          <w:ilvl w:val="0"/>
          <w:numId w:val="39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lastRenderedPageBreak/>
        <w:t>Zabezpieczenie należytego wykonania Wykonawca wnosi w jednej z form określonych w art. 450 ust.1 Prawa zamówień publicznych.</w:t>
      </w:r>
    </w:p>
    <w:p w:rsidR="00843B79" w:rsidRPr="002524EC" w:rsidRDefault="00843B79" w:rsidP="00D168A4">
      <w:pPr>
        <w:numPr>
          <w:ilvl w:val="0"/>
          <w:numId w:val="39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Kwotę zabezpieczenia należytego wykonania umowy, w wartości ustalonej w ust. 1, Zamawiający zwróci Wykonawcy w terminie 30 dni od dnia zakończenia umowy.</w:t>
      </w:r>
    </w:p>
    <w:p w:rsidR="00843B79" w:rsidRPr="002524EC" w:rsidRDefault="00843B79" w:rsidP="00843B79">
      <w:p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843B79" w:rsidRPr="002524E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524EC">
        <w:rPr>
          <w:rFonts w:ascii="Segoe UI" w:hAnsi="Segoe UI" w:cs="Segoe UI"/>
          <w:b/>
          <w:bCs/>
        </w:rPr>
        <w:t>§ 7</w:t>
      </w:r>
      <w:r w:rsidR="00963CB4" w:rsidRPr="002524EC">
        <w:rPr>
          <w:rFonts w:ascii="Segoe UI" w:hAnsi="Segoe UI" w:cs="Segoe UI"/>
          <w:b/>
          <w:bCs/>
        </w:rPr>
        <w:br/>
        <w:t>KARY</w:t>
      </w:r>
      <w:r w:rsidR="00D168A4" w:rsidRPr="002524EC">
        <w:rPr>
          <w:rFonts w:ascii="Segoe UI" w:hAnsi="Segoe UI" w:cs="Segoe UI"/>
          <w:b/>
          <w:bCs/>
        </w:rPr>
        <w:t xml:space="preserve"> UMOWNE</w:t>
      </w:r>
    </w:p>
    <w:p w:rsidR="00843B79" w:rsidRPr="002524EC" w:rsidRDefault="00843B79" w:rsidP="00843B79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2524EC">
        <w:rPr>
          <w:rFonts w:ascii="Segoe UI" w:hAnsi="Segoe UI" w:cs="Segoe UI"/>
          <w:sz w:val="22"/>
          <w:szCs w:val="22"/>
        </w:rPr>
        <w:t>Zamawiający zastrzega sobie prawo, obok prawa dochodzenia odszkodowania na prawach ogólnych, do stosowania następujących kar i potrąceń:</w:t>
      </w:r>
    </w:p>
    <w:p w:rsidR="00843B79" w:rsidRPr="002524EC" w:rsidRDefault="00843B79" w:rsidP="00D168A4">
      <w:pPr>
        <w:numPr>
          <w:ilvl w:val="0"/>
          <w:numId w:val="24"/>
        </w:numPr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kara za odstąpienie od umowy z przyczyn leżących po stronie Wykonawcy -  30 000 zł;</w:t>
      </w:r>
    </w:p>
    <w:p w:rsidR="00843B79" w:rsidRPr="002852E6" w:rsidRDefault="00843B79" w:rsidP="00D168A4">
      <w:pPr>
        <w:numPr>
          <w:ilvl w:val="0"/>
          <w:numId w:val="24"/>
        </w:numPr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kara za zawarcie przez Wykonawcę umowy o</w:t>
      </w:r>
      <w:r w:rsidRPr="002852E6">
        <w:rPr>
          <w:rFonts w:ascii="Segoe UI" w:hAnsi="Segoe UI" w:cs="Segoe UI"/>
        </w:rPr>
        <w:t xml:space="preserve"> podwykonawstwo bez zgody Zamawiającego lub nieprzedłożenie Zamawiającemu zawartej pisemnej umowy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z Podwykonawcą w terminie do 14 dni od daty jej zawarcia -  5 000 zł;</w:t>
      </w:r>
    </w:p>
    <w:p w:rsidR="00843B79" w:rsidRPr="00EF1E60" w:rsidRDefault="00843B79" w:rsidP="00D168A4">
      <w:pPr>
        <w:numPr>
          <w:ilvl w:val="0"/>
          <w:numId w:val="24"/>
        </w:numPr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  <w:color w:val="00B050"/>
        </w:rPr>
      </w:pPr>
      <w:r w:rsidRPr="002852E6">
        <w:rPr>
          <w:rFonts w:ascii="Segoe UI" w:hAnsi="Segoe UI" w:cs="Segoe UI"/>
        </w:rPr>
        <w:t xml:space="preserve">kara za nienależyte wykonanie usługi – </w:t>
      </w:r>
      <w:r>
        <w:rPr>
          <w:rFonts w:ascii="Segoe UI" w:hAnsi="Segoe UI" w:cs="Segoe UI"/>
          <w:b/>
        </w:rPr>
        <w:t>………………………..</w:t>
      </w:r>
      <w:r w:rsidRPr="00F635ED">
        <w:rPr>
          <w:rFonts w:ascii="Segoe UI" w:hAnsi="Segoe UI" w:cs="Segoe UI"/>
          <w:b/>
        </w:rPr>
        <w:t xml:space="preserve"> zł za każdy stwierdzony przez Zamawiającego </w:t>
      </w:r>
      <w:r w:rsidRPr="002852E6">
        <w:rPr>
          <w:rFonts w:ascii="Segoe UI" w:hAnsi="Segoe UI" w:cs="Segoe UI"/>
        </w:rPr>
        <w:t xml:space="preserve">przypadek niewykonania któregokolwiek z obowiązków określonych w § 2 ust. 1 </w:t>
      </w:r>
      <w:r w:rsidRPr="00637AC2">
        <w:rPr>
          <w:rFonts w:ascii="Segoe UI" w:hAnsi="Segoe UI" w:cs="Segoe UI"/>
        </w:rPr>
        <w:t>umowy; Warunkiem nałożenia powyższej kary jest wcześniejsze wezwanie w formie pisemnej Wykonawcy do zaprzestania naruszeń i wyznaczenie mu w tym celu odpowiedniego terminu, po upływie którego zostanie nałożona kara umowna. </w:t>
      </w:r>
    </w:p>
    <w:p w:rsidR="00843B79" w:rsidRPr="002852E6" w:rsidRDefault="00843B79" w:rsidP="00D168A4">
      <w:pPr>
        <w:numPr>
          <w:ilvl w:val="0"/>
          <w:numId w:val="24"/>
        </w:numPr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w przypadku nieusunięcia przez Wykonawcę wad i nieprawidłowości w realizacji zamówienia w wyznaczonym terminie Zamawiający ma prawo do zlecenia wykonania tych usług innemu Wykonawcy, a pełne koszty ich wykonania pokryte zostaną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z zabezpieczenia należytego wykonania umowy. Zamawiający ma prawo zażądać od gwaranta przed wykonaniem tych usług każdej kwoty, która zdaniem Zamawiającego potrzebna jest na ich wykonanie;</w:t>
      </w:r>
    </w:p>
    <w:p w:rsidR="00843B79" w:rsidRPr="002852E6" w:rsidRDefault="00843B79" w:rsidP="00D168A4">
      <w:pPr>
        <w:numPr>
          <w:ilvl w:val="0"/>
          <w:numId w:val="24"/>
        </w:numPr>
        <w:suppressAutoHyphens/>
        <w:autoSpaceDE w:val="0"/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Wykonawca ma prawo do zastosowania kary umownej za odstąpienie od umowy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z przyczyn leżących po stronie Zamawiającego, innych od określonych w art. 145 ustawy prawo zamówień publicznych - w wysokości  30 000 zł.</w:t>
      </w:r>
    </w:p>
    <w:p w:rsidR="00843B79" w:rsidRPr="002852E6" w:rsidRDefault="00843B79" w:rsidP="00843B79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Wykonawca ponosi całkowitą odpowiedzialność materialną za powierzone mienie:</w:t>
      </w:r>
    </w:p>
    <w:p w:rsidR="00843B79" w:rsidRPr="002852E6" w:rsidRDefault="00843B79" w:rsidP="00843B79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1) stwierdzenie braków lub uszkodzeń w powierzonym mieniu upoważnia Zamawiającego do:</w:t>
      </w:r>
    </w:p>
    <w:p w:rsidR="00843B79" w:rsidRPr="002852E6" w:rsidRDefault="00843B79" w:rsidP="00843B79">
      <w:pPr>
        <w:spacing w:after="0" w:line="240" w:lineRule="auto"/>
        <w:ind w:left="851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a) odstąpienia od umowy z winy Wykonawcy,</w:t>
      </w:r>
    </w:p>
    <w:p w:rsidR="00843B79" w:rsidRPr="002852E6" w:rsidRDefault="00843B79" w:rsidP="00843B79">
      <w:pPr>
        <w:spacing w:after="0" w:line="240" w:lineRule="auto"/>
        <w:ind w:left="851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b) potrącenia należnego Wykonawcy wynagrodzenia,</w:t>
      </w:r>
    </w:p>
    <w:p w:rsidR="00843B79" w:rsidRPr="002852E6" w:rsidRDefault="00843B79" w:rsidP="00843B79">
      <w:pPr>
        <w:spacing w:after="0" w:line="240" w:lineRule="auto"/>
        <w:ind w:left="851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c) realizacji zabezpieczenia należytego wykonania umowy,</w:t>
      </w:r>
    </w:p>
    <w:p w:rsidR="00843B79" w:rsidRPr="002852E6" w:rsidRDefault="00843B79" w:rsidP="00843B79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2) </w:t>
      </w:r>
      <w:r w:rsidRPr="002852E6">
        <w:rPr>
          <w:rFonts w:ascii="Segoe UI" w:hAnsi="Segoe UI" w:cs="Segoe UI"/>
        </w:rPr>
        <w:tab/>
        <w:t>jeżeli wartość zniszczonego lub brakującego mienia przekroczy wartość potrąconych kar, Wykonawca zrekompensuje Zamawiającemu poniesione straty.</w:t>
      </w:r>
    </w:p>
    <w:p w:rsidR="00843B79" w:rsidRPr="002852E6" w:rsidRDefault="00843B79" w:rsidP="00843B79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Dwukrotne stwierdzenie</w:t>
      </w:r>
      <w:r>
        <w:rPr>
          <w:rFonts w:ascii="Segoe UI" w:hAnsi="Segoe UI" w:cs="Segoe UI"/>
          <w:sz w:val="22"/>
          <w:szCs w:val="22"/>
        </w:rPr>
        <w:t xml:space="preserve"> rażącego</w:t>
      </w:r>
      <w:r w:rsidRPr="002852E6">
        <w:rPr>
          <w:rFonts w:ascii="Segoe UI" w:hAnsi="Segoe UI" w:cs="Segoe UI"/>
          <w:sz w:val="22"/>
          <w:szCs w:val="22"/>
        </w:rPr>
        <w:t>niewywiązania się z warunków umowy może być uznane za podstawę do odstąpienia przez Zamawiającego od umowy z winy Wykonawcy.</w:t>
      </w:r>
    </w:p>
    <w:p w:rsidR="00843B79" w:rsidRPr="002852E6" w:rsidRDefault="00843B79" w:rsidP="00843B79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Wykonawca wyraża zgodę na potrącenie kar umownych z należnego mu wynagrodzenia za wykonanie usługi lub potrącenie z zabezpieczenia należytego wykonania umowy.</w:t>
      </w:r>
    </w:p>
    <w:p w:rsidR="00843B79" w:rsidRPr="002852E6" w:rsidRDefault="00843B79" w:rsidP="00843B79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Łączna wysokość kar umownych, które mogą dochodzić strony ustala się na kwotę 30 000zł.</w:t>
      </w:r>
    </w:p>
    <w:p w:rsidR="00843B79" w:rsidRPr="002524E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852E6">
        <w:rPr>
          <w:rFonts w:ascii="Segoe UI" w:hAnsi="Segoe UI" w:cs="Segoe UI"/>
          <w:b/>
          <w:bCs/>
        </w:rPr>
        <w:t>§ 8</w:t>
      </w:r>
      <w:r w:rsidR="00963CB4">
        <w:rPr>
          <w:rFonts w:ascii="Segoe UI" w:hAnsi="Segoe UI" w:cs="Segoe UI"/>
          <w:b/>
          <w:bCs/>
        </w:rPr>
        <w:br/>
      </w:r>
      <w:r w:rsidR="00963CB4" w:rsidRPr="002524EC">
        <w:rPr>
          <w:rFonts w:ascii="Segoe UI" w:hAnsi="Segoe UI" w:cs="Segoe UI"/>
          <w:b/>
          <w:bCs/>
        </w:rPr>
        <w:t>PODWYKONAWSTWO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trike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  <w:shd w:val="clear" w:color="auto" w:fill="FFFFFF"/>
        </w:rPr>
        <w:t>Wykonawca może powierzyć wykonanie części zamówienia podwykonawcy.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 xml:space="preserve">Wykonawca ma obowiązek przedłożenia Zamawiającemu pisemnej umowy z tym Podwykonawcą pod rygorem uznania tej umowy za bezskuteczną względem </w:t>
      </w:r>
      <w:r w:rsidRPr="002852E6">
        <w:rPr>
          <w:rFonts w:ascii="Segoe UI" w:hAnsi="Segoe UI" w:cs="Segoe UI"/>
          <w:sz w:val="22"/>
          <w:szCs w:val="22"/>
        </w:rPr>
        <w:lastRenderedPageBreak/>
        <w:t>Zamawiającego.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Wymaga się, aby w umowie o podwykonawstwo zawarte były w szczególności następujące regulacje:</w:t>
      </w:r>
    </w:p>
    <w:p w:rsidR="00843B79" w:rsidRPr="002852E6" w:rsidRDefault="00843B79" w:rsidP="00D168A4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  <w:shd w:val="clear" w:color="auto" w:fill="FFFFFF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wykonawcą, </w:t>
      </w:r>
    </w:p>
    <w:p w:rsidR="00843B79" w:rsidRPr="002852E6" w:rsidRDefault="00843B79" w:rsidP="00D168A4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 xml:space="preserve">termin zapłaty wynagrodzenia podwykonawcy przewidziany w umowie </w:t>
      </w:r>
      <w:r>
        <w:rPr>
          <w:rFonts w:ascii="Segoe UI" w:hAnsi="Segoe UI" w:cs="Segoe UI"/>
        </w:rPr>
        <w:br/>
      </w:r>
      <w:r w:rsidRPr="002852E6">
        <w:rPr>
          <w:rFonts w:ascii="Segoe UI" w:hAnsi="Segoe UI" w:cs="Segoe UI"/>
        </w:rPr>
        <w:t>o podwykonawstwo nie może być dłuższy niż 30 dni od dnia doręczenia wykonawcy, podwykonawcy faktury lub rachunku, potwierdzających wykonanie zleconej podwykonawcy części zamówienia;</w:t>
      </w:r>
    </w:p>
    <w:p w:rsidR="00843B79" w:rsidRPr="002852E6" w:rsidRDefault="00843B79" w:rsidP="00D168A4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do zawarcia przez Podwykonawcę umowy z dalszym Podwykonawcą wymagana jest zgoda Zamawiającego i Wykonawcy. Jeżeli Zamawiający, w terminie 14 dni od dostarczenia mu umowy nie zgłosi na piśmie sprzeciwu lub zastrzeżeń, uważa się, że wyraził zgodę na zawarcie umowy. Wykonawca przedłoży Zamawiającemu zawartą pisemną umowę z Podwykonawcą w terminie do 14 dni od daty jej zawarcia – pod rygorem zastosowania kar umownych;</w:t>
      </w:r>
    </w:p>
    <w:p w:rsidR="00843B79" w:rsidRPr="002852E6" w:rsidRDefault="00843B79" w:rsidP="00D168A4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Podwykonawca, zobowiązuje się do niezwłocznego informowania pisemnie Zamawiającego o fakcie nieotrzymania wynagrodzenia od Wykonawcy za wykonane prace po upływie 10 dni od dnia, w którym upływa umowny termin płatności;</w:t>
      </w:r>
    </w:p>
    <w:p w:rsidR="00843B79" w:rsidRPr="002852E6" w:rsidRDefault="00843B79" w:rsidP="00D168A4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jc w:val="both"/>
        <w:rPr>
          <w:rFonts w:ascii="Segoe UI" w:hAnsi="Segoe UI" w:cs="Segoe UI"/>
        </w:rPr>
      </w:pPr>
      <w:r w:rsidRPr="002852E6">
        <w:rPr>
          <w:rFonts w:ascii="Segoe UI" w:hAnsi="Segoe UI" w:cs="Segoe UI"/>
        </w:rPr>
        <w:t>klauzula, w której podwykonawca oświadcza, że zapoznał się z regulacjami dotyczącymi podwykonawstwa oraz warunków płatności zawartych w umowie pomiędzy Zamawiającym a Wykonawcą.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Wykonawca na pisemne żądanie Zamawiającego przekaże informacje odnośnie Podwykonawcy, we wskazanym w piśmie zakresie i terminie.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 xml:space="preserve">Zamawiający zastrzega sobie prawo niewyrażenia zgody na powierzenie części zamówienia Podwykonawcy, jeżeli poweźmie informację o nienależytym wykonaniu umowy przez tego Podwykonawcę, lub uzasadnione wątpliwości co do jego rzetelności lub gdy Podwykonawca nie spełnia wymogów określonych w przepisach prawa powszechnie obowiązującego, dla wykonywania działalności objętej podwykonawstwem. Umowa o podwykonawstwo przestaje mieć skutek prawny względem Zamawiającego </w:t>
      </w:r>
      <w:r>
        <w:rPr>
          <w:rFonts w:ascii="Segoe UI" w:hAnsi="Segoe UI" w:cs="Segoe UI"/>
          <w:sz w:val="22"/>
          <w:szCs w:val="22"/>
        </w:rPr>
        <w:br/>
      </w:r>
      <w:r w:rsidRPr="002852E6">
        <w:rPr>
          <w:rFonts w:ascii="Segoe UI" w:hAnsi="Segoe UI" w:cs="Segoe UI"/>
          <w:sz w:val="22"/>
          <w:szCs w:val="22"/>
        </w:rPr>
        <w:t>w momencie, gdy Podwykonawca przestanie spełniać określone powyżej wymogi.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Ewentualna wartość usług określona w umowie zawartej pomiędzy Wykonawcą</w:t>
      </w:r>
      <w:r>
        <w:rPr>
          <w:rFonts w:ascii="Segoe UI" w:hAnsi="Segoe UI" w:cs="Segoe UI"/>
          <w:sz w:val="22"/>
          <w:szCs w:val="22"/>
        </w:rPr>
        <w:br/>
      </w:r>
      <w:r w:rsidRPr="002852E6">
        <w:rPr>
          <w:rFonts w:ascii="Segoe UI" w:hAnsi="Segoe UI" w:cs="Segoe UI"/>
          <w:sz w:val="22"/>
          <w:szCs w:val="22"/>
        </w:rPr>
        <w:t>a Podwykonawcą, przekraczająca kwotę ustaloną dla</w:t>
      </w:r>
      <w:r>
        <w:rPr>
          <w:rFonts w:ascii="Segoe UI" w:hAnsi="Segoe UI" w:cs="Segoe UI"/>
          <w:sz w:val="22"/>
          <w:szCs w:val="22"/>
        </w:rPr>
        <w:t xml:space="preserve"> tych usług między Zamawiającym </w:t>
      </w:r>
      <w:r>
        <w:rPr>
          <w:rFonts w:ascii="Segoe UI" w:hAnsi="Segoe UI" w:cs="Segoe UI"/>
          <w:sz w:val="22"/>
          <w:szCs w:val="22"/>
        </w:rPr>
        <w:br/>
      </w:r>
      <w:r w:rsidRPr="002852E6">
        <w:rPr>
          <w:rFonts w:ascii="Segoe UI" w:hAnsi="Segoe UI" w:cs="Segoe UI"/>
          <w:sz w:val="22"/>
          <w:szCs w:val="22"/>
        </w:rPr>
        <w:t>a Wykonawcą, nie daje Wykonawcy żadnych podstaw do żądania podwyższenia wynagrodzenia umownego.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Umowy na określone usługi pomiędzy Wykonawcą i Podwykonawcą muszą być zawarte na piśmie pod rygorem nieważności.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Zmiana zakresu udziału Podwykonawcy w realizacji zamówienia wymaga zgody Zamawiającego. Wykonawca powinien złożyć pisemny wniosek o wyrażenie zgody załączając do niego projekt umowy z Podwykonawcą lub aneksu, a w przypadku zwiększenia zakresu usług powierzonych Podwykonawcy także część dokumentacji dotyczącą tego zakresu usług. Jeżeli, Zamawiający w terminie 7 dni  od otrzymania wniosku nie zgłosi zastrzeżenia lub sprzeciwu na piśmie, uważa się, że wyraził zgodę na ich zawarcie.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 xml:space="preserve">Jakkolwiek przerwa w realizacji przedmiotu umowy wynikająca z niewywiązania się </w:t>
      </w:r>
      <w:r w:rsidRPr="002852E6">
        <w:rPr>
          <w:rFonts w:ascii="Segoe UI" w:hAnsi="Segoe UI" w:cs="Segoe UI"/>
          <w:sz w:val="22"/>
          <w:szCs w:val="22"/>
        </w:rPr>
        <w:lastRenderedPageBreak/>
        <w:t xml:space="preserve">Podwykonawcy z umowy z Wykonawcą będzie traktowana jako przerwa wynikła </w:t>
      </w:r>
      <w:r>
        <w:rPr>
          <w:rFonts w:ascii="Segoe UI" w:hAnsi="Segoe UI" w:cs="Segoe UI"/>
          <w:sz w:val="22"/>
          <w:szCs w:val="22"/>
        </w:rPr>
        <w:br/>
      </w:r>
      <w:r w:rsidRPr="002852E6">
        <w:rPr>
          <w:rFonts w:ascii="Segoe UI" w:hAnsi="Segoe UI" w:cs="Segoe UI"/>
          <w:sz w:val="22"/>
          <w:szCs w:val="22"/>
        </w:rPr>
        <w:t>z przyczyn zależnych od Wykonawcy.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 xml:space="preserve">Wykonawca zobowiązany jest do składania z każdą fakturą potwierdzonego przez Podwykonawcę oświadczenia o wysokości sald wzajemnych należności i zobowiązań </w:t>
      </w:r>
      <w:r w:rsidRPr="002852E6">
        <w:rPr>
          <w:rFonts w:ascii="Segoe UI" w:hAnsi="Segoe UI" w:cs="Segoe UI"/>
          <w:sz w:val="22"/>
          <w:szCs w:val="22"/>
        </w:rPr>
        <w:br/>
        <w:t>z umowy z Podwykonawcą na realizację przedmiotu zamówienia.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 xml:space="preserve">W przypadku uprawdopodobnienia przez Podwykonawcę, że Wykonawca bezzasadnie wstrzymał wypłatę wynagrodzenia Podwykonawcy, Zamawiający jest uprawniony </w:t>
      </w:r>
      <w:r w:rsidRPr="002852E6">
        <w:rPr>
          <w:rFonts w:ascii="Segoe UI" w:hAnsi="Segoe UI" w:cs="Segoe UI"/>
          <w:sz w:val="22"/>
          <w:szCs w:val="22"/>
        </w:rPr>
        <w:br/>
        <w:t xml:space="preserve">z wynagrodzenia Wykonawcy przekazać odpowiednią część wynagrodzenia bezpośrednio Podwykonawcy. 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Zamawiający zastrzega sobie prawo zatrzymania kwoty, której Wykonawca nie przekazał Podwykonawcy tytułem wynagrodzenia za wykonane prace opłacone już przez Zamawiającego z wynagrodzenia Wykonawcy lub wniesionego zabezpieczenia należytego wykonania umowy, które w takim przypadku winno być niezwłocznie uzupełnione pod rygorem odstąpienia od umowy z winy Wykonawcy.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W przypadku sporu Zamawiający może zatrzymać sporną część wynagrodzenia Wykonawcy, a po ostatecznym rozstrzygnięciu pomiędzy Wykonawcą a Podwykonawcą zwrócić zatrzymaną kwotę Wykonawcy lub wypłacić ją Podwykonawcy w zależności od rozstrzygnięcia w ciągu 14 dni. Za okres zatrzymania z powyższych przyczyn części wynagrodzenia Wykonawcy nie będą przysługiwać odsetki.</w:t>
      </w:r>
    </w:p>
    <w:p w:rsidR="00843B79" w:rsidRPr="002852E6" w:rsidRDefault="00843B79" w:rsidP="00D168A4">
      <w:pPr>
        <w:pStyle w:val="Tekstpodstawowy"/>
        <w:widowControl w:val="0"/>
        <w:numPr>
          <w:ilvl w:val="1"/>
          <w:numId w:val="34"/>
        </w:numPr>
        <w:tabs>
          <w:tab w:val="left" w:pos="426"/>
        </w:tabs>
        <w:suppressAutoHyphens/>
        <w:ind w:left="426" w:hanging="426"/>
        <w:rPr>
          <w:rFonts w:ascii="Segoe UI" w:hAnsi="Segoe UI" w:cs="Segoe UI"/>
          <w:sz w:val="22"/>
          <w:szCs w:val="22"/>
        </w:rPr>
      </w:pPr>
      <w:r w:rsidRPr="002852E6">
        <w:rPr>
          <w:rFonts w:ascii="Segoe UI" w:hAnsi="Segoe UI" w:cs="Segoe UI"/>
          <w:sz w:val="22"/>
          <w:szCs w:val="22"/>
        </w:rPr>
        <w:t>W przypadku 3-krotnego stwierdzenia nieuzasadnionego niewypłacenia przez Wykonawcę wynagrodzenia dla Podwykonawcy z przyczyn nieleżących po stronie Podwykonawcy Zamawiający może odstąpić od umowy z winy Wykonawcy.</w:t>
      </w:r>
    </w:p>
    <w:p w:rsidR="00843B79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Pr="002524EC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524EC">
        <w:rPr>
          <w:rFonts w:ascii="Segoe UI" w:hAnsi="Segoe UI" w:cs="Segoe UI"/>
          <w:b/>
          <w:bCs/>
        </w:rPr>
        <w:t>§ 9</w:t>
      </w:r>
    </w:p>
    <w:p w:rsidR="00963CB4" w:rsidRPr="002524EC" w:rsidRDefault="00963CB4" w:rsidP="00963CB4">
      <w:pPr>
        <w:spacing w:after="0" w:line="240" w:lineRule="auto"/>
        <w:jc w:val="center"/>
        <w:rPr>
          <w:rFonts w:ascii="Segoe UI" w:hAnsi="Segoe UI" w:cs="Segoe UI"/>
          <w:b/>
        </w:rPr>
      </w:pPr>
      <w:r w:rsidRPr="002524EC">
        <w:rPr>
          <w:rFonts w:ascii="Segoe UI" w:hAnsi="Segoe UI" w:cs="Segoe UI"/>
          <w:b/>
        </w:rPr>
        <w:t xml:space="preserve">Klauzula społeczna, o której mowa w art. 95 ustawy </w:t>
      </w:r>
      <w:proofErr w:type="spellStart"/>
      <w:r w:rsidRPr="002524EC">
        <w:rPr>
          <w:rFonts w:ascii="Segoe UI" w:hAnsi="Segoe UI" w:cs="Segoe UI"/>
          <w:b/>
        </w:rPr>
        <w:t>Pzp</w:t>
      </w:r>
      <w:proofErr w:type="spellEnd"/>
    </w:p>
    <w:p w:rsidR="00963CB4" w:rsidRPr="002524EC" w:rsidRDefault="00963CB4" w:rsidP="00963CB4">
      <w:pPr>
        <w:pStyle w:val="Akapitzlist"/>
        <w:tabs>
          <w:tab w:val="left" w:pos="1080"/>
        </w:tabs>
        <w:suppressAutoHyphens/>
        <w:spacing w:after="0" w:line="240" w:lineRule="auto"/>
        <w:ind w:left="0"/>
        <w:contextualSpacing w:val="0"/>
        <w:jc w:val="both"/>
        <w:textAlignment w:val="baseline"/>
        <w:rPr>
          <w:rFonts w:ascii="Segoe UI" w:hAnsi="Segoe UI" w:cs="Segoe UI"/>
          <w:strike/>
          <w:sz w:val="22"/>
          <w:szCs w:val="22"/>
        </w:rPr>
      </w:pP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Zamawiający przewiduje wymagania, o których mowa w art. 95 Prawa zamówień publicznych i określa je, stosownie do art. 281 ust. 2 pkt 7 tej ustawy.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 xml:space="preserve">Obowiązek, o którym mowa w ust. 1, zostanie spełniony, jeżeli wykonawca oraz – w sytuacji powierzenia przez wykonawcę realizacji części zamówienia zgodnie z art. 409 ust. 1 </w:t>
      </w:r>
      <w:proofErr w:type="spellStart"/>
      <w:r w:rsidRPr="002524EC">
        <w:rPr>
          <w:rFonts w:ascii="Segoe UI" w:hAnsi="Segoe UI" w:cs="Segoe UI"/>
          <w:lang w:eastAsia="en-US"/>
        </w:rPr>
        <w:t>pkt</w:t>
      </w:r>
      <w:proofErr w:type="spellEnd"/>
      <w:r w:rsidRPr="002524EC">
        <w:rPr>
          <w:rFonts w:ascii="Segoe UI" w:hAnsi="Segoe UI" w:cs="Segoe UI"/>
          <w:lang w:eastAsia="en-US"/>
        </w:rPr>
        <w:t xml:space="preserve"> 1 </w:t>
      </w:r>
      <w:proofErr w:type="spellStart"/>
      <w:r w:rsidRPr="002524EC">
        <w:rPr>
          <w:rFonts w:ascii="Segoe UI" w:hAnsi="Segoe UI" w:cs="Segoe UI"/>
          <w:lang w:eastAsia="en-US"/>
        </w:rPr>
        <w:t>Pzp</w:t>
      </w:r>
      <w:proofErr w:type="spellEnd"/>
      <w:r w:rsidRPr="002524EC">
        <w:rPr>
          <w:rFonts w:ascii="Segoe UI" w:hAnsi="Segoe UI" w:cs="Segoe UI"/>
          <w:lang w:eastAsia="en-US"/>
        </w:rPr>
        <w:t xml:space="preserve"> – również podwykonawca zatrudnia na podstawie umowy o pracę wszystkie osoby wykonujące czynności, o których mowa w ust. 3 lit. a.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W celu realizacji obowiązku, o którym mowa w ust. 2 umowy wykonawca jest zobowiązany do:</w:t>
      </w:r>
    </w:p>
    <w:p w:rsidR="00963CB4" w:rsidRPr="002524EC" w:rsidRDefault="00963CB4" w:rsidP="00D168A4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 xml:space="preserve">zatrudniania na podstawie umowy o pracę osób, które wykonują czynności w zakresie realizacji zamówienia bezpośrednio związane w wykonywaniem prac, </w:t>
      </w:r>
      <w:r w:rsidRPr="002524EC">
        <w:rPr>
          <w:rFonts w:ascii="Segoe UI" w:hAnsi="Segoe UI" w:cs="Segoe UI"/>
          <w:lang w:eastAsia="en-US"/>
        </w:rPr>
        <w:br/>
        <w:t xml:space="preserve">w tym między innymi </w:t>
      </w:r>
      <w:r w:rsidRPr="002524EC">
        <w:rPr>
          <w:rFonts w:ascii="Segoe UI" w:hAnsi="Segoe UI" w:cs="Segoe UI"/>
          <w:shd w:val="clear" w:color="auto" w:fill="FFFFFF"/>
        </w:rPr>
        <w:t>w sferze stałej bieżącej obsługi obiektu w godzinach funkcjonowania tj. utrzymania czystości i właściwego stanu sanitarno – higienicznego;</w:t>
      </w:r>
    </w:p>
    <w:p w:rsidR="00963CB4" w:rsidRPr="002524EC" w:rsidRDefault="00963CB4" w:rsidP="00D168A4">
      <w:pPr>
        <w:numPr>
          <w:ilvl w:val="1"/>
          <w:numId w:val="50"/>
        </w:numPr>
        <w:tabs>
          <w:tab w:val="num" w:pos="851"/>
        </w:tabs>
        <w:spacing w:after="0" w:line="240" w:lineRule="auto"/>
        <w:ind w:left="851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 xml:space="preserve">Jeżeli czynności, o których mowa w lit. a wykonuje osoba, która działa w imieniu </w:t>
      </w:r>
      <w:r w:rsidRPr="002524EC">
        <w:rPr>
          <w:rFonts w:ascii="Segoe UI" w:hAnsi="Segoe UI" w:cs="Segoe UI"/>
          <w:lang w:eastAsia="en-US"/>
        </w:rPr>
        <w:br/>
        <w:t xml:space="preserve">i na rzecz podwykonawcy, także do zobowiązania podwykonawcy do zatrudniania tej osoby na podstawie umowy o pracę oraz zapewnienia zamawiającemu możliwości przeprowadzenia kontroli spełniania przez podwykonawcę wymagań </w:t>
      </w:r>
      <w:r w:rsidRPr="002524EC">
        <w:rPr>
          <w:rFonts w:ascii="Segoe UI" w:hAnsi="Segoe UI" w:cs="Segoe UI"/>
          <w:lang w:eastAsia="en-US"/>
        </w:rPr>
        <w:br/>
        <w:t>w tym zakresie w sposób, o którym mowa a ust. 4.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  <w:shd w:val="clear" w:color="auto" w:fill="FFFFFF"/>
        </w:rPr>
        <w:t xml:space="preserve">W celu weryfikacji zatrudniania, przez wykonawcę lub podwykonawcę, na podstawie umowy o pracę, osób wykonujących wskazane przez zamawiającego czynności </w:t>
      </w:r>
      <w:r w:rsidRPr="002524EC">
        <w:rPr>
          <w:rFonts w:ascii="Segoe UI" w:hAnsi="Segoe UI" w:cs="Segoe UI"/>
          <w:shd w:val="clear" w:color="auto" w:fill="FFFFFF"/>
        </w:rPr>
        <w:br/>
        <w:t>w zakresie realizacji zamówienia, Zamawiający może żądać w szczególności:</w:t>
      </w:r>
    </w:p>
    <w:p w:rsidR="00963CB4" w:rsidRPr="002524EC" w:rsidRDefault="00963CB4" w:rsidP="00D168A4">
      <w:pPr>
        <w:numPr>
          <w:ilvl w:val="0"/>
          <w:numId w:val="53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lastRenderedPageBreak/>
        <w:t>oświadczenia zatrudnionego pracownika,</w:t>
      </w:r>
    </w:p>
    <w:p w:rsidR="00963CB4" w:rsidRPr="002524EC" w:rsidRDefault="00963CB4" w:rsidP="00D168A4">
      <w:pPr>
        <w:numPr>
          <w:ilvl w:val="0"/>
          <w:numId w:val="53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oświadczenia wykonawcy lub podwykonawcy o zatrudnieniu pracownika na podstawie umowy o pracę,</w:t>
      </w:r>
    </w:p>
    <w:p w:rsidR="00963CB4" w:rsidRPr="002524EC" w:rsidRDefault="00963CB4" w:rsidP="00D168A4">
      <w:pPr>
        <w:numPr>
          <w:ilvl w:val="0"/>
          <w:numId w:val="53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poświadczonej za zgodność z oryginałem kopii umowy o pracę zatrudnionego pracownika,</w:t>
      </w:r>
    </w:p>
    <w:p w:rsidR="00963CB4" w:rsidRPr="002524EC" w:rsidRDefault="00963CB4" w:rsidP="00D168A4">
      <w:pPr>
        <w:numPr>
          <w:ilvl w:val="0"/>
          <w:numId w:val="53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left="851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innych dokumentów</w:t>
      </w:r>
    </w:p>
    <w:p w:rsidR="00963CB4" w:rsidRPr="002524EC" w:rsidRDefault="00963CB4" w:rsidP="00963CB4">
      <w:pPr>
        <w:shd w:val="clear" w:color="auto" w:fill="FFFFFF"/>
        <w:spacing w:after="0" w:line="240" w:lineRule="auto"/>
        <w:ind w:left="426"/>
        <w:jc w:val="both"/>
        <w:rPr>
          <w:rFonts w:ascii="Segoe UI" w:hAnsi="Segoe UI" w:cs="Segoe UI"/>
        </w:rPr>
      </w:pPr>
      <w:r w:rsidRPr="002524EC">
        <w:rPr>
          <w:rFonts w:ascii="Segoe UI" w:hAnsi="Segoe UI" w:cs="Segoe UI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pracownika.Wobec osób, ujętych w wykazie, Wykonawca zobowiązany jest do obowiązku informacyjnego (przekazania Załącznika Nr 2) w imieniu Zamawiającego jako Administratora ich danych osobowych.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bCs/>
          <w:lang w:eastAsia="en-US"/>
        </w:rPr>
        <w:t xml:space="preserve">Wykonawca </w:t>
      </w:r>
      <w:r w:rsidRPr="002524EC">
        <w:rPr>
          <w:rFonts w:ascii="Segoe UI" w:hAnsi="Segoe UI" w:cs="Segoe UI"/>
          <w:lang w:eastAsia="en-US"/>
        </w:rPr>
        <w:t xml:space="preserve">każdorazowo na żądanie </w:t>
      </w:r>
      <w:r w:rsidRPr="002524EC">
        <w:rPr>
          <w:rFonts w:ascii="Segoe UI" w:hAnsi="Segoe UI" w:cs="Segoe UI"/>
          <w:bCs/>
          <w:lang w:eastAsia="en-US"/>
        </w:rPr>
        <w:t>Zamawiającego</w:t>
      </w:r>
      <w:r w:rsidRPr="002524EC">
        <w:rPr>
          <w:rFonts w:ascii="Segoe UI" w:hAnsi="Segoe UI" w:cs="Segoe UI"/>
          <w:lang w:eastAsia="en-US"/>
        </w:rPr>
        <w:t xml:space="preserve">, jest zobowiązany w terminie nie dłuższym niż 5 dni od dnia przekazania wezwania przez </w:t>
      </w:r>
      <w:r w:rsidRPr="002524EC">
        <w:rPr>
          <w:rFonts w:ascii="Segoe UI" w:hAnsi="Segoe UI" w:cs="Segoe UI"/>
          <w:bCs/>
          <w:lang w:eastAsia="en-US"/>
        </w:rPr>
        <w:t xml:space="preserve">Zamawiającego </w:t>
      </w:r>
      <w:r w:rsidRPr="002524EC">
        <w:rPr>
          <w:rFonts w:ascii="Segoe UI" w:hAnsi="Segoe UI" w:cs="Segoe UI"/>
          <w:lang w:eastAsia="en-US"/>
        </w:rPr>
        <w:t xml:space="preserve">przedstawić dowody zatrudnienia na podstawie umowy o pracę osób wskazanych w wykazach, o których mowa w ust. 4. 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bCs/>
          <w:lang w:eastAsia="en-US"/>
        </w:rPr>
        <w:t xml:space="preserve">Zamawiający </w:t>
      </w:r>
      <w:r w:rsidRPr="002524EC">
        <w:rPr>
          <w:rFonts w:ascii="Segoe UI" w:hAnsi="Segoe UI" w:cs="Segoe UI"/>
          <w:lang w:eastAsia="en-US"/>
        </w:rPr>
        <w:t xml:space="preserve">zastrzega sobie prawo przeprowadzenia kontroli na miejscu wykonywania prac w celu zweryfikowania faktu, czy osoby wykonujące określone w ust. 2 czynności są osobami wskazanymi w wykazach osób, o którym mowa w ust. 4. 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 xml:space="preserve">Zamawiający zastrzega sobie prawo do naliczenia kar umownych w przypadku niezatrudniania przez wykonawcę lub podwykonawcę osób wykonujących czynności, o których mowa w ust. 3 lit. a na podstawie umowy o pracę. W takim przypadku wykonawca zapłaci zamawiającemu karę umowną w wysokości </w:t>
      </w:r>
      <w:r w:rsidRPr="002524EC">
        <w:rPr>
          <w:rFonts w:ascii="Segoe UI" w:hAnsi="Segoe UI" w:cs="Segoe UI"/>
          <w:b/>
          <w:lang w:eastAsia="en-US"/>
        </w:rPr>
        <w:t xml:space="preserve">1.000,00zł </w:t>
      </w:r>
      <w:r w:rsidRPr="002524EC">
        <w:rPr>
          <w:rFonts w:ascii="Segoe UI" w:hAnsi="Segoe UI" w:cs="Segoe UI"/>
          <w:lang w:eastAsia="en-US"/>
        </w:rPr>
        <w:t>za każdy taki przypadek.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Kara, o której mowa w ust. 7 umowy zostanie naliczona w przypadku:</w:t>
      </w:r>
    </w:p>
    <w:p w:rsidR="00963CB4" w:rsidRPr="002524EC" w:rsidRDefault="00963CB4" w:rsidP="00D168A4">
      <w:pPr>
        <w:numPr>
          <w:ilvl w:val="2"/>
          <w:numId w:val="54"/>
        </w:numPr>
        <w:tabs>
          <w:tab w:val="clear" w:pos="43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nieprzedstawienia Zamawiającemu dokumentów, o których mowa w ust. 4 w terminie określonym w ust. 5,</w:t>
      </w:r>
    </w:p>
    <w:p w:rsidR="00963CB4" w:rsidRPr="002524EC" w:rsidRDefault="00963CB4" w:rsidP="00D168A4">
      <w:pPr>
        <w:numPr>
          <w:ilvl w:val="2"/>
          <w:numId w:val="54"/>
        </w:numPr>
        <w:tabs>
          <w:tab w:val="clear" w:pos="43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 xml:space="preserve">wykazania w trakcie kontroli, o której mowa w ust. 6, przebywania na terenie budowy osób niewykazanych na wykazach, o których mowa w ust. 4, wykonujących czynności, o których mowa w ust. 3 lit. a, </w:t>
      </w:r>
    </w:p>
    <w:p w:rsidR="00963CB4" w:rsidRPr="002524EC" w:rsidRDefault="00963CB4" w:rsidP="00D168A4">
      <w:pPr>
        <w:numPr>
          <w:ilvl w:val="0"/>
          <w:numId w:val="52"/>
        </w:numPr>
        <w:tabs>
          <w:tab w:val="clear" w:pos="2880"/>
          <w:tab w:val="num" w:pos="360"/>
          <w:tab w:val="num" w:pos="426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Obowiązek, o którym mowa w ust. 2, nie dotyczy osób, które wykonują czynności, o których mowa w ust. 3 lit. a będących jednocześnie:</w:t>
      </w:r>
    </w:p>
    <w:p w:rsidR="00963CB4" w:rsidRPr="002524EC" w:rsidRDefault="00963CB4" w:rsidP="00D168A4">
      <w:pPr>
        <w:numPr>
          <w:ilvl w:val="0"/>
          <w:numId w:val="51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osobą fizyczną, prowadzącą działalność gospodarczą,</w:t>
      </w:r>
    </w:p>
    <w:p w:rsidR="00963CB4" w:rsidRPr="002524EC" w:rsidRDefault="00963CB4" w:rsidP="00D168A4">
      <w:pPr>
        <w:numPr>
          <w:ilvl w:val="0"/>
          <w:numId w:val="51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urzędującym członkiem organu zarządzającego lub nadzorczego wykonawcy,</w:t>
      </w:r>
    </w:p>
    <w:p w:rsidR="00963CB4" w:rsidRPr="002524EC" w:rsidRDefault="00963CB4" w:rsidP="00D168A4">
      <w:pPr>
        <w:numPr>
          <w:ilvl w:val="0"/>
          <w:numId w:val="51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>wspólnikiem spółki w spółce jawnej lub partnerskiej,</w:t>
      </w:r>
    </w:p>
    <w:p w:rsidR="00963CB4" w:rsidRPr="002524EC" w:rsidRDefault="00963CB4" w:rsidP="00D168A4">
      <w:pPr>
        <w:numPr>
          <w:ilvl w:val="0"/>
          <w:numId w:val="51"/>
        </w:numPr>
        <w:tabs>
          <w:tab w:val="left" w:pos="900"/>
        </w:tabs>
        <w:spacing w:after="0" w:line="240" w:lineRule="auto"/>
        <w:ind w:left="900" w:hanging="409"/>
        <w:contextualSpacing/>
        <w:jc w:val="both"/>
        <w:rPr>
          <w:rFonts w:ascii="Segoe UI" w:hAnsi="Segoe UI" w:cs="Segoe UI"/>
          <w:lang w:eastAsia="en-US"/>
        </w:rPr>
      </w:pPr>
      <w:r w:rsidRPr="002524EC">
        <w:rPr>
          <w:rFonts w:ascii="Segoe UI" w:hAnsi="Segoe UI" w:cs="Segoe UI"/>
          <w:lang w:eastAsia="en-US"/>
        </w:rPr>
        <w:t xml:space="preserve">podwykonawcą, któremu wykonawca powierzył realizację części zamówienia w trybie art. 409 ust. 1 </w:t>
      </w:r>
      <w:proofErr w:type="spellStart"/>
      <w:r w:rsidRPr="002524EC">
        <w:rPr>
          <w:rFonts w:ascii="Segoe UI" w:hAnsi="Segoe UI" w:cs="Segoe UI"/>
          <w:lang w:eastAsia="en-US"/>
        </w:rPr>
        <w:t>pkt</w:t>
      </w:r>
      <w:proofErr w:type="spellEnd"/>
      <w:r w:rsidRPr="002524EC">
        <w:rPr>
          <w:rFonts w:ascii="Segoe UI" w:hAnsi="Segoe UI" w:cs="Segoe UI"/>
          <w:lang w:eastAsia="en-US"/>
        </w:rPr>
        <w:t xml:space="preserve"> 1 ustawy </w:t>
      </w:r>
      <w:proofErr w:type="spellStart"/>
      <w:r w:rsidRPr="002524EC">
        <w:rPr>
          <w:rFonts w:ascii="Segoe UI" w:hAnsi="Segoe UI" w:cs="Segoe UI"/>
          <w:lang w:eastAsia="en-US"/>
        </w:rPr>
        <w:t>Pzp</w:t>
      </w:r>
      <w:proofErr w:type="spellEnd"/>
      <w:r w:rsidRPr="002524EC">
        <w:rPr>
          <w:rFonts w:ascii="Segoe UI" w:hAnsi="Segoe UI" w:cs="Segoe UI"/>
          <w:lang w:eastAsia="en-US"/>
        </w:rPr>
        <w:t>.</w:t>
      </w:r>
    </w:p>
    <w:p w:rsidR="00963CB4" w:rsidRPr="002524EC" w:rsidRDefault="00963CB4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Pr="00FC7B21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852E6">
        <w:rPr>
          <w:rFonts w:ascii="Segoe UI" w:hAnsi="Segoe UI" w:cs="Segoe UI"/>
          <w:b/>
          <w:bCs/>
        </w:rPr>
        <w:t>§ 10</w:t>
      </w:r>
      <w:r w:rsidR="00D168A4">
        <w:rPr>
          <w:rFonts w:ascii="Segoe UI" w:hAnsi="Segoe UI" w:cs="Segoe UI"/>
          <w:b/>
          <w:bCs/>
        </w:rPr>
        <w:br/>
      </w:r>
      <w:r w:rsidR="00D168A4" w:rsidRPr="00FC7B21">
        <w:rPr>
          <w:rFonts w:ascii="Segoe UI" w:hAnsi="Segoe UI" w:cs="Segoe UI"/>
          <w:b/>
          <w:bCs/>
        </w:rPr>
        <w:t>DANE OSOBOWE</w:t>
      </w:r>
    </w:p>
    <w:p w:rsidR="00843B79" w:rsidRPr="00E12F13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E12F13">
        <w:rPr>
          <w:rFonts w:ascii="Segoe UI" w:hAnsi="Segoe UI" w:cs="Segoe UI"/>
          <w:sz w:val="22"/>
          <w:szCs w:val="22"/>
        </w:rPr>
        <w:t xml:space="preserve">W związku z realizacją niniejszej umowy Zarząd Usług Komunalnych w Stargardzie (dalej ZUK) jest Administratorem danych osób reprezentujących Stronę nin. umowy oraz wskazanych przez Stronę do realizacji niniejszej umowy. ZUK udostępnia na swojej stronie internetowej www.zuk-stargard.pl Politykę Ochrony Danych (link: https://zuk-stargard.pl/ochrona-danych/), w której w pkt IX pt. „KLAUZULE INFORMACYJNE do pobrania” znajduje się dokument pn. „Informacja dotycząca przetwarzania danych strony umowy”, w którym znajdują się szczegółowe informacje o przetwarzaniu danych osób </w:t>
      </w:r>
      <w:r w:rsidRPr="00E12F13">
        <w:rPr>
          <w:rFonts w:ascii="Segoe UI" w:hAnsi="Segoe UI" w:cs="Segoe UI"/>
          <w:sz w:val="22"/>
          <w:szCs w:val="22"/>
        </w:rPr>
        <w:lastRenderedPageBreak/>
        <w:t>reprezentujących stronę umowy oraz wyznaczonych do kontaktowania się z nami w sprawach realizacji niniejszej umowy. Strona nin. umowy  zobowiązana jest do informowania osób wyznaczonych u siebie do kontaktów w sprawie realizacji niniejszej umowy o zasadach przetwarzania ich danych osobowych przez ZUK.</w:t>
      </w:r>
    </w:p>
    <w:p w:rsidR="00843B79" w:rsidRPr="004F17F9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>W związku z określonym przez Strony sposobem realizacji przedmiotu niniejszej umowy, Strony będą przetwarzać dane osobowe w związku z realizacją tejże umowy.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(dalej RODO) jest:</w:t>
      </w:r>
    </w:p>
    <w:p w:rsidR="00843B79" w:rsidRPr="004F17F9" w:rsidRDefault="00843B79" w:rsidP="00D168A4">
      <w:pPr>
        <w:pStyle w:val="Akapitzlist"/>
        <w:numPr>
          <w:ilvl w:val="0"/>
          <w:numId w:val="43"/>
        </w:numPr>
        <w:spacing w:after="160" w:line="240" w:lineRule="auto"/>
        <w:ind w:left="567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>Wykonawca - w odniesieniu do danych osobowych Podwykonawców oraz Pracowników.</w:t>
      </w:r>
    </w:p>
    <w:p w:rsidR="00843B79" w:rsidRPr="004F17F9" w:rsidRDefault="00843B79" w:rsidP="00D168A4">
      <w:pPr>
        <w:pStyle w:val="Akapitzlist"/>
        <w:numPr>
          <w:ilvl w:val="0"/>
          <w:numId w:val="43"/>
        </w:numPr>
        <w:spacing w:after="160" w:line="240" w:lineRule="auto"/>
        <w:ind w:left="567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 xml:space="preserve">Zamawiający - w odniesieniu do danych osobowych udostępnianych przez Wykonawcę Zamawiającemu w ramach realizacji przez niego zadań zapisanych w niniejszej umowie </w:t>
      </w:r>
      <w:r>
        <w:rPr>
          <w:rFonts w:ascii="Segoe UI" w:hAnsi="Segoe UI" w:cs="Segoe UI"/>
          <w:sz w:val="22"/>
          <w:szCs w:val="22"/>
        </w:rPr>
        <w:br/>
      </w:r>
      <w:r w:rsidRPr="004F17F9">
        <w:rPr>
          <w:rFonts w:ascii="Segoe UI" w:hAnsi="Segoe UI" w:cs="Segoe UI"/>
          <w:sz w:val="22"/>
          <w:szCs w:val="22"/>
        </w:rPr>
        <w:t xml:space="preserve">i w celu realizacji niniejszej umowy, w szczególności dane osobowe Podwykonawców wybieranych przez Wykonawcę do realizacji zadań wskazanych w niniejszej umowie oraz Pracowników. </w:t>
      </w:r>
    </w:p>
    <w:p w:rsidR="00843B79" w:rsidRPr="004F17F9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 xml:space="preserve">Każdy administrator danych odpowiada we własnym zakresie za zapewnienie zgodności ich przetwarzania z przepisami o ochronie danych osobowych, w szczególności </w:t>
      </w:r>
      <w:r>
        <w:rPr>
          <w:rFonts w:ascii="Segoe UI" w:hAnsi="Segoe UI" w:cs="Segoe UI"/>
          <w:sz w:val="22"/>
          <w:szCs w:val="22"/>
        </w:rPr>
        <w:br/>
      </w:r>
      <w:r w:rsidRPr="004F17F9">
        <w:rPr>
          <w:rFonts w:ascii="Segoe UI" w:hAnsi="Segoe UI" w:cs="Segoe UI"/>
          <w:sz w:val="22"/>
          <w:szCs w:val="22"/>
        </w:rPr>
        <w:t>z przepisami RODO - uwzględniając charakter, zakres, kontekst i cele przetwarzania oraz ryzyko naruszenia praw lub wolności osób, których dane będą przetwarzane prze Strony. Środki te będą poddawane przeglądom i uaktualniane, a Zamawiający i Wykonawca oświadczają, że wdrożyli odpowiednie polityki ochrony danych.</w:t>
      </w:r>
    </w:p>
    <w:p w:rsidR="00843B79" w:rsidRPr="004F17F9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>Zarówno Zamawiający jak i Wykonawca zobowiązują się do przetwarzania danych osobowych wskazanych w powyższym ust. 1 zgodnie z RODO, w szczególności do wdrożenia organizacyjnych i technicznych środków bezpieczeństwa w celu prawidłowego wykonania przedmiotu umowy (zamówienia) oraz realizacji wymogów art. 32 RODO.</w:t>
      </w:r>
    </w:p>
    <w:p w:rsidR="00843B79" w:rsidRPr="00E12F13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E12F13">
        <w:rPr>
          <w:rFonts w:ascii="Segoe UI" w:hAnsi="Segoe UI" w:cs="Segoe UI"/>
          <w:sz w:val="22"/>
          <w:szCs w:val="22"/>
        </w:rPr>
        <w:t xml:space="preserve">Wykonawca zobowiązany jest do informowania osób (podwykonawców oraz pracowników), których dane udostępnia Zamawiającemu w celu i w zakresie realizacji niniejszej umowy, o przetwarzaniu ich danych osobowych przez Zamawiającego w charakterze administratora tych danych - zgodnie z art. 14 RODO, przekazując im informację, która stanowi załącznik nr </w:t>
      </w:r>
      <w:r>
        <w:rPr>
          <w:rFonts w:ascii="Segoe UI" w:hAnsi="Segoe UI" w:cs="Segoe UI"/>
          <w:sz w:val="22"/>
          <w:szCs w:val="22"/>
        </w:rPr>
        <w:t>4</w:t>
      </w:r>
      <w:r w:rsidRPr="00E12F13">
        <w:rPr>
          <w:rFonts w:ascii="Segoe UI" w:hAnsi="Segoe UI" w:cs="Segoe UI"/>
          <w:sz w:val="22"/>
          <w:szCs w:val="22"/>
        </w:rPr>
        <w:t xml:space="preserve"> do niniejszej umowy.</w:t>
      </w:r>
    </w:p>
    <w:p w:rsidR="00843B79" w:rsidRPr="004F17F9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 xml:space="preserve">Wykonawca będzie przetwarzać dane osobowe dla celów realizacji niniejszej umowy </w:t>
      </w:r>
      <w:r w:rsidRPr="004F17F9">
        <w:rPr>
          <w:rFonts w:ascii="Segoe UI" w:hAnsi="Segoe UI" w:cs="Segoe UI"/>
          <w:sz w:val="22"/>
          <w:szCs w:val="22"/>
        </w:rPr>
        <w:br/>
        <w:t>w zakresie i przez czas zgodny z obowiązującymi przepisami dotyczącymi realizacji zadań publicznych, w tym z uwzględnieniem obowiązku ich archiwizacji.</w:t>
      </w:r>
    </w:p>
    <w:p w:rsidR="00843B79" w:rsidRPr="004F17F9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>Strony ustaliły sposób porozumiewania się Zamawiającego z Wykonawcą w § 1</w:t>
      </w:r>
      <w:r>
        <w:rPr>
          <w:rFonts w:ascii="Segoe UI" w:hAnsi="Segoe UI" w:cs="Segoe UI"/>
          <w:sz w:val="22"/>
          <w:szCs w:val="22"/>
        </w:rPr>
        <w:t>1</w:t>
      </w:r>
      <w:r w:rsidRPr="004F17F9">
        <w:rPr>
          <w:rFonts w:ascii="Segoe UI" w:hAnsi="Segoe UI" w:cs="Segoe UI"/>
          <w:sz w:val="22"/>
          <w:szCs w:val="22"/>
        </w:rPr>
        <w:t xml:space="preserve"> niniejszej umowy. Zmiana osób, o których mowa powyżej, wymaga pisemnego powiadomienia drugiej Strony i nie wymaga sporządzania aneksu do niniejszej umowy.</w:t>
      </w:r>
    </w:p>
    <w:p w:rsidR="00843B79" w:rsidRPr="004F17F9" w:rsidRDefault="00843B79" w:rsidP="00D168A4">
      <w:pPr>
        <w:pStyle w:val="Akapitzlist"/>
        <w:numPr>
          <w:ilvl w:val="0"/>
          <w:numId w:val="42"/>
        </w:numPr>
        <w:spacing w:after="160" w:line="240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4F17F9">
        <w:rPr>
          <w:rFonts w:ascii="Segoe UI" w:hAnsi="Segoe UI" w:cs="Segoe UI"/>
          <w:sz w:val="22"/>
          <w:szCs w:val="22"/>
        </w:rPr>
        <w:t>Kwestie dotyczące ochrony danych osobowych nie uregulowane w niniejszym paragrafie zostaną ustalone w drodze operacyjnej na piśmie pod rygorem nieważności, w szczególności Strony doprecyzują kwestie dotyczące wzajemnego udostępniania danych na potrzeby realizacji niniejszej umowy.</w:t>
      </w:r>
    </w:p>
    <w:p w:rsidR="00843B79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Pr="002852E6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2852E6">
        <w:rPr>
          <w:rFonts w:ascii="Segoe UI" w:hAnsi="Segoe UI" w:cs="Segoe UI"/>
          <w:b/>
          <w:bCs/>
        </w:rPr>
        <w:lastRenderedPageBreak/>
        <w:t>§11</w:t>
      </w:r>
    </w:p>
    <w:p w:rsidR="00843B79" w:rsidRPr="00254B4B" w:rsidRDefault="00843B79" w:rsidP="00D168A4">
      <w:pPr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254B4B">
        <w:rPr>
          <w:rFonts w:ascii="Segoe UI" w:hAnsi="Segoe UI" w:cs="Segoe UI"/>
        </w:rPr>
        <w:t>Przedstawicielem Zamawiającego w odniesieniu do zadań objętych umowa jest:</w:t>
      </w:r>
    </w:p>
    <w:p w:rsidR="00843B79" w:rsidRPr="00254B4B" w:rsidRDefault="00843B79" w:rsidP="00843B7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…………………………….</w:t>
      </w:r>
      <w:r w:rsidRPr="00254B4B">
        <w:rPr>
          <w:rFonts w:ascii="Segoe UI" w:hAnsi="Segoe UI" w:cs="Segoe UI"/>
        </w:rPr>
        <w:t xml:space="preserve"> – tel. tel. </w:t>
      </w:r>
      <w:r w:rsidRPr="00FB2FA6">
        <w:rPr>
          <w:rFonts w:ascii="Segoe UI" w:hAnsi="Segoe UI" w:cs="Segoe UI"/>
        </w:rPr>
        <w:t>………………………….</w:t>
      </w:r>
      <w:r w:rsidRPr="00254B4B">
        <w:rPr>
          <w:rFonts w:ascii="Segoe UI" w:hAnsi="Segoe UI" w:cs="Segoe UI"/>
        </w:rPr>
        <w:t xml:space="preserve"> e-mail: </w:t>
      </w:r>
      <w:hyperlink r:id="rId10" w:tgtFrame="_blank" w:history="1">
        <w:r>
          <w:rPr>
            <w:rStyle w:val="Hipercze"/>
            <w:rFonts w:ascii="Segoe UI" w:hAnsi="Segoe UI" w:cs="Segoe UI"/>
          </w:rPr>
          <w:t>……………………………………….</w:t>
        </w:r>
      </w:hyperlink>
    </w:p>
    <w:p w:rsidR="00843B79" w:rsidRPr="00254B4B" w:rsidRDefault="00843B79" w:rsidP="00843B79">
      <w:pPr>
        <w:spacing w:after="0" w:line="240" w:lineRule="auto"/>
        <w:rPr>
          <w:rFonts w:ascii="Segoe UI" w:hAnsi="Segoe UI" w:cs="Segoe UI"/>
        </w:rPr>
      </w:pPr>
    </w:p>
    <w:p w:rsidR="00843B79" w:rsidRDefault="00843B79" w:rsidP="00843B79">
      <w:pPr>
        <w:spacing w:after="0" w:line="240" w:lineRule="auto"/>
        <w:rPr>
          <w:rFonts w:ascii="Segoe UI" w:hAnsi="Segoe UI" w:cs="Segoe UI"/>
        </w:rPr>
      </w:pPr>
      <w:r w:rsidRPr="00254B4B">
        <w:rPr>
          <w:rFonts w:ascii="Segoe UI" w:hAnsi="Segoe UI" w:cs="Segoe UI"/>
        </w:rPr>
        <w:t xml:space="preserve">zaś Wykonawcę reprezentuje </w:t>
      </w:r>
      <w:r>
        <w:rPr>
          <w:rFonts w:ascii="Segoe UI" w:hAnsi="Segoe UI" w:cs="Segoe UI"/>
        </w:rPr>
        <w:t>:</w:t>
      </w:r>
    </w:p>
    <w:p w:rsidR="00843B79" w:rsidRPr="00254B4B" w:rsidRDefault="00843B79" w:rsidP="00843B7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 - t</w:t>
      </w:r>
      <w:r w:rsidRPr="00254B4B">
        <w:rPr>
          <w:rFonts w:ascii="Segoe UI" w:hAnsi="Segoe UI" w:cs="Segoe UI"/>
        </w:rPr>
        <w:t xml:space="preserve">el. </w:t>
      </w:r>
      <w:r>
        <w:rPr>
          <w:rFonts w:ascii="Segoe UI" w:hAnsi="Segoe UI" w:cs="Segoe UI"/>
        </w:rPr>
        <w:t>………………………………</w:t>
      </w:r>
      <w:r w:rsidRPr="00254B4B">
        <w:rPr>
          <w:rFonts w:ascii="Segoe UI" w:hAnsi="Segoe UI" w:cs="Segoe UI"/>
        </w:rPr>
        <w:t xml:space="preserve"> , e-mail: </w:t>
      </w:r>
      <w:r>
        <w:rPr>
          <w:rFonts w:ascii="Segoe UI" w:hAnsi="Segoe UI" w:cs="Segoe UI"/>
        </w:rPr>
        <w:t>…………………………..</w:t>
      </w:r>
    </w:p>
    <w:p w:rsidR="00843B79" w:rsidRDefault="00843B79" w:rsidP="00D168A4">
      <w:pPr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6A53F1">
        <w:rPr>
          <w:rFonts w:ascii="Segoe UI" w:hAnsi="Segoe UI" w:cs="Segoe UI"/>
        </w:rPr>
        <w:t xml:space="preserve">Każda ze Stron ma prawo do zmiany osób odpowiedzialnych za wykonanie umowy lub danych, o których mowa w ust. 1. </w:t>
      </w:r>
      <w:r w:rsidRPr="004F17F9">
        <w:rPr>
          <w:rFonts w:ascii="Segoe UI" w:hAnsi="Segoe UI" w:cs="Segoe UI"/>
        </w:rPr>
        <w:t xml:space="preserve">Zmiana osób, lub danych, o których mowa, wymaga pisemnego powiadomienia drugiej Strony i nie wymaga sporządzania aneksu do niniejszej umowy. </w:t>
      </w:r>
      <w:r w:rsidRPr="006A53F1">
        <w:rPr>
          <w:rFonts w:ascii="Segoe UI" w:hAnsi="Segoe UI" w:cs="Segoe UI"/>
        </w:rPr>
        <w:t xml:space="preserve">Zmiana wywołuje skutek z chwilą otrzymania informacji o zmianie. </w:t>
      </w:r>
    </w:p>
    <w:p w:rsidR="00843B79" w:rsidRPr="004F17F9" w:rsidRDefault="00843B79" w:rsidP="00D168A4">
      <w:pPr>
        <w:numPr>
          <w:ilvl w:val="0"/>
          <w:numId w:val="44"/>
        </w:numPr>
        <w:suppressAutoHyphens/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4F17F9">
        <w:rPr>
          <w:rFonts w:ascii="Segoe UI" w:hAnsi="Segoe UI" w:cs="Segoe UI"/>
        </w:rPr>
        <w:t xml:space="preserve">Zamawiający i Wykonawca zapewniają kontakt telefoniczny, pocztą elektroniczną lub </w:t>
      </w:r>
      <w:r>
        <w:rPr>
          <w:rFonts w:ascii="Segoe UI" w:hAnsi="Segoe UI" w:cs="Segoe UI"/>
        </w:rPr>
        <w:br/>
      </w:r>
      <w:r w:rsidRPr="004F17F9">
        <w:rPr>
          <w:rFonts w:ascii="Segoe UI" w:hAnsi="Segoe UI" w:cs="Segoe UI"/>
        </w:rPr>
        <w:t>w inny zwyczajowo przyjęty sposób, w celu umożliwienia prawidłowej współpracy przy wykonywaniu usług, a także niezwłoczną reakcję na zgłoszenia uwag i wniosków odnośnie realizacji usługi.</w:t>
      </w:r>
    </w:p>
    <w:p w:rsidR="00843B79" w:rsidRDefault="00843B79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bookmarkStart w:id="5" w:name="_GoBack"/>
      <w:bookmarkEnd w:id="5"/>
    </w:p>
    <w:p w:rsidR="00D168A4" w:rsidRPr="00FC7B21" w:rsidRDefault="00D168A4" w:rsidP="00D168A4">
      <w:pPr>
        <w:pStyle w:val="Standard"/>
        <w:jc w:val="center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b/>
          <w:sz w:val="22"/>
          <w:szCs w:val="22"/>
        </w:rPr>
        <w:t>§ 12</w:t>
      </w:r>
      <w:r w:rsidRPr="00FC7B21">
        <w:rPr>
          <w:rFonts w:ascii="Segoe UI" w:hAnsi="Segoe UI" w:cs="Segoe UI"/>
          <w:b/>
          <w:sz w:val="22"/>
          <w:szCs w:val="22"/>
        </w:rPr>
        <w:br/>
        <w:t>ZMIANY UMOWY</w:t>
      </w:r>
    </w:p>
    <w:p w:rsidR="00D168A4" w:rsidRPr="00FC7B21" w:rsidRDefault="00D168A4" w:rsidP="00D168A4">
      <w:pPr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 xml:space="preserve">Zgodnie z postanowieniami SWZ Zamawiający dopuszcza wszelkie zmiany postanowień zawartej umowy, zgodnie z treścią art. 455 ustawy </w:t>
      </w:r>
      <w:proofErr w:type="spellStart"/>
      <w:r w:rsidRPr="00FC7B21">
        <w:rPr>
          <w:rFonts w:ascii="Segoe UI" w:hAnsi="Segoe UI" w:cs="Segoe UI"/>
        </w:rPr>
        <w:t>Pzp</w:t>
      </w:r>
      <w:proofErr w:type="spellEnd"/>
      <w:r w:rsidRPr="00FC7B21">
        <w:rPr>
          <w:rFonts w:ascii="Segoe UI" w:hAnsi="Segoe UI" w:cs="Segoe UI"/>
        </w:rPr>
        <w:t>, których wprowadzenie nie jest sprzeczne z treścią oferty na podstawie, której dokonano wyboru Wykonawcy oraz nie narusza zasad uczciwej konkurencji i równego traktowania.</w:t>
      </w:r>
    </w:p>
    <w:p w:rsidR="00D168A4" w:rsidRPr="00FC7B21" w:rsidRDefault="00D168A4" w:rsidP="00D168A4">
      <w:pPr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 xml:space="preserve">Zamawiający dopuszcza zmianę umowy bez przeprowadzenia nowego postępowania </w:t>
      </w:r>
      <w:r w:rsidRPr="00FC7B21">
        <w:rPr>
          <w:rFonts w:ascii="Segoe UI" w:hAnsi="Segoe UI" w:cs="Segoe UI"/>
        </w:rPr>
        <w:br/>
        <w:t>o udzielenie zamówienia publicznego, gdy nowy wykonawca ma zastąpić dotychczasowego wykonawcę.</w:t>
      </w:r>
    </w:p>
    <w:p w:rsidR="00D168A4" w:rsidRPr="00FC7B21" w:rsidRDefault="00D168A4" w:rsidP="00D168A4">
      <w:pPr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  <w:shd w:val="clear" w:color="auto" w:fill="FFFFFF"/>
        </w:rPr>
        <w:t xml:space="preserve">Dopuszcza się zmiany umowy bez przeprowadzenia nowego postępowania </w:t>
      </w:r>
      <w:r w:rsidRPr="00FC7B21">
        <w:rPr>
          <w:rFonts w:ascii="Segoe UI" w:hAnsi="Segoe UI" w:cs="Segoe UI"/>
          <w:shd w:val="clear" w:color="auto" w:fill="FFFFFF"/>
        </w:rPr>
        <w:br/>
        <w:t>o udzielenie zamówienia, których łączna wartość jest mniejsza niż progi unijne oraz jest niższa niż 10% wartości pierwotnej umowy, a zmiany te nie powodują zmiany ogólnego charakteru umowy.</w:t>
      </w:r>
    </w:p>
    <w:p w:rsidR="00D168A4" w:rsidRPr="00FC7B21" w:rsidRDefault="00D168A4" w:rsidP="00D168A4">
      <w:pPr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  <w:shd w:val="clear" w:color="auto" w:fill="FFFFFF"/>
        </w:rPr>
        <w:t>Dopuszcza się również zmianę</w:t>
      </w:r>
      <w:r w:rsidRPr="00FC7B21">
        <w:rPr>
          <w:rFonts w:ascii="Segoe UI" w:hAnsi="Segoe UI" w:cs="Segoe UI"/>
        </w:rPr>
        <w:t xml:space="preserve"> umowy wynikającą z konieczności wykonania prac dodatkowych lub wprowadzenia prac zamiennych, które nie były przewidziane </w:t>
      </w:r>
      <w:r w:rsidRPr="00FC7B21">
        <w:rPr>
          <w:rFonts w:ascii="Segoe UI" w:hAnsi="Segoe UI" w:cs="Segoe UI"/>
        </w:rPr>
        <w:br/>
        <w:t>w SWZ, nie wykraczających poza określenie przedmiotu zamówienia. Zmiana polegać może na uwzględnieniu prac dodatkowych lub zamiennych w umowie w wymiarze rzeczowym i finansowym. Prace dodatkowe nie wykraczające poza określenie przedmiotu zamówienia są objęte przedmiotem zamówienia, a ich wykonanie odbywa się w ramach zamówienia podstawowego (w ramach umowy podstawowej).</w:t>
      </w:r>
    </w:p>
    <w:p w:rsidR="00D168A4" w:rsidRPr="00FC7B21" w:rsidRDefault="00D168A4" w:rsidP="00D168A4">
      <w:pPr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 xml:space="preserve">Wszelkie zmiany umowy wymagają formy pisemnej w postaci aneksu pod rygorem nieważności. </w:t>
      </w:r>
    </w:p>
    <w:p w:rsidR="00D168A4" w:rsidRPr="00FC7B21" w:rsidRDefault="00D168A4" w:rsidP="00D168A4">
      <w:pPr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Umowa może zostać rozwiązana:</w:t>
      </w:r>
    </w:p>
    <w:p w:rsidR="00D168A4" w:rsidRPr="00FC7B21" w:rsidRDefault="00D168A4" w:rsidP="00D168A4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w każdym czasie, za porozumieniem stron,</w:t>
      </w:r>
    </w:p>
    <w:p w:rsidR="00D168A4" w:rsidRPr="00FC7B21" w:rsidRDefault="00D168A4" w:rsidP="00D168A4">
      <w:pPr>
        <w:widowControl w:val="0"/>
        <w:numPr>
          <w:ilvl w:val="0"/>
          <w:numId w:val="56"/>
        </w:numPr>
        <w:suppressAutoHyphens/>
        <w:autoSpaceDE w:val="0"/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bez wypowiedzenia, z powodu rażącego naruszenia postanowień umowy, w tym m. in. stwierdzenia rażących naruszeń z zakresu zabezpieczenia ratowniczego, zgodnie z § 6 ust. 2.</w:t>
      </w:r>
    </w:p>
    <w:p w:rsidR="00D168A4" w:rsidRPr="00FC7B21" w:rsidRDefault="00D168A4" w:rsidP="00D168A4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>Każdej ze stron przysługuje prawo rozwiązania umowy z zachowaniem dwumiesięcznego okresu wypowiedzenia, ze skutkiem na koniec miesiąca kalendarzowego. Wypowiedzenie powinno być dokonane  w formie pisemnej pod rygorem nieważności.</w:t>
      </w:r>
    </w:p>
    <w:p w:rsidR="00D168A4" w:rsidRPr="00FC7B21" w:rsidRDefault="00D168A4" w:rsidP="00D168A4">
      <w:pPr>
        <w:pStyle w:val="Akapitzlist"/>
        <w:numPr>
          <w:ilvl w:val="0"/>
          <w:numId w:val="55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lastRenderedPageBreak/>
        <w:t>Zamawiający może odstąpić od Umowy w przypadkach określonych w przepisach obowiązującego prawa oraz z przyczyn leżących po stronie Wykonawcy, w szczególności, gdy:</w:t>
      </w:r>
    </w:p>
    <w:p w:rsidR="00D168A4" w:rsidRPr="00FC7B21" w:rsidRDefault="00D168A4" w:rsidP="00D168A4">
      <w:pPr>
        <w:numPr>
          <w:ilvl w:val="0"/>
          <w:numId w:val="57"/>
        </w:numPr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  <w:shd w:val="clear" w:color="auto" w:fill="FFFFFF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bezpieczeństwu publicznemu</w:t>
      </w:r>
      <w:r w:rsidRPr="00FC7B21">
        <w:rPr>
          <w:rFonts w:ascii="Segoe UI" w:hAnsi="Segoe UI" w:cs="Segoe UI"/>
        </w:rPr>
        <w:t>,</w:t>
      </w:r>
    </w:p>
    <w:p w:rsidR="00D168A4" w:rsidRPr="00FC7B21" w:rsidRDefault="00D168A4" w:rsidP="00D168A4">
      <w:pPr>
        <w:numPr>
          <w:ilvl w:val="0"/>
          <w:numId w:val="57"/>
        </w:numPr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Wykonawca zleca, bez zgody Zamawiającego wykonanie umowy lub jej części osobie trzeciej, która nie uzyskała pisemnej akceptacji Zamawiającego lub wykonuje Umowę przy udziale podmiotów, które nie uzyskały pisemnej akceptacji Zamawiającego,</w:t>
      </w:r>
    </w:p>
    <w:p w:rsidR="00D168A4" w:rsidRPr="00FC7B21" w:rsidRDefault="00D168A4" w:rsidP="00D168A4">
      <w:pPr>
        <w:numPr>
          <w:ilvl w:val="0"/>
          <w:numId w:val="57"/>
        </w:numPr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Wykonawca opóźnia rozpoczęcie realizacji przedmiotu Umowy bez uzasadnionych przyczyn dłużej niż 2 dni lub nie kontynuuje jej realizacji pomimo pisemnego wezwania Zamawiającego,</w:t>
      </w:r>
    </w:p>
    <w:p w:rsidR="00D168A4" w:rsidRPr="00FC7B21" w:rsidRDefault="00D168A4" w:rsidP="00D168A4">
      <w:pPr>
        <w:numPr>
          <w:ilvl w:val="0"/>
          <w:numId w:val="57"/>
        </w:numPr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Wykonawca nienależycie wykonuje Umowę, w szczególności nie przestrzega ustalonego harmonogramu   lub nie stosuje się do uwag Zamawiającego lub narusza inne postanowienia Umowy,</w:t>
      </w:r>
    </w:p>
    <w:p w:rsidR="00D168A4" w:rsidRPr="00FC7B21" w:rsidRDefault="00D168A4" w:rsidP="00D168A4">
      <w:pPr>
        <w:numPr>
          <w:ilvl w:val="0"/>
          <w:numId w:val="57"/>
        </w:numPr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 xml:space="preserve">wystąpią naruszenia przez Wykonawcę postanowień niniejszej Umowy </w:t>
      </w:r>
      <w:r w:rsidRPr="00FC7B21">
        <w:rPr>
          <w:rFonts w:ascii="Segoe UI" w:hAnsi="Segoe UI" w:cs="Segoe UI"/>
        </w:rPr>
        <w:br/>
        <w:t>lub obowiązujących przepisów prawa a Wykonawca pomimo trzykrotnego pisemnego upomnienia nie koryguje działań,</w:t>
      </w:r>
    </w:p>
    <w:p w:rsidR="00D168A4" w:rsidRPr="00FC7B21" w:rsidRDefault="00D168A4" w:rsidP="00D168A4">
      <w:pPr>
        <w:numPr>
          <w:ilvl w:val="0"/>
          <w:numId w:val="57"/>
        </w:numPr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wystąpią uchybienia w wykonaniu przedmiotu umowy zagrażające zdrowiu osób korzystających z obiektu,</w:t>
      </w:r>
    </w:p>
    <w:p w:rsidR="00D168A4" w:rsidRPr="00FC7B21" w:rsidRDefault="00D168A4" w:rsidP="00D168A4">
      <w:pPr>
        <w:numPr>
          <w:ilvl w:val="0"/>
          <w:numId w:val="57"/>
        </w:numPr>
        <w:spacing w:after="0" w:line="240" w:lineRule="auto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 xml:space="preserve">stwierdzenia przez uprawnione do tego instytucje lub organy kontrolne naruszenia przez Wykonawcę  lub członków jego personelu obowiązujących przepisów dotyczących wykonywania usług objętych Umową. </w:t>
      </w:r>
    </w:p>
    <w:p w:rsidR="00D168A4" w:rsidRPr="00FC7B21" w:rsidRDefault="00D168A4" w:rsidP="00D168A4">
      <w:pPr>
        <w:pStyle w:val="Akapitzlist"/>
        <w:numPr>
          <w:ilvl w:val="0"/>
          <w:numId w:val="58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 xml:space="preserve">W przypadku wypowiedzenia Umowy  lub odstąpienia od Umowy Zamawiający zapłaci Wykonawcy tylko taką część wynagrodzenia, jaka odpowiada części zamówienia wykonanej do dnia rozwiązania Umowy lub odstąpienia od Umowy. </w:t>
      </w:r>
    </w:p>
    <w:p w:rsidR="00D168A4" w:rsidRPr="00FC7B21" w:rsidRDefault="00D168A4" w:rsidP="00D168A4">
      <w:pPr>
        <w:pStyle w:val="Akapitzlist"/>
        <w:numPr>
          <w:ilvl w:val="0"/>
          <w:numId w:val="58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 xml:space="preserve">Odstąpienie od Umowy powinno nastąpić w formie pisemnej pod rygorem nieważności takiego oświadczenia  i powinno zawierać uzasadnienie. </w:t>
      </w:r>
    </w:p>
    <w:p w:rsidR="00D168A4" w:rsidRPr="00FC7B21" w:rsidRDefault="00D168A4" w:rsidP="00D168A4">
      <w:pPr>
        <w:pStyle w:val="Akapitzlist"/>
        <w:numPr>
          <w:ilvl w:val="0"/>
          <w:numId w:val="58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>Rozwiązanie lub odstąpienie od umowy nie ma wpływu na możliwość dochodzenia kar umownych z tego tytułu.</w:t>
      </w:r>
    </w:p>
    <w:p w:rsidR="00D168A4" w:rsidRPr="00FC7B21" w:rsidRDefault="00D168A4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843B79" w:rsidRPr="00FC7B21" w:rsidRDefault="00D168A4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FC7B21">
        <w:rPr>
          <w:rFonts w:ascii="Segoe UI" w:hAnsi="Segoe UI" w:cs="Segoe UI"/>
          <w:b/>
          <w:bCs/>
        </w:rPr>
        <w:t>§13</w:t>
      </w:r>
    </w:p>
    <w:p w:rsidR="00843B79" w:rsidRPr="00FC7B21" w:rsidRDefault="00843B79" w:rsidP="00843B7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pacing w:after="0" w:line="240" w:lineRule="auto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Załączniki do niniejszej umowy stanowią:</w:t>
      </w:r>
    </w:p>
    <w:p w:rsidR="00843B79" w:rsidRPr="00FC7B21" w:rsidRDefault="00843B79" w:rsidP="00D168A4">
      <w:pPr>
        <w:widowControl w:val="0"/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Załącznik nr 1 – tereny wokół szaletów objęte w utrzymanie.</w:t>
      </w:r>
    </w:p>
    <w:p w:rsidR="00843B79" w:rsidRPr="00FC7B21" w:rsidRDefault="00843B79" w:rsidP="00D168A4">
      <w:pPr>
        <w:widowControl w:val="0"/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Załącznik nr 2 – opis obiektów</w:t>
      </w:r>
    </w:p>
    <w:p w:rsidR="00843B79" w:rsidRPr="00FC7B21" w:rsidRDefault="00843B79" w:rsidP="00D168A4">
      <w:pPr>
        <w:widowControl w:val="0"/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Załącznik nr 3 – tabelaryczne zestawienie ryczałtów miesięcznych i cen jednostkowych.</w:t>
      </w:r>
    </w:p>
    <w:p w:rsidR="00843B79" w:rsidRPr="00FC7B21" w:rsidRDefault="00843B79" w:rsidP="00D168A4">
      <w:pPr>
        <w:widowControl w:val="0"/>
        <w:numPr>
          <w:ilvl w:val="0"/>
          <w:numId w:val="37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</w:rPr>
      </w:pPr>
      <w:r w:rsidRPr="00FC7B21">
        <w:rPr>
          <w:rFonts w:ascii="Segoe UI" w:hAnsi="Segoe UI" w:cs="Segoe UI"/>
        </w:rPr>
        <w:t>Załącznik nr 4 – informacja dotycząca przetwarzania danych osobowych.</w:t>
      </w:r>
    </w:p>
    <w:p w:rsidR="00843B79" w:rsidRPr="00FC7B21" w:rsidRDefault="00843B79" w:rsidP="00843B79">
      <w:pPr>
        <w:spacing w:after="0" w:line="240" w:lineRule="auto"/>
        <w:rPr>
          <w:rFonts w:ascii="Segoe UI" w:hAnsi="Segoe UI" w:cs="Segoe UI"/>
        </w:rPr>
      </w:pPr>
    </w:p>
    <w:p w:rsidR="00843B79" w:rsidRPr="00FC7B21" w:rsidRDefault="00D168A4" w:rsidP="00843B79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FC7B21">
        <w:rPr>
          <w:rFonts w:ascii="Segoe UI" w:hAnsi="Segoe UI" w:cs="Segoe UI"/>
          <w:b/>
          <w:bCs/>
        </w:rPr>
        <w:t>§14</w:t>
      </w:r>
    </w:p>
    <w:p w:rsidR="00843B79" w:rsidRPr="00FC7B21" w:rsidRDefault="00843B79" w:rsidP="00843B79">
      <w:pPr>
        <w:spacing w:after="0" w:line="240" w:lineRule="auto"/>
        <w:rPr>
          <w:rFonts w:ascii="Segoe UI" w:hAnsi="Segoe UI" w:cs="Segoe UI"/>
        </w:rPr>
      </w:pPr>
    </w:p>
    <w:p w:rsidR="00843B79" w:rsidRPr="00FC7B21" w:rsidRDefault="00843B79" w:rsidP="00843B79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>Wszelkie zmiany niniejszej umowy mogą być dokonywane za zgodą obu stron wyrażoną na piśmie pod rygorem nieważności.</w:t>
      </w:r>
    </w:p>
    <w:p w:rsidR="00843B79" w:rsidRPr="00FC7B21" w:rsidRDefault="00843B79" w:rsidP="00843B79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>Zamawiający może odstąpić od umowy na zasadach określonych przepisami Prawa Zamówień Publicznych.</w:t>
      </w:r>
    </w:p>
    <w:p w:rsidR="00843B79" w:rsidRPr="00FC7B21" w:rsidRDefault="00843B79" w:rsidP="00843B79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>Spory wynikłe na tle niniejszej umowy rozstrzygał będzie sąd powszechny właściwy ze względu na Zamawiającego.</w:t>
      </w:r>
    </w:p>
    <w:p w:rsidR="00843B79" w:rsidRPr="00FC7B21" w:rsidRDefault="00843B79" w:rsidP="00843B79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lastRenderedPageBreak/>
        <w:t>W sprawach nieuregulowanych niniejszą umową będą miały zastosowanie właściwe przepisy Kodeksu cywilnego.</w:t>
      </w:r>
    </w:p>
    <w:p w:rsidR="00843B79" w:rsidRPr="00FC7B21" w:rsidRDefault="00843B79" w:rsidP="00843B79">
      <w:pPr>
        <w:pStyle w:val="Akapitzlist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FC7B21">
        <w:rPr>
          <w:rFonts w:ascii="Segoe UI" w:hAnsi="Segoe UI" w:cs="Segoe UI"/>
          <w:sz w:val="22"/>
          <w:szCs w:val="22"/>
        </w:rPr>
        <w:t>Niniejszą umowę sporządzono w czterech egzemplarzach, po dwa egzemplarze dla Zamawiającego i dla Wykonawcy.</w:t>
      </w:r>
    </w:p>
    <w:p w:rsidR="00843B79" w:rsidRPr="00FC7B21" w:rsidRDefault="00843B79" w:rsidP="00843B79">
      <w:pPr>
        <w:spacing w:after="0" w:line="240" w:lineRule="auto"/>
        <w:jc w:val="both"/>
        <w:rPr>
          <w:rFonts w:ascii="Segoe UI" w:hAnsi="Segoe UI" w:cs="Segoe UI"/>
        </w:rPr>
      </w:pPr>
    </w:p>
    <w:p w:rsidR="00843B79" w:rsidRDefault="00843B79" w:rsidP="00843B79">
      <w:pPr>
        <w:spacing w:after="0" w:line="240" w:lineRule="auto"/>
        <w:ind w:left="709" w:right="544" w:firstLine="709"/>
        <w:jc w:val="both"/>
        <w:rPr>
          <w:rFonts w:ascii="Segoe UI" w:hAnsi="Segoe UI" w:cs="Segoe UI"/>
          <w:b/>
          <w:bCs/>
        </w:rPr>
      </w:pPr>
      <w:r w:rsidRPr="00FC7B21">
        <w:rPr>
          <w:rFonts w:ascii="Segoe UI" w:hAnsi="Segoe UI" w:cs="Segoe UI"/>
          <w:b/>
          <w:bCs/>
        </w:rPr>
        <w:t>ZAMAWIAJĄCY</w:t>
      </w:r>
      <w:r w:rsidRPr="00FC7B21">
        <w:rPr>
          <w:rFonts w:ascii="Segoe UI" w:hAnsi="Segoe UI" w:cs="Segoe UI"/>
          <w:b/>
          <w:bCs/>
        </w:rPr>
        <w:tab/>
      </w:r>
      <w:r w:rsidRPr="00FC7B21">
        <w:rPr>
          <w:rFonts w:ascii="Segoe UI" w:hAnsi="Segoe UI" w:cs="Segoe UI"/>
          <w:b/>
          <w:bCs/>
        </w:rPr>
        <w:tab/>
      </w:r>
      <w:r w:rsidRPr="00FC7B21">
        <w:rPr>
          <w:rFonts w:ascii="Segoe UI" w:hAnsi="Segoe UI" w:cs="Segoe UI"/>
          <w:b/>
          <w:bCs/>
        </w:rPr>
        <w:tab/>
      </w:r>
      <w:r w:rsidRPr="002852E6">
        <w:rPr>
          <w:rFonts w:ascii="Segoe UI" w:hAnsi="Segoe UI" w:cs="Segoe UI"/>
          <w:b/>
          <w:bCs/>
        </w:rPr>
        <w:tab/>
      </w:r>
      <w:r w:rsidRPr="002852E6">
        <w:rPr>
          <w:rFonts w:ascii="Segoe UI" w:hAnsi="Segoe UI" w:cs="Segoe UI"/>
          <w:b/>
          <w:bCs/>
        </w:rPr>
        <w:tab/>
        <w:t>WYKONAWCA</w:t>
      </w:r>
    </w:p>
    <w:p w:rsidR="00843B79" w:rsidRDefault="00843B79" w:rsidP="00843B79">
      <w:pPr>
        <w:spacing w:after="0" w:line="240" w:lineRule="auto"/>
        <w:ind w:left="709" w:right="544" w:firstLine="709"/>
        <w:jc w:val="both"/>
        <w:rPr>
          <w:rFonts w:ascii="Segoe UI" w:hAnsi="Segoe UI" w:cs="Segoe UI"/>
          <w:b/>
          <w:bCs/>
        </w:rPr>
      </w:pPr>
    </w:p>
    <w:p w:rsidR="00843B79" w:rsidRPr="00B9093E" w:rsidRDefault="00843B79" w:rsidP="00843B79">
      <w:pPr>
        <w:spacing w:after="0"/>
        <w:rPr>
          <w:rFonts w:ascii="Segoe UI" w:hAnsi="Segoe UI" w:cs="Segoe UI"/>
          <w:sz w:val="18"/>
          <w:szCs w:val="18"/>
        </w:rPr>
      </w:pPr>
    </w:p>
    <w:bookmarkEnd w:id="4"/>
    <w:p w:rsidR="006A406F" w:rsidRPr="00FD3DEB" w:rsidRDefault="006A406F" w:rsidP="007740E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sectPr w:rsidR="006A406F" w:rsidRPr="00FD3DEB" w:rsidSect="000B2D7D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BA7DB" w15:done="0"/>
  <w15:commentEx w15:paraId="30237498" w15:done="0"/>
  <w15:commentEx w15:paraId="5B3CC4C2" w15:done="0"/>
  <w15:commentEx w15:paraId="45552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6B30" w16cex:dateUtc="2021-11-18T09:08:00Z"/>
  <w16cex:commentExtensible w16cex:durableId="25646B31" w16cex:dateUtc="2021-11-16T10:13:00Z"/>
  <w16cex:commentExtensible w16cex:durableId="25646B32" w16cex:dateUtc="2021-11-16T10:23:00Z"/>
  <w16cex:commentExtensible w16cex:durableId="25646B33" w16cex:dateUtc="2021-11-17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BA7DB" w16cid:durableId="25646B30"/>
  <w16cid:commentId w16cid:paraId="30237498" w16cid:durableId="25646B31"/>
  <w16cid:commentId w16cid:paraId="5B3CC4C2" w16cid:durableId="25646B32"/>
  <w16cid:commentId w16cid:paraId="455522A3" w16cid:durableId="25646B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7E" w:rsidRDefault="00820B7E" w:rsidP="00C75B80">
      <w:pPr>
        <w:spacing w:after="0" w:line="240" w:lineRule="auto"/>
      </w:pPr>
      <w:r>
        <w:separator/>
      </w:r>
    </w:p>
  </w:endnote>
  <w:endnote w:type="continuationSeparator" w:id="1">
    <w:p w:rsidR="00820B7E" w:rsidRDefault="00820B7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30" w:rsidRDefault="0058600D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055430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8A4BE0">
      <w:rPr>
        <w:rFonts w:ascii="Times New Roman" w:hAnsi="Times New Roman"/>
        <w:noProof/>
      </w:rPr>
      <w:t>22</w:t>
    </w:r>
    <w:r w:rsidRPr="00441DC0">
      <w:rPr>
        <w:rFonts w:ascii="Times New Roman" w:hAnsi="Times New Roman"/>
      </w:rPr>
      <w:fldChar w:fldCharType="end"/>
    </w:r>
  </w:p>
  <w:p w:rsidR="00055430" w:rsidRDefault="00055430" w:rsidP="00E16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7E" w:rsidRDefault="00820B7E" w:rsidP="00C75B80">
      <w:pPr>
        <w:spacing w:after="0" w:line="240" w:lineRule="auto"/>
      </w:pPr>
      <w:r>
        <w:separator/>
      </w:r>
    </w:p>
  </w:footnote>
  <w:footnote w:type="continuationSeparator" w:id="1">
    <w:p w:rsidR="00820B7E" w:rsidRDefault="00820B7E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30" w:rsidRDefault="00055430">
    <w:pPr>
      <w:pStyle w:val="Nagwek"/>
    </w:pPr>
  </w:p>
  <w:p w:rsidR="00055430" w:rsidRDefault="000554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B38F1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</w:abstractNum>
  <w:abstractNum w:abstractNumId="2">
    <w:nsid w:val="00000005"/>
    <w:multiLevelType w:val="multilevel"/>
    <w:tmpl w:val="D5EA325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</w:abstractNum>
  <w:abstractNum w:abstractNumId="4">
    <w:nsid w:val="00000007"/>
    <w:multiLevelType w:val="singleLevel"/>
    <w:tmpl w:val="7C3A5794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  <w:b w:val="0"/>
      </w:rPr>
    </w:lvl>
  </w:abstractNum>
  <w:abstractNum w:abstractNumId="6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Segoe UI" w:hAnsi="Segoe UI" w:cs="Segoe U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Segoe UI" w:hAnsi="Segoe UI" w:cs="Segoe U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Segoe UI" w:hAnsi="Segoe UI" w:cs="Segoe U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Segoe UI" w:hAnsi="Segoe UI" w:cs="Segoe U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Segoe UI" w:hAnsi="Segoe UI" w:cs="Segoe UI" w:hint="default"/>
        <w:sz w:val="22"/>
        <w:szCs w:val="22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 w:val="0"/>
        <w:sz w:val="24"/>
        <w:szCs w:val="24"/>
      </w:rPr>
    </w:lvl>
  </w:abstractNum>
  <w:abstractNum w:abstractNumId="8">
    <w:nsid w:val="0000000B"/>
    <w:multiLevelType w:val="singleLevel"/>
    <w:tmpl w:val="5208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9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singleLevel"/>
    <w:tmpl w:val="551EFAF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Segoe UI" w:hint="default"/>
        <w:sz w:val="24"/>
        <w:szCs w:val="24"/>
      </w:rPr>
    </w:lvl>
  </w:abstractNum>
  <w:abstractNum w:abstractNumId="11">
    <w:nsid w:val="0000000F"/>
    <w:multiLevelType w:val="multi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Segoe UI" w:hAnsi="Segoe UI" w:cs="Segoe UI" w:hint="default"/>
        <w:b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00000010"/>
    <w:multiLevelType w:val="multilevel"/>
    <w:tmpl w:val="00000010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42"/>
        </w:tabs>
        <w:ind w:left="1866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3">
    <w:nsid w:val="00000011"/>
    <w:multiLevelType w:val="singleLevel"/>
    <w:tmpl w:val="A2C02FF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Segoe UI" w:hAnsi="Segoe UI" w:cs="Segoe UI"/>
        <w:b w:val="0"/>
        <w:color w:val="auto"/>
        <w:sz w:val="22"/>
        <w:szCs w:val="22"/>
      </w:rPr>
    </w:lvl>
  </w:abstractNum>
  <w:abstractNum w:abstractNumId="14">
    <w:nsid w:val="00000012"/>
    <w:multiLevelType w:val="multi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egoe UI" w:hAnsi="Segoe UI" w:cs="Segoe U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3"/>
    <w:multiLevelType w:val="singleLevel"/>
    <w:tmpl w:val="00000013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color w:val="000000"/>
      </w:rPr>
    </w:lvl>
  </w:abstractNum>
  <w:abstractNum w:abstractNumId="16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egoe UI" w:hAnsi="Segoe UI" w:cs="Segoe UI"/>
        <w:b w:val="0"/>
        <w:strike w:val="0"/>
        <w:dstrike w:val="0"/>
        <w:sz w:val="22"/>
        <w:szCs w:val="22"/>
      </w:rPr>
    </w:lvl>
  </w:abstractNum>
  <w:abstractNum w:abstractNumId="17">
    <w:nsid w:val="00000015"/>
    <w:multiLevelType w:val="multilevel"/>
    <w:tmpl w:val="96D032A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Segoe UI"/>
        <w:b w:val="0"/>
        <w:bCs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8"/>
    <w:multiLevelType w:val="singleLevel"/>
    <w:tmpl w:val="C240BFB6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trike w:val="0"/>
        <w:sz w:val="22"/>
        <w:szCs w:val="22"/>
      </w:rPr>
    </w:lvl>
  </w:abstractNum>
  <w:abstractNum w:abstractNumId="19">
    <w:nsid w:val="00000019"/>
    <w:multiLevelType w:val="singleLevel"/>
    <w:tmpl w:val="00000019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Segoe UI"/>
        <w:sz w:val="24"/>
        <w:szCs w:val="24"/>
      </w:rPr>
    </w:lvl>
  </w:abstractNum>
  <w:abstractNum w:abstractNumId="21">
    <w:nsid w:val="0000001B"/>
    <w:multiLevelType w:val="multilevel"/>
    <w:tmpl w:val="AC32A082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>
    <w:nsid w:val="0000001C"/>
    <w:multiLevelType w:val="singleLevel"/>
    <w:tmpl w:val="0000001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3">
    <w:nsid w:val="0000001E"/>
    <w:multiLevelType w:val="singleLevel"/>
    <w:tmpl w:val="0000001E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hint="default"/>
      </w:rPr>
    </w:lvl>
  </w:abstractNum>
  <w:abstractNum w:abstractNumId="24">
    <w:nsid w:val="0000001F"/>
    <w:multiLevelType w:val="multilevel"/>
    <w:tmpl w:val="2E40B790"/>
    <w:name w:val="WW8Num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b w:val="0"/>
        <w:bCs/>
        <w:strike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6">
    <w:nsid w:val="00000023"/>
    <w:multiLevelType w:val="singleLevel"/>
    <w:tmpl w:val="00000023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7">
    <w:nsid w:val="00000025"/>
    <w:multiLevelType w:val="singleLevel"/>
    <w:tmpl w:val="00000025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8">
    <w:nsid w:val="00000026"/>
    <w:multiLevelType w:val="singleLevel"/>
    <w:tmpl w:val="539C024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color w:val="auto"/>
        <w:sz w:val="22"/>
        <w:szCs w:val="22"/>
      </w:rPr>
    </w:lvl>
  </w:abstractNum>
  <w:abstractNum w:abstractNumId="29">
    <w:nsid w:val="00000027"/>
    <w:multiLevelType w:val="singleLevel"/>
    <w:tmpl w:val="0000002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bCs w:val="0"/>
        <w:sz w:val="24"/>
        <w:szCs w:val="24"/>
      </w:rPr>
    </w:lvl>
  </w:abstractNum>
  <w:abstractNum w:abstractNumId="30">
    <w:nsid w:val="01EA1E04"/>
    <w:multiLevelType w:val="hybridMultilevel"/>
    <w:tmpl w:val="FB688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65D5DCF"/>
    <w:multiLevelType w:val="hybridMultilevel"/>
    <w:tmpl w:val="1A244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08786D"/>
    <w:multiLevelType w:val="hybridMultilevel"/>
    <w:tmpl w:val="6AFEE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AAD5022"/>
    <w:multiLevelType w:val="hybridMultilevel"/>
    <w:tmpl w:val="1C9E5C56"/>
    <w:lvl w:ilvl="0" w:tplc="C67C34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 w:val="0"/>
        <w:bCs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6">
    <w:nsid w:val="1BF82523"/>
    <w:multiLevelType w:val="hybridMultilevel"/>
    <w:tmpl w:val="D24643D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2BB22F0"/>
    <w:multiLevelType w:val="hybridMultilevel"/>
    <w:tmpl w:val="281C30D2"/>
    <w:lvl w:ilvl="0" w:tplc="6F5A406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0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1">
    <w:nsid w:val="2AA95DF7"/>
    <w:multiLevelType w:val="hybridMultilevel"/>
    <w:tmpl w:val="E87A0FFC"/>
    <w:lvl w:ilvl="0" w:tplc="AB3E1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726F11"/>
    <w:multiLevelType w:val="hybridMultilevel"/>
    <w:tmpl w:val="5E50BA00"/>
    <w:lvl w:ilvl="0" w:tplc="42E6E23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4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5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EE615B"/>
    <w:multiLevelType w:val="multilevel"/>
    <w:tmpl w:val="CBA032EA"/>
    <w:lvl w:ilvl="0">
      <w:start w:val="1"/>
      <w:numFmt w:val="decimal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3D7C0964"/>
    <w:multiLevelType w:val="hybridMultilevel"/>
    <w:tmpl w:val="C9288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884122"/>
    <w:multiLevelType w:val="hybridMultilevel"/>
    <w:tmpl w:val="A9B88A3E"/>
    <w:lvl w:ilvl="0" w:tplc="F1107A96">
      <w:start w:val="7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8D0130"/>
    <w:multiLevelType w:val="hybridMultilevel"/>
    <w:tmpl w:val="03729290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2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54D44AA"/>
    <w:multiLevelType w:val="hybridMultilevel"/>
    <w:tmpl w:val="F4BC525A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752A04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57B1183"/>
    <w:multiLevelType w:val="multilevel"/>
    <w:tmpl w:val="AD4AA6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/>
        <w:bCs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5">
    <w:nsid w:val="57423F43"/>
    <w:multiLevelType w:val="hybridMultilevel"/>
    <w:tmpl w:val="0F5A55A4"/>
    <w:lvl w:ilvl="0" w:tplc="DAB017A2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6">
    <w:nsid w:val="585D3296"/>
    <w:multiLevelType w:val="multilevel"/>
    <w:tmpl w:val="39002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65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7">
    <w:nsid w:val="58D1226C"/>
    <w:multiLevelType w:val="hybridMultilevel"/>
    <w:tmpl w:val="1952D09A"/>
    <w:lvl w:ilvl="0" w:tplc="40A2D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F022D7"/>
    <w:multiLevelType w:val="hybridMultilevel"/>
    <w:tmpl w:val="2788E258"/>
    <w:lvl w:ilvl="0" w:tplc="EE606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564417B"/>
    <w:multiLevelType w:val="hybridMultilevel"/>
    <w:tmpl w:val="D03E6552"/>
    <w:lvl w:ilvl="0" w:tplc="57CA3A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53"/>
  </w:num>
  <w:num w:numId="3">
    <w:abstractNumId w:val="58"/>
  </w:num>
  <w:num w:numId="4">
    <w:abstractNumId w:val="49"/>
  </w:num>
  <w:num w:numId="5">
    <w:abstractNumId w:val="33"/>
  </w:num>
  <w:num w:numId="6">
    <w:abstractNumId w:val="61"/>
  </w:num>
  <w:num w:numId="7">
    <w:abstractNumId w:val="52"/>
  </w:num>
  <w:num w:numId="8">
    <w:abstractNumId w:val="51"/>
  </w:num>
  <w:num w:numId="9">
    <w:abstractNumId w:val="39"/>
  </w:num>
  <w:num w:numId="10">
    <w:abstractNumId w:val="34"/>
  </w:num>
  <w:num w:numId="11">
    <w:abstractNumId w:val="3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7"/>
  </w:num>
  <w:num w:numId="36">
    <w:abstractNumId w:val="28"/>
  </w:num>
  <w:num w:numId="37">
    <w:abstractNumId w:val="29"/>
  </w:num>
  <w:num w:numId="38">
    <w:abstractNumId w:val="56"/>
  </w:num>
  <w:num w:numId="39">
    <w:abstractNumId w:val="31"/>
  </w:num>
  <w:num w:numId="40">
    <w:abstractNumId w:val="38"/>
  </w:num>
  <w:num w:numId="41">
    <w:abstractNumId w:val="55"/>
  </w:num>
  <w:num w:numId="42">
    <w:abstractNumId w:val="57"/>
  </w:num>
  <w:num w:numId="43">
    <w:abstractNumId w:val="32"/>
  </w:num>
  <w:num w:numId="44">
    <w:abstractNumId w:val="41"/>
  </w:num>
  <w:num w:numId="45">
    <w:abstractNumId w:val="59"/>
  </w:num>
  <w:num w:numId="46">
    <w:abstractNumId w:val="47"/>
  </w:num>
  <w:num w:numId="47">
    <w:abstractNumId w:val="36"/>
  </w:num>
  <w:num w:numId="48">
    <w:abstractNumId w:val="54"/>
  </w:num>
  <w:num w:numId="49">
    <w:abstractNumId w:val="46"/>
    <w:lvlOverride w:ilvl="0">
      <w:startOverride w:val="1"/>
    </w:lvlOverride>
  </w:num>
  <w:num w:numId="50">
    <w:abstractNumId w:val="43"/>
  </w:num>
  <w:num w:numId="51">
    <w:abstractNumId w:val="60"/>
  </w:num>
  <w:num w:numId="52">
    <w:abstractNumId w:val="44"/>
  </w:num>
  <w:num w:numId="53">
    <w:abstractNumId w:val="35"/>
  </w:num>
  <w:num w:numId="54">
    <w:abstractNumId w:val="40"/>
  </w:num>
  <w:num w:numId="55">
    <w:abstractNumId w:val="50"/>
  </w:num>
  <w:num w:numId="56">
    <w:abstractNumId w:val="30"/>
  </w:num>
  <w:num w:numId="57">
    <w:abstractNumId w:val="45"/>
  </w:num>
  <w:num w:numId="58">
    <w:abstractNumId w:val="4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43B26"/>
    <w:rsid w:val="00050C22"/>
    <w:rsid w:val="00054F9C"/>
    <w:rsid w:val="00055430"/>
    <w:rsid w:val="00063289"/>
    <w:rsid w:val="000929ED"/>
    <w:rsid w:val="000B2D7D"/>
    <w:rsid w:val="000B5CB3"/>
    <w:rsid w:val="000D2FC9"/>
    <w:rsid w:val="000E5F58"/>
    <w:rsid w:val="00102908"/>
    <w:rsid w:val="00160CE5"/>
    <w:rsid w:val="00174892"/>
    <w:rsid w:val="00185919"/>
    <w:rsid w:val="00186C7A"/>
    <w:rsid w:val="001900FC"/>
    <w:rsid w:val="001974EE"/>
    <w:rsid w:val="001A7972"/>
    <w:rsid w:val="001D316D"/>
    <w:rsid w:val="001F1A9D"/>
    <w:rsid w:val="00200CC2"/>
    <w:rsid w:val="0021063A"/>
    <w:rsid w:val="0021598D"/>
    <w:rsid w:val="002441D0"/>
    <w:rsid w:val="002524EC"/>
    <w:rsid w:val="0027707D"/>
    <w:rsid w:val="002852E6"/>
    <w:rsid w:val="002B2F58"/>
    <w:rsid w:val="00302B2F"/>
    <w:rsid w:val="0030703F"/>
    <w:rsid w:val="003322BC"/>
    <w:rsid w:val="0035163D"/>
    <w:rsid w:val="00353971"/>
    <w:rsid w:val="00373681"/>
    <w:rsid w:val="00395FE2"/>
    <w:rsid w:val="003A63F5"/>
    <w:rsid w:val="003C741E"/>
    <w:rsid w:val="003D5D88"/>
    <w:rsid w:val="003F3240"/>
    <w:rsid w:val="003F3BC0"/>
    <w:rsid w:val="003F418D"/>
    <w:rsid w:val="004014B7"/>
    <w:rsid w:val="00407BC4"/>
    <w:rsid w:val="00407D31"/>
    <w:rsid w:val="00414DBF"/>
    <w:rsid w:val="0043636B"/>
    <w:rsid w:val="00441DC0"/>
    <w:rsid w:val="00442469"/>
    <w:rsid w:val="00452485"/>
    <w:rsid w:val="0045616B"/>
    <w:rsid w:val="00473208"/>
    <w:rsid w:val="00475936"/>
    <w:rsid w:val="004848F3"/>
    <w:rsid w:val="00485958"/>
    <w:rsid w:val="004905D1"/>
    <w:rsid w:val="004C5312"/>
    <w:rsid w:val="004E0C14"/>
    <w:rsid w:val="004F7B06"/>
    <w:rsid w:val="00506C3F"/>
    <w:rsid w:val="00514567"/>
    <w:rsid w:val="00524FCA"/>
    <w:rsid w:val="00530C5E"/>
    <w:rsid w:val="005444BB"/>
    <w:rsid w:val="00554C55"/>
    <w:rsid w:val="00560FAB"/>
    <w:rsid w:val="00576D2D"/>
    <w:rsid w:val="0058600D"/>
    <w:rsid w:val="005977C7"/>
    <w:rsid w:val="005B436C"/>
    <w:rsid w:val="005D4DB3"/>
    <w:rsid w:val="005E7D26"/>
    <w:rsid w:val="005F3C92"/>
    <w:rsid w:val="005F560D"/>
    <w:rsid w:val="005F707D"/>
    <w:rsid w:val="0062436C"/>
    <w:rsid w:val="006350FE"/>
    <w:rsid w:val="00635648"/>
    <w:rsid w:val="006468EE"/>
    <w:rsid w:val="006516E0"/>
    <w:rsid w:val="00655E07"/>
    <w:rsid w:val="006631C8"/>
    <w:rsid w:val="00675E6F"/>
    <w:rsid w:val="00680925"/>
    <w:rsid w:val="00693378"/>
    <w:rsid w:val="006A28D8"/>
    <w:rsid w:val="006A406F"/>
    <w:rsid w:val="006B57AA"/>
    <w:rsid w:val="00704A78"/>
    <w:rsid w:val="00706853"/>
    <w:rsid w:val="007071D9"/>
    <w:rsid w:val="00710763"/>
    <w:rsid w:val="00716FC0"/>
    <w:rsid w:val="007221EB"/>
    <w:rsid w:val="007259A5"/>
    <w:rsid w:val="00740188"/>
    <w:rsid w:val="0076126F"/>
    <w:rsid w:val="007740E5"/>
    <w:rsid w:val="00791C11"/>
    <w:rsid w:val="00796F4B"/>
    <w:rsid w:val="007A15A6"/>
    <w:rsid w:val="007A66F7"/>
    <w:rsid w:val="007A7C5E"/>
    <w:rsid w:val="007D173C"/>
    <w:rsid w:val="007D1D5A"/>
    <w:rsid w:val="007D218B"/>
    <w:rsid w:val="007F67D9"/>
    <w:rsid w:val="008031B7"/>
    <w:rsid w:val="00820B7E"/>
    <w:rsid w:val="00826CEE"/>
    <w:rsid w:val="008303ED"/>
    <w:rsid w:val="00843B79"/>
    <w:rsid w:val="00844318"/>
    <w:rsid w:val="00851044"/>
    <w:rsid w:val="008676B1"/>
    <w:rsid w:val="00870E5F"/>
    <w:rsid w:val="008829BF"/>
    <w:rsid w:val="008A2A2F"/>
    <w:rsid w:val="008A4BE0"/>
    <w:rsid w:val="008B0789"/>
    <w:rsid w:val="008B5A7C"/>
    <w:rsid w:val="008C6CE3"/>
    <w:rsid w:val="008C73A3"/>
    <w:rsid w:val="008D1886"/>
    <w:rsid w:val="008E5E5F"/>
    <w:rsid w:val="008F0185"/>
    <w:rsid w:val="008F3DC1"/>
    <w:rsid w:val="008F75DF"/>
    <w:rsid w:val="00901E91"/>
    <w:rsid w:val="0090614E"/>
    <w:rsid w:val="00923B7B"/>
    <w:rsid w:val="00923E3C"/>
    <w:rsid w:val="009262AA"/>
    <w:rsid w:val="0092661F"/>
    <w:rsid w:val="00931CC1"/>
    <w:rsid w:val="00947EC8"/>
    <w:rsid w:val="00951648"/>
    <w:rsid w:val="00963CB4"/>
    <w:rsid w:val="00977DCA"/>
    <w:rsid w:val="00981ADD"/>
    <w:rsid w:val="00982748"/>
    <w:rsid w:val="009A1676"/>
    <w:rsid w:val="009A67E2"/>
    <w:rsid w:val="009B4802"/>
    <w:rsid w:val="009B6DCB"/>
    <w:rsid w:val="009C2007"/>
    <w:rsid w:val="009C774B"/>
    <w:rsid w:val="009E49F8"/>
    <w:rsid w:val="00A369DF"/>
    <w:rsid w:val="00A36ECA"/>
    <w:rsid w:val="00A40704"/>
    <w:rsid w:val="00A57AA9"/>
    <w:rsid w:val="00A6297E"/>
    <w:rsid w:val="00A63E94"/>
    <w:rsid w:val="00A64C6B"/>
    <w:rsid w:val="00A6612C"/>
    <w:rsid w:val="00A67437"/>
    <w:rsid w:val="00A700D7"/>
    <w:rsid w:val="00A77150"/>
    <w:rsid w:val="00A77558"/>
    <w:rsid w:val="00A93F16"/>
    <w:rsid w:val="00A9671C"/>
    <w:rsid w:val="00AB29CC"/>
    <w:rsid w:val="00AB2B72"/>
    <w:rsid w:val="00AD3B7F"/>
    <w:rsid w:val="00AD6034"/>
    <w:rsid w:val="00AF5807"/>
    <w:rsid w:val="00B20167"/>
    <w:rsid w:val="00B6624E"/>
    <w:rsid w:val="00B70281"/>
    <w:rsid w:val="00B84F35"/>
    <w:rsid w:val="00B9093E"/>
    <w:rsid w:val="00BA7EAA"/>
    <w:rsid w:val="00BC7EB1"/>
    <w:rsid w:val="00BD2DE1"/>
    <w:rsid w:val="00BD7B55"/>
    <w:rsid w:val="00BF0654"/>
    <w:rsid w:val="00BF4143"/>
    <w:rsid w:val="00C01730"/>
    <w:rsid w:val="00C10C78"/>
    <w:rsid w:val="00C40442"/>
    <w:rsid w:val="00C617C6"/>
    <w:rsid w:val="00C61DCF"/>
    <w:rsid w:val="00C711D1"/>
    <w:rsid w:val="00C75B80"/>
    <w:rsid w:val="00CA031E"/>
    <w:rsid w:val="00CA2DD8"/>
    <w:rsid w:val="00CC4804"/>
    <w:rsid w:val="00CC6392"/>
    <w:rsid w:val="00CD1756"/>
    <w:rsid w:val="00CF76E3"/>
    <w:rsid w:val="00D00B9A"/>
    <w:rsid w:val="00D02238"/>
    <w:rsid w:val="00D03B24"/>
    <w:rsid w:val="00D137F2"/>
    <w:rsid w:val="00D168A4"/>
    <w:rsid w:val="00D175A8"/>
    <w:rsid w:val="00D22C22"/>
    <w:rsid w:val="00D94B7F"/>
    <w:rsid w:val="00DA7A8F"/>
    <w:rsid w:val="00DB24A3"/>
    <w:rsid w:val="00DD3438"/>
    <w:rsid w:val="00DD3906"/>
    <w:rsid w:val="00DD4A12"/>
    <w:rsid w:val="00DE2387"/>
    <w:rsid w:val="00DE4D4E"/>
    <w:rsid w:val="00DF28A4"/>
    <w:rsid w:val="00DF3B86"/>
    <w:rsid w:val="00E12151"/>
    <w:rsid w:val="00E13A06"/>
    <w:rsid w:val="00E16384"/>
    <w:rsid w:val="00E25E2C"/>
    <w:rsid w:val="00E26D42"/>
    <w:rsid w:val="00E30B25"/>
    <w:rsid w:val="00E367F9"/>
    <w:rsid w:val="00E450F9"/>
    <w:rsid w:val="00E65622"/>
    <w:rsid w:val="00E6568F"/>
    <w:rsid w:val="00E700D1"/>
    <w:rsid w:val="00EA4858"/>
    <w:rsid w:val="00EA74F6"/>
    <w:rsid w:val="00ED7E12"/>
    <w:rsid w:val="00EF1E0C"/>
    <w:rsid w:val="00F0330F"/>
    <w:rsid w:val="00F04139"/>
    <w:rsid w:val="00F04C76"/>
    <w:rsid w:val="00F12CD8"/>
    <w:rsid w:val="00F24FAB"/>
    <w:rsid w:val="00F55636"/>
    <w:rsid w:val="00F56DA9"/>
    <w:rsid w:val="00F92085"/>
    <w:rsid w:val="00F93E9C"/>
    <w:rsid w:val="00FB476B"/>
    <w:rsid w:val="00FC1406"/>
    <w:rsid w:val="00FC4A4E"/>
    <w:rsid w:val="00FC7B21"/>
    <w:rsid w:val="00FD347F"/>
    <w:rsid w:val="00FD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E7D2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sz w:val="22"/>
      <w:szCs w:val="22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qFormat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FB476B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B476B"/>
    <w:pPr>
      <w:widowControl w:val="0"/>
      <w:suppressAutoHyphens/>
      <w:autoSpaceDE w:val="0"/>
      <w:spacing w:after="120" w:line="240" w:lineRule="auto"/>
      <w:ind w:left="283"/>
    </w:pPr>
    <w:rPr>
      <w:rFonts w:ascii="Arial" w:hAnsi="Arial" w:cs="Arial"/>
      <w:b/>
      <w:bCs/>
      <w:sz w:val="20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locked/>
    <w:rsid w:val="00FB476B"/>
    <w:rPr>
      <w:rFonts w:ascii="Arial" w:hAnsi="Arial" w:cs="Arial"/>
      <w:b/>
      <w:bCs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FB476B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FB476B"/>
    <w:rPr>
      <w:rFonts w:ascii="Arial" w:hAnsi="Arial"/>
      <w:b/>
      <w:lang w:eastAsia="zh-CN"/>
    </w:rPr>
  </w:style>
  <w:style w:type="paragraph" w:customStyle="1" w:styleId="Textbody">
    <w:name w:val="Text body"/>
    <w:basedOn w:val="Standard"/>
    <w:uiPriority w:val="99"/>
    <w:rsid w:val="00851044"/>
    <w:pPr>
      <w:autoSpaceDN/>
    </w:pPr>
    <w:rPr>
      <w:rFonts w:eastAsia="SimSun"/>
      <w:b/>
      <w:kern w:val="2"/>
      <w:sz w:val="24"/>
      <w:lang w:eastAsia="zh-CN"/>
    </w:rPr>
  </w:style>
  <w:style w:type="paragraph" w:customStyle="1" w:styleId="BodyText21">
    <w:name w:val="Body Text 21"/>
    <w:basedOn w:val="Standard"/>
    <w:uiPriority w:val="99"/>
    <w:rsid w:val="00851044"/>
    <w:pPr>
      <w:widowControl w:val="0"/>
      <w:tabs>
        <w:tab w:val="left" w:pos="360"/>
      </w:tabs>
      <w:autoSpaceDN/>
      <w:jc w:val="both"/>
    </w:pPr>
    <w:rPr>
      <w:rFonts w:eastAsia="SimSun"/>
      <w:kern w:val="2"/>
      <w:sz w:val="24"/>
      <w:lang w:eastAsia="zh-CN"/>
    </w:rPr>
  </w:style>
  <w:style w:type="paragraph" w:customStyle="1" w:styleId="BodyText31">
    <w:name w:val="Body Text 31"/>
    <w:basedOn w:val="Standard"/>
    <w:uiPriority w:val="99"/>
    <w:rsid w:val="00851044"/>
    <w:pPr>
      <w:widowControl w:val="0"/>
      <w:tabs>
        <w:tab w:val="left" w:pos="360"/>
      </w:tabs>
      <w:autoSpaceDN/>
    </w:pPr>
    <w:rPr>
      <w:rFonts w:eastAsia="SimSun"/>
      <w:kern w:val="2"/>
      <w:sz w:val="24"/>
      <w:szCs w:val="24"/>
      <w:lang w:eastAsia="zh-CN"/>
    </w:rPr>
  </w:style>
  <w:style w:type="character" w:customStyle="1" w:styleId="normaltextrun">
    <w:name w:val="normaltextrun"/>
    <w:uiPriority w:val="99"/>
    <w:rsid w:val="00851044"/>
    <w:rPr>
      <w:rFonts w:cs="Times New Roman"/>
    </w:rPr>
  </w:style>
  <w:style w:type="character" w:customStyle="1" w:styleId="spellingerror">
    <w:name w:val="spellingerror"/>
    <w:uiPriority w:val="99"/>
    <w:rsid w:val="00851044"/>
    <w:rPr>
      <w:rFonts w:cs="Times New Roman"/>
    </w:rPr>
  </w:style>
  <w:style w:type="character" w:customStyle="1" w:styleId="eop">
    <w:name w:val="eop"/>
    <w:uiPriority w:val="99"/>
    <w:rsid w:val="00851044"/>
    <w:rPr>
      <w:rFonts w:cs="Times New Roman"/>
    </w:rPr>
  </w:style>
  <w:style w:type="numbering" w:customStyle="1" w:styleId="WWNum35">
    <w:name w:val="WWNum35"/>
    <w:rsid w:val="00B52892"/>
    <w:pPr>
      <w:numPr>
        <w:numId w:val="10"/>
      </w:numPr>
    </w:pPr>
  </w:style>
  <w:style w:type="numbering" w:customStyle="1" w:styleId="WWNum2">
    <w:name w:val="WWNum2"/>
    <w:rsid w:val="00B52892"/>
    <w:pPr>
      <w:numPr>
        <w:numId w:val="9"/>
      </w:numPr>
    </w:pPr>
  </w:style>
  <w:style w:type="numbering" w:customStyle="1" w:styleId="WWNum13">
    <w:name w:val="WWNum13"/>
    <w:rsid w:val="00B52892"/>
    <w:pPr>
      <w:numPr>
        <w:numId w:val="8"/>
      </w:numPr>
    </w:pPr>
  </w:style>
  <w:style w:type="table" w:styleId="Tabela-Siatka">
    <w:name w:val="Table Grid"/>
    <w:basedOn w:val="Standardowy"/>
    <w:uiPriority w:val="59"/>
    <w:unhideWhenUsed/>
    <w:locked/>
    <w:rsid w:val="00CA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A1676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1676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16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WWNum35"/>
    <w:pPr>
      <w:numPr>
        <w:numId w:val="10"/>
      </w:numPr>
    </w:pPr>
  </w:style>
  <w:style w:type="numbering" w:customStyle="1" w:styleId="Nagwek2Znak">
    <w:name w:val="WWNum2"/>
    <w:pPr>
      <w:numPr>
        <w:numId w:val="9"/>
      </w:numPr>
    </w:pPr>
  </w:style>
  <w:style w:type="numbering" w:customStyle="1" w:styleId="Nagwek9Znak">
    <w:name w:val="WWNum13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a.farbotko@zuk-stargard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C00C-7DF7-477B-96EA-314FD191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22</Pages>
  <Words>7262</Words>
  <Characters>47599</Characters>
  <Application>Microsoft Office Word</Application>
  <DocSecurity>0</DocSecurity>
  <Lines>396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Siry-Jabłońska</cp:lastModifiedBy>
  <cp:revision>82</cp:revision>
  <cp:lastPrinted>2021-12-21T13:17:00Z</cp:lastPrinted>
  <dcterms:created xsi:type="dcterms:W3CDTF">2020-03-09T08:02:00Z</dcterms:created>
  <dcterms:modified xsi:type="dcterms:W3CDTF">2021-12-21T17:33:00Z</dcterms:modified>
</cp:coreProperties>
</file>