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ADEB" w14:textId="77777777" w:rsidR="00822378" w:rsidRPr="00822378" w:rsidRDefault="00822378" w:rsidP="00AC097C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 xml:space="preserve">Gmina Wronki </w:t>
      </w:r>
    </w:p>
    <w:p w14:paraId="7B9FBF6C" w14:textId="77777777" w:rsidR="00822378" w:rsidRPr="00822378" w:rsidRDefault="00822378" w:rsidP="00AC097C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>ul. Ratuszowa 5</w:t>
      </w:r>
    </w:p>
    <w:p w14:paraId="3A7F9523" w14:textId="77777777" w:rsidR="00822378" w:rsidRPr="00822378" w:rsidRDefault="00822378" w:rsidP="00AC097C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>64-510 Wronki</w:t>
      </w:r>
    </w:p>
    <w:p w14:paraId="7F3210B2" w14:textId="1497F512" w:rsidR="004316D0" w:rsidRPr="00E6771B" w:rsidRDefault="00D306A2" w:rsidP="00E6771B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E6771B">
        <w:rPr>
          <w:rFonts w:ascii="Arial" w:hAnsi="Arial" w:cs="Arial"/>
        </w:rPr>
        <w:t xml:space="preserve">Wronki, dnia </w:t>
      </w:r>
      <w:r w:rsidR="005F02EE">
        <w:rPr>
          <w:rFonts w:ascii="Arial" w:hAnsi="Arial" w:cs="Arial"/>
        </w:rPr>
        <w:t>21 lutego 2023</w:t>
      </w:r>
      <w:r w:rsidR="00C3228D" w:rsidRPr="00E6771B">
        <w:rPr>
          <w:rFonts w:ascii="Arial" w:hAnsi="Arial" w:cs="Arial"/>
        </w:rPr>
        <w:t xml:space="preserve"> </w:t>
      </w:r>
      <w:r w:rsidR="001E47B8" w:rsidRPr="00E6771B">
        <w:rPr>
          <w:rFonts w:ascii="Arial" w:hAnsi="Arial" w:cs="Arial"/>
        </w:rPr>
        <w:t>roku</w:t>
      </w:r>
    </w:p>
    <w:p w14:paraId="3EB77B25" w14:textId="1D203CA7" w:rsidR="00D306A2" w:rsidRPr="00E6771B" w:rsidRDefault="00C40C83" w:rsidP="00E6771B">
      <w:pPr>
        <w:pStyle w:val="Zawartotabeli"/>
        <w:spacing w:line="360" w:lineRule="auto"/>
        <w:rPr>
          <w:rFonts w:ascii="Arial" w:hAnsi="Arial" w:cs="Arial"/>
        </w:rPr>
      </w:pPr>
      <w:r w:rsidRPr="00E6771B">
        <w:rPr>
          <w:rFonts w:ascii="Arial" w:hAnsi="Arial" w:cs="Arial"/>
        </w:rPr>
        <w:t>NIiPP.271.2.</w:t>
      </w:r>
      <w:r w:rsidR="005F02EE">
        <w:rPr>
          <w:rFonts w:ascii="Arial" w:hAnsi="Arial" w:cs="Arial"/>
          <w:b/>
          <w:bCs/>
        </w:rPr>
        <w:t>4</w:t>
      </w:r>
      <w:r w:rsidRPr="00E6771B">
        <w:rPr>
          <w:rFonts w:ascii="Arial" w:hAnsi="Arial" w:cs="Arial"/>
        </w:rPr>
        <w:t>.20</w:t>
      </w:r>
      <w:r w:rsidR="001E47B8" w:rsidRPr="00E6771B">
        <w:rPr>
          <w:rFonts w:ascii="Arial" w:hAnsi="Arial" w:cs="Arial"/>
        </w:rPr>
        <w:t>2</w:t>
      </w:r>
      <w:r w:rsidR="005F02EE">
        <w:rPr>
          <w:rFonts w:ascii="Arial" w:hAnsi="Arial" w:cs="Arial"/>
        </w:rPr>
        <w:t>3</w:t>
      </w:r>
    </w:p>
    <w:p w14:paraId="2263F9B2" w14:textId="77777777" w:rsidR="009F0F79" w:rsidRPr="00E6771B" w:rsidRDefault="009F0F79" w:rsidP="00E6771B">
      <w:pPr>
        <w:pStyle w:val="Zawartotabeli"/>
        <w:spacing w:line="360" w:lineRule="auto"/>
        <w:rPr>
          <w:rFonts w:ascii="Arial" w:hAnsi="Arial" w:cs="Arial"/>
        </w:rPr>
      </w:pPr>
    </w:p>
    <w:p w14:paraId="706EE745" w14:textId="77777777" w:rsidR="00D306A2" w:rsidRPr="00E6771B" w:rsidRDefault="00D306A2" w:rsidP="00E6771B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E6771B">
        <w:rPr>
          <w:rFonts w:ascii="Arial" w:hAnsi="Arial" w:cs="Arial"/>
          <w:b/>
        </w:rPr>
        <w:t>Ogłoszenie o zamówieniu</w:t>
      </w:r>
    </w:p>
    <w:p w14:paraId="69AB3873" w14:textId="0954BC44" w:rsidR="00D306A2" w:rsidRPr="00E6771B" w:rsidRDefault="00D306A2" w:rsidP="00E6771B">
      <w:pPr>
        <w:pStyle w:val="Zawartotabeli"/>
        <w:spacing w:line="360" w:lineRule="auto"/>
        <w:jc w:val="center"/>
        <w:rPr>
          <w:rFonts w:ascii="Arial" w:hAnsi="Arial" w:cs="Arial"/>
          <w:iCs/>
        </w:rPr>
      </w:pPr>
      <w:r w:rsidRPr="00E6771B">
        <w:rPr>
          <w:rFonts w:ascii="Arial" w:hAnsi="Arial" w:cs="Arial"/>
          <w:iCs/>
        </w:rPr>
        <w:t xml:space="preserve"> o wartości nieprzekraczającej kwoty </w:t>
      </w:r>
      <w:r w:rsidR="00E6771B">
        <w:rPr>
          <w:rFonts w:ascii="Arial" w:hAnsi="Arial" w:cs="Arial"/>
          <w:iCs/>
        </w:rPr>
        <w:t>130.000,00</w:t>
      </w:r>
      <w:r w:rsidR="00C3228D" w:rsidRPr="00E6771B">
        <w:rPr>
          <w:rFonts w:ascii="Arial" w:hAnsi="Arial" w:cs="Arial"/>
          <w:iCs/>
        </w:rPr>
        <w:t xml:space="preserve"> zł netto</w:t>
      </w:r>
    </w:p>
    <w:p w14:paraId="68A193AE" w14:textId="77777777" w:rsidR="004316D0" w:rsidRPr="00E6771B" w:rsidRDefault="004316D0" w:rsidP="00E6771B">
      <w:pPr>
        <w:pStyle w:val="Zawartotabeli"/>
        <w:spacing w:line="360" w:lineRule="auto"/>
        <w:jc w:val="center"/>
        <w:rPr>
          <w:rFonts w:ascii="Arial" w:hAnsi="Arial" w:cs="Arial"/>
          <w:i/>
        </w:rPr>
      </w:pPr>
    </w:p>
    <w:p w14:paraId="6E851385" w14:textId="30731916" w:rsidR="00B970B9" w:rsidRPr="005F02EE" w:rsidRDefault="00D306A2" w:rsidP="005F02EE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Arial" w:hAnsi="Arial" w:cs="Arial"/>
          <w:b/>
          <w:color w:val="0070C0"/>
          <w:kern w:val="36"/>
          <w:sz w:val="24"/>
          <w:szCs w:val="24"/>
        </w:rPr>
      </w:pPr>
      <w:r w:rsidRPr="00B360D5">
        <w:rPr>
          <w:rFonts w:ascii="Arial" w:eastAsia="Times New Roman" w:hAnsi="Arial" w:cs="Arial"/>
          <w:b/>
          <w:sz w:val="24"/>
          <w:szCs w:val="24"/>
        </w:rPr>
        <w:t>Nazwa nadana zamówieniu przez Zamawiającego:</w:t>
      </w:r>
      <w:r w:rsidR="004E53DD" w:rsidRPr="00B360D5">
        <w:rPr>
          <w:rFonts w:ascii="Arial" w:eastAsia="Times New Roman" w:hAnsi="Arial" w:cs="Arial"/>
          <w:sz w:val="24"/>
          <w:szCs w:val="24"/>
        </w:rPr>
        <w:t xml:space="preserve"> </w:t>
      </w:r>
      <w:r w:rsidR="005F02EE" w:rsidRPr="005F02EE">
        <w:rPr>
          <w:rFonts w:ascii="Arial" w:hAnsi="Arial" w:cs="Arial"/>
          <w:b/>
          <w:color w:val="0070C0"/>
          <w:kern w:val="36"/>
          <w:sz w:val="24"/>
          <w:szCs w:val="24"/>
        </w:rPr>
        <w:t xml:space="preserve">Świadczenie usług </w:t>
      </w:r>
      <w:r w:rsidR="005F02EE">
        <w:rPr>
          <w:rFonts w:ascii="Arial" w:hAnsi="Arial" w:cs="Arial"/>
          <w:b/>
          <w:color w:val="0070C0"/>
          <w:kern w:val="36"/>
          <w:sz w:val="24"/>
          <w:szCs w:val="24"/>
        </w:rPr>
        <w:br/>
      </w:r>
      <w:r w:rsidR="005F02EE" w:rsidRPr="005F02EE">
        <w:rPr>
          <w:rFonts w:ascii="Arial" w:hAnsi="Arial" w:cs="Arial"/>
          <w:b/>
          <w:color w:val="0070C0"/>
          <w:kern w:val="36"/>
          <w:sz w:val="24"/>
          <w:szCs w:val="24"/>
        </w:rPr>
        <w:t xml:space="preserve">w zakresie bieżącego utrzymania i konserwacji oświetlenia drogowego </w:t>
      </w:r>
      <w:r w:rsidR="005F02EE">
        <w:rPr>
          <w:rFonts w:ascii="Arial" w:hAnsi="Arial" w:cs="Arial"/>
          <w:b/>
          <w:color w:val="0070C0"/>
          <w:kern w:val="36"/>
          <w:sz w:val="24"/>
          <w:szCs w:val="24"/>
        </w:rPr>
        <w:br/>
      </w:r>
      <w:r w:rsidR="005F02EE" w:rsidRPr="005F02EE">
        <w:rPr>
          <w:rFonts w:ascii="Arial" w:hAnsi="Arial" w:cs="Arial"/>
          <w:b/>
          <w:color w:val="0070C0"/>
          <w:kern w:val="36"/>
          <w:sz w:val="24"/>
          <w:szCs w:val="24"/>
        </w:rPr>
        <w:t>i miejsc publicznych, będącego własnością Gminy Wronki</w:t>
      </w:r>
      <w:r w:rsidR="005F02EE">
        <w:rPr>
          <w:rFonts w:ascii="Arial" w:hAnsi="Arial" w:cs="Arial"/>
          <w:b/>
          <w:color w:val="0070C0"/>
          <w:kern w:val="36"/>
          <w:sz w:val="24"/>
          <w:szCs w:val="24"/>
        </w:rPr>
        <w:t xml:space="preserve"> </w:t>
      </w:r>
      <w:r w:rsidR="005F02EE" w:rsidRPr="005F02EE">
        <w:rPr>
          <w:rFonts w:ascii="Arial" w:hAnsi="Arial" w:cs="Arial"/>
          <w:b/>
          <w:color w:val="0070C0"/>
          <w:kern w:val="36"/>
          <w:sz w:val="24"/>
          <w:szCs w:val="24"/>
        </w:rPr>
        <w:t>w obszarze administrowanym przez Gminę Wronki w 2023 roku.</w:t>
      </w:r>
    </w:p>
    <w:p w14:paraId="71862CE0" w14:textId="77777777" w:rsidR="00B360D5" w:rsidRPr="00B360D5" w:rsidRDefault="00B360D5" w:rsidP="00B360D5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14:paraId="7D9E1088" w14:textId="1546DB20" w:rsidR="003B7A2D" w:rsidRPr="00B360D5" w:rsidRDefault="00D306A2" w:rsidP="00B360D5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6771B">
        <w:rPr>
          <w:rFonts w:ascii="Arial" w:eastAsia="Times New Roman" w:hAnsi="Arial" w:cs="Arial"/>
          <w:b/>
          <w:bCs/>
          <w:sz w:val="24"/>
          <w:szCs w:val="24"/>
        </w:rPr>
        <w:t>Okr</w:t>
      </w:r>
      <w:r w:rsidR="00C40C83" w:rsidRPr="00E6771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6771B">
        <w:rPr>
          <w:rFonts w:ascii="Arial" w:eastAsia="Times New Roman" w:hAnsi="Arial" w:cs="Arial"/>
          <w:b/>
          <w:bCs/>
          <w:sz w:val="24"/>
          <w:szCs w:val="24"/>
        </w:rPr>
        <w:t>ślenie przedmiotu oraz zakresu zamówienia</w:t>
      </w:r>
      <w:r w:rsidR="003B7A2D" w:rsidRPr="00E6771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677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Hlk2691324"/>
      <w:r w:rsidR="00291D5D" w:rsidRPr="00E6771B">
        <w:rPr>
          <w:rFonts w:ascii="Arial" w:hAnsi="Arial" w:cs="Arial"/>
          <w:sz w:val="24"/>
          <w:szCs w:val="24"/>
        </w:rPr>
        <w:t xml:space="preserve">       </w:t>
      </w:r>
    </w:p>
    <w:p w14:paraId="01B774F1" w14:textId="3B03B3E2" w:rsidR="00B60EAD" w:rsidRDefault="005F02EE" w:rsidP="005F02EE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02EE">
        <w:rPr>
          <w:rFonts w:ascii="Arial" w:eastAsia="Times New Roman" w:hAnsi="Arial" w:cs="Arial"/>
          <w:bCs/>
          <w:sz w:val="24"/>
          <w:szCs w:val="24"/>
        </w:rPr>
        <w:t xml:space="preserve">Przedmiotem zamówienia jest świadczenie usług w zakresie bieżącego utrzymania i konserwacji oświetlenia drogowego i miejsc publicznych w okresie od dnia podpisania umowy do dnia 31.12.2023 r. Lampy oświetlenia ulicznego umieszczone są na słupach będących własnością Gminy Wronki. Konserwacja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F02EE">
        <w:rPr>
          <w:rFonts w:ascii="Arial" w:eastAsia="Times New Roman" w:hAnsi="Arial" w:cs="Arial"/>
          <w:bCs/>
          <w:sz w:val="24"/>
          <w:szCs w:val="24"/>
        </w:rPr>
        <w:t xml:space="preserve">i bieżące utrzymanie oświetlenia ulicznego na terenie Gminy Wronki obejmuje na dzień sporządzenia niniejszego dokumentu: 841 sztuk opraw i 642 sztuk słupów. </w:t>
      </w:r>
      <w:r w:rsidR="0055578E">
        <w:rPr>
          <w:rFonts w:ascii="Arial" w:eastAsia="Times New Roman" w:hAnsi="Arial" w:cs="Arial"/>
          <w:bCs/>
          <w:sz w:val="24"/>
          <w:szCs w:val="24"/>
        </w:rPr>
        <w:t>Szczegółowy opis zakresu zamówienia zawarty został w Opisie przedmiotu zamówienia, który stanowi załącznik nr 3 do niniejszego ogłoszenia.</w:t>
      </w:r>
    </w:p>
    <w:p w14:paraId="23F639BA" w14:textId="77777777" w:rsidR="005F02EE" w:rsidRDefault="005F02EE" w:rsidP="00B60EA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bookmarkEnd w:id="0"/>
    <w:p w14:paraId="7CB7FD4C" w14:textId="7256F14D" w:rsidR="00405768" w:rsidRPr="00E6771B" w:rsidRDefault="00405768" w:rsidP="00E677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b/>
          <w:sz w:val="24"/>
          <w:szCs w:val="24"/>
        </w:rPr>
        <w:t>Kryteria oceny ofert i ich procentowa wartość:</w:t>
      </w:r>
      <w:r w:rsidRPr="00E6771B">
        <w:rPr>
          <w:rFonts w:ascii="Arial" w:eastAsia="Times New Roman" w:hAnsi="Arial" w:cs="Arial"/>
          <w:sz w:val="24"/>
          <w:szCs w:val="24"/>
        </w:rPr>
        <w:t xml:space="preserve"> najniższa cena ogółem </w:t>
      </w:r>
      <w:r w:rsidR="005F02EE">
        <w:rPr>
          <w:rFonts w:ascii="Arial" w:eastAsia="Times New Roman" w:hAnsi="Arial" w:cs="Arial"/>
          <w:sz w:val="24"/>
          <w:szCs w:val="24"/>
        </w:rPr>
        <w:br/>
      </w:r>
      <w:r w:rsidRPr="00E6771B">
        <w:rPr>
          <w:rFonts w:ascii="Arial" w:eastAsia="Times New Roman" w:hAnsi="Arial" w:cs="Arial"/>
          <w:sz w:val="24"/>
          <w:szCs w:val="24"/>
        </w:rPr>
        <w:t>w zł brutto:  100% = 100 pkt.</w:t>
      </w:r>
    </w:p>
    <w:p w14:paraId="397D46F8" w14:textId="77777777" w:rsidR="004661BF" w:rsidRPr="00E6771B" w:rsidRDefault="004661BF" w:rsidP="00E6771B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6186366" w14:textId="15B380A8" w:rsidR="003A318D" w:rsidRPr="009F3585" w:rsidRDefault="00D306A2" w:rsidP="00E6771B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9F3585">
        <w:rPr>
          <w:rFonts w:ascii="Arial" w:eastAsia="Times New Roman" w:hAnsi="Arial" w:cs="Arial"/>
          <w:b/>
          <w:bCs/>
          <w:sz w:val="24"/>
          <w:szCs w:val="24"/>
        </w:rPr>
        <w:t>Imię i nazwisko pracownika merytorycznie odpowiedzialnego za realizację zamówienia</w:t>
      </w:r>
      <w:r w:rsidR="00902529" w:rsidRPr="009F3585">
        <w:rPr>
          <w:rFonts w:ascii="Arial" w:eastAsia="Times New Roman" w:hAnsi="Arial" w:cs="Arial"/>
          <w:bCs/>
          <w:sz w:val="24"/>
          <w:szCs w:val="24"/>
        </w:rPr>
        <w:t>:</w:t>
      </w:r>
      <w:r w:rsidR="0064360E" w:rsidRPr="009F35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3585" w:rsidRPr="009F3585">
        <w:rPr>
          <w:rFonts w:ascii="Arial" w:eastAsia="Times New Roman" w:hAnsi="Arial" w:cs="Arial"/>
          <w:bCs/>
          <w:sz w:val="24"/>
          <w:szCs w:val="24"/>
        </w:rPr>
        <w:t>Joanna Kubiak</w:t>
      </w:r>
      <w:r w:rsidR="0064360E" w:rsidRPr="009F3585">
        <w:rPr>
          <w:rFonts w:ascii="Arial" w:eastAsia="Times New Roman" w:hAnsi="Arial" w:cs="Arial"/>
          <w:bCs/>
          <w:sz w:val="24"/>
          <w:szCs w:val="24"/>
        </w:rPr>
        <w:t xml:space="preserve">, tel. nr: </w:t>
      </w:r>
      <w:bookmarkStart w:id="1" w:name="_Hlk514136558"/>
      <w:r w:rsidR="0064360E" w:rsidRPr="009F3585">
        <w:rPr>
          <w:rFonts w:ascii="Arial" w:eastAsia="Times New Roman" w:hAnsi="Arial" w:cs="Arial"/>
          <w:bCs/>
          <w:sz w:val="24"/>
          <w:szCs w:val="24"/>
        </w:rPr>
        <w:t xml:space="preserve">67 </w:t>
      </w:r>
      <w:bookmarkEnd w:id="1"/>
      <w:r w:rsidR="004D1DED" w:rsidRPr="009F3585">
        <w:rPr>
          <w:rFonts w:ascii="Arial" w:eastAsia="Times New Roman" w:hAnsi="Arial" w:cs="Arial"/>
          <w:bCs/>
          <w:sz w:val="24"/>
          <w:szCs w:val="24"/>
        </w:rPr>
        <w:t xml:space="preserve">25 </w:t>
      </w:r>
      <w:r w:rsidR="00AE5786" w:rsidRPr="009F3585">
        <w:rPr>
          <w:rFonts w:ascii="Arial" w:eastAsia="Times New Roman" w:hAnsi="Arial" w:cs="Arial"/>
          <w:bCs/>
          <w:sz w:val="24"/>
          <w:szCs w:val="24"/>
        </w:rPr>
        <w:t>4</w:t>
      </w:r>
      <w:r w:rsidR="009F3585" w:rsidRPr="009F3585">
        <w:rPr>
          <w:rFonts w:ascii="Arial" w:eastAsia="Times New Roman" w:hAnsi="Arial" w:cs="Arial"/>
          <w:bCs/>
          <w:sz w:val="24"/>
          <w:szCs w:val="24"/>
        </w:rPr>
        <w:t>9</w:t>
      </w:r>
      <w:r w:rsidR="00AE5786" w:rsidRPr="009F358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F3585" w:rsidRPr="009F3585">
        <w:rPr>
          <w:rFonts w:ascii="Arial" w:eastAsia="Times New Roman" w:hAnsi="Arial" w:cs="Arial"/>
          <w:bCs/>
          <w:sz w:val="24"/>
          <w:szCs w:val="24"/>
        </w:rPr>
        <w:t>528</w:t>
      </w:r>
      <w:r w:rsidR="0064360E" w:rsidRPr="009F3585">
        <w:rPr>
          <w:rFonts w:ascii="Arial" w:eastAsia="Times New Roman" w:hAnsi="Arial" w:cs="Arial"/>
          <w:bCs/>
          <w:sz w:val="24"/>
          <w:szCs w:val="24"/>
        </w:rPr>
        <w:t xml:space="preserve">, adres </w:t>
      </w:r>
      <w:r w:rsidR="009F3585">
        <w:rPr>
          <w:rFonts w:ascii="Arial" w:eastAsia="Times New Roman" w:hAnsi="Arial" w:cs="Arial"/>
          <w:bCs/>
          <w:sz w:val="24"/>
          <w:szCs w:val="24"/>
        </w:rPr>
        <w:br/>
      </w:r>
      <w:r w:rsidR="0064360E" w:rsidRPr="009F3585">
        <w:rPr>
          <w:rFonts w:ascii="Arial" w:eastAsia="Times New Roman" w:hAnsi="Arial" w:cs="Arial"/>
          <w:bCs/>
          <w:sz w:val="24"/>
          <w:szCs w:val="24"/>
        </w:rPr>
        <w:t>e-mail:</w:t>
      </w:r>
      <w:r w:rsidR="009F3585" w:rsidRPr="00955B72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8" w:history="1">
        <w:r w:rsidR="009F3585" w:rsidRPr="00955B7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j.kubiak</w:t>
        </w:r>
        <w:r w:rsidR="009F3585" w:rsidRPr="00955B72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@wronki.pl</w:t>
        </w:r>
      </w:hyperlink>
    </w:p>
    <w:p w14:paraId="03C318B1" w14:textId="77777777" w:rsidR="00804780" w:rsidRPr="00E6771B" w:rsidRDefault="00804780" w:rsidP="00E6771B">
      <w:pPr>
        <w:tabs>
          <w:tab w:val="left" w:pos="360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Cs/>
          <w:sz w:val="24"/>
          <w:szCs w:val="24"/>
        </w:rPr>
      </w:pPr>
    </w:p>
    <w:p w14:paraId="561835BD" w14:textId="77777777" w:rsidR="00D306A2" w:rsidRPr="00E6771B" w:rsidRDefault="00D306A2" w:rsidP="00E6771B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6771B">
        <w:rPr>
          <w:rFonts w:ascii="Arial" w:eastAsia="Times New Roman" w:hAnsi="Arial" w:cs="Arial"/>
          <w:b/>
          <w:sz w:val="24"/>
          <w:szCs w:val="24"/>
        </w:rPr>
        <w:t>Termin składania ofert przez platformę zakupową:</w:t>
      </w:r>
    </w:p>
    <w:p w14:paraId="79D265EE" w14:textId="0BA62E2D" w:rsidR="00D306A2" w:rsidRPr="00E6771B" w:rsidRDefault="008955AC" w:rsidP="00E6771B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D306A2" w:rsidRPr="00E6771B">
        <w:rPr>
          <w:rFonts w:ascii="Arial" w:eastAsia="Times New Roman" w:hAnsi="Arial" w:cs="Arial"/>
          <w:sz w:val="24"/>
          <w:szCs w:val="24"/>
        </w:rPr>
        <w:t>Dzień:</w:t>
      </w:r>
      <w:r w:rsidR="00CF1AC6"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C3228D" w:rsidRPr="00E6771B">
        <w:rPr>
          <w:rFonts w:ascii="Arial" w:eastAsia="Times New Roman" w:hAnsi="Arial" w:cs="Arial"/>
          <w:sz w:val="24"/>
          <w:szCs w:val="24"/>
        </w:rPr>
        <w:tab/>
      </w:r>
      <w:r w:rsidR="00C3228D" w:rsidRPr="00E6771B">
        <w:rPr>
          <w:rFonts w:ascii="Arial" w:eastAsia="Times New Roman" w:hAnsi="Arial" w:cs="Arial"/>
          <w:sz w:val="24"/>
          <w:szCs w:val="24"/>
        </w:rPr>
        <w:tab/>
      </w:r>
      <w:r w:rsidR="009F3585">
        <w:rPr>
          <w:rFonts w:ascii="Arial" w:eastAsia="Times New Roman" w:hAnsi="Arial" w:cs="Arial"/>
          <w:color w:val="0070C0"/>
          <w:sz w:val="24"/>
          <w:szCs w:val="24"/>
        </w:rPr>
        <w:t>27.02.2023</w:t>
      </w:r>
      <w:r w:rsidR="003D4C9B" w:rsidRPr="00E6771B">
        <w:rPr>
          <w:rFonts w:ascii="Arial" w:eastAsia="Times New Roman" w:hAnsi="Arial" w:cs="Arial"/>
          <w:color w:val="0070C0"/>
          <w:sz w:val="24"/>
          <w:szCs w:val="24"/>
        </w:rPr>
        <w:t xml:space="preserve"> r.</w:t>
      </w:r>
    </w:p>
    <w:p w14:paraId="179D463D" w14:textId="40AEACBF" w:rsidR="00D306A2" w:rsidRPr="00E6771B" w:rsidRDefault="008955AC" w:rsidP="00E6771B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D306A2" w:rsidRPr="00E6771B">
        <w:rPr>
          <w:rFonts w:ascii="Arial" w:eastAsia="Times New Roman" w:hAnsi="Arial" w:cs="Arial"/>
          <w:sz w:val="24"/>
          <w:szCs w:val="24"/>
        </w:rPr>
        <w:t>Godzina:</w:t>
      </w:r>
      <w:r w:rsidR="003D4C9B"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0201A1" w:rsidRPr="00E6771B">
        <w:rPr>
          <w:rFonts w:ascii="Arial" w:eastAsia="Times New Roman" w:hAnsi="Arial" w:cs="Arial"/>
          <w:sz w:val="24"/>
          <w:szCs w:val="24"/>
        </w:rPr>
        <w:tab/>
      </w:r>
      <w:r w:rsidR="00C3228D" w:rsidRPr="00E6771B">
        <w:rPr>
          <w:rFonts w:ascii="Arial" w:eastAsia="Times New Roman" w:hAnsi="Arial" w:cs="Arial"/>
          <w:sz w:val="24"/>
          <w:szCs w:val="24"/>
        </w:rPr>
        <w:tab/>
      </w:r>
      <w:r w:rsidR="0064360E" w:rsidRPr="00E6771B">
        <w:rPr>
          <w:rFonts w:ascii="Arial" w:eastAsia="Times New Roman" w:hAnsi="Arial" w:cs="Arial"/>
          <w:color w:val="0070C0"/>
          <w:sz w:val="24"/>
          <w:szCs w:val="24"/>
        </w:rPr>
        <w:t>0</w:t>
      </w:r>
      <w:r w:rsidR="00AE35BB">
        <w:rPr>
          <w:rFonts w:ascii="Arial" w:eastAsia="Times New Roman" w:hAnsi="Arial" w:cs="Arial"/>
          <w:color w:val="0070C0"/>
          <w:sz w:val="24"/>
          <w:szCs w:val="24"/>
        </w:rPr>
        <w:t>8</w:t>
      </w:r>
      <w:r w:rsidR="003D4C9B" w:rsidRPr="00E6771B">
        <w:rPr>
          <w:rFonts w:ascii="Arial" w:eastAsia="Times New Roman" w:hAnsi="Arial" w:cs="Arial"/>
          <w:color w:val="0070C0"/>
          <w:sz w:val="24"/>
          <w:szCs w:val="24"/>
        </w:rPr>
        <w:t>:0</w:t>
      </w:r>
      <w:r w:rsidR="00A460E4" w:rsidRPr="00E6771B">
        <w:rPr>
          <w:rFonts w:ascii="Arial" w:eastAsia="Times New Roman" w:hAnsi="Arial" w:cs="Arial"/>
          <w:color w:val="0070C0"/>
          <w:sz w:val="24"/>
          <w:szCs w:val="24"/>
        </w:rPr>
        <w:t>0</w:t>
      </w:r>
    </w:p>
    <w:p w14:paraId="079C3F7F" w14:textId="77777777" w:rsidR="00FC1D6E" w:rsidRPr="00E6771B" w:rsidRDefault="00FC1D6E" w:rsidP="00E6771B">
      <w:pPr>
        <w:pStyle w:val="Akapitzlist"/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03C9A7F" w14:textId="77777777" w:rsidR="00D306A2" w:rsidRPr="00E6771B" w:rsidRDefault="00D306A2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Termin związania ofertą wynosi:</w:t>
      </w:r>
      <w:r w:rsidR="003D4C9B" w:rsidRPr="00E6771B">
        <w:rPr>
          <w:rFonts w:ascii="Arial" w:hAnsi="Arial" w:cs="Arial"/>
          <w:b/>
          <w:bCs/>
          <w:sz w:val="24"/>
          <w:szCs w:val="24"/>
        </w:rPr>
        <w:t xml:space="preserve"> </w:t>
      </w:r>
      <w:r w:rsidR="003D4C9B" w:rsidRPr="00E6771B">
        <w:rPr>
          <w:rFonts w:ascii="Arial" w:hAnsi="Arial" w:cs="Arial"/>
          <w:bCs/>
          <w:sz w:val="24"/>
          <w:szCs w:val="24"/>
        </w:rPr>
        <w:t>30</w:t>
      </w:r>
      <w:r w:rsidRPr="00E6771B">
        <w:rPr>
          <w:rFonts w:ascii="Arial" w:hAnsi="Arial" w:cs="Arial"/>
          <w:bCs/>
          <w:sz w:val="24"/>
          <w:szCs w:val="24"/>
        </w:rPr>
        <w:t xml:space="preserve"> dni (od ostatecznego terminu składania ofert).</w:t>
      </w:r>
    </w:p>
    <w:p w14:paraId="7FFFA5D1" w14:textId="77777777" w:rsidR="00FC1D6E" w:rsidRPr="00E6771B" w:rsidRDefault="00FC1D6E" w:rsidP="00E6771B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FE6B83" w14:textId="7716213C" w:rsidR="008840D7" w:rsidRPr="00E6771B" w:rsidRDefault="00D306A2" w:rsidP="00AE5786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Termin wykonania zamówienia</w:t>
      </w:r>
      <w:r w:rsidR="00E811B3">
        <w:rPr>
          <w:rFonts w:ascii="Arial" w:hAnsi="Arial" w:cs="Arial"/>
          <w:b/>
          <w:bCs/>
          <w:sz w:val="24"/>
          <w:szCs w:val="24"/>
        </w:rPr>
        <w:t xml:space="preserve">: </w:t>
      </w:r>
      <w:r w:rsidR="009F3585">
        <w:rPr>
          <w:rFonts w:ascii="Arial" w:hAnsi="Arial" w:cs="Arial"/>
          <w:bCs/>
          <w:sz w:val="24"/>
          <w:szCs w:val="24"/>
        </w:rPr>
        <w:t>do</w:t>
      </w:r>
      <w:r w:rsidR="00B60EAD">
        <w:rPr>
          <w:rFonts w:ascii="Arial" w:hAnsi="Arial" w:cs="Arial"/>
          <w:bCs/>
          <w:sz w:val="24"/>
          <w:szCs w:val="24"/>
        </w:rPr>
        <w:t xml:space="preserve"> dnia </w:t>
      </w:r>
      <w:r w:rsidR="009F3585">
        <w:rPr>
          <w:rFonts w:ascii="Arial" w:hAnsi="Arial" w:cs="Arial"/>
          <w:bCs/>
          <w:sz w:val="24"/>
          <w:szCs w:val="24"/>
        </w:rPr>
        <w:t>31.12.2023 r.</w:t>
      </w:r>
    </w:p>
    <w:p w14:paraId="6548C1AA" w14:textId="77777777" w:rsidR="00FC1D6E" w:rsidRPr="00E6771B" w:rsidRDefault="00FC1D6E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3A7252" w14:textId="615031B9" w:rsidR="00284301" w:rsidRPr="00E6771B" w:rsidRDefault="00284301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Okres gwarancji: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9F3585">
        <w:rPr>
          <w:rFonts w:ascii="Arial" w:hAnsi="Arial" w:cs="Arial"/>
          <w:sz w:val="24"/>
          <w:szCs w:val="24"/>
        </w:rPr>
        <w:t>12</w:t>
      </w:r>
      <w:r w:rsidR="00B60EAD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sz w:val="24"/>
          <w:szCs w:val="24"/>
        </w:rPr>
        <w:t>mie</w:t>
      </w:r>
      <w:r w:rsidR="00B60EAD">
        <w:rPr>
          <w:rFonts w:ascii="Arial" w:hAnsi="Arial" w:cs="Arial"/>
          <w:sz w:val="24"/>
          <w:szCs w:val="24"/>
        </w:rPr>
        <w:t>sięcy.</w:t>
      </w:r>
    </w:p>
    <w:p w14:paraId="64408C47" w14:textId="448F2DED" w:rsidR="00FC1D6E" w:rsidRDefault="00FC1D6E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526D7E" w14:textId="77777777" w:rsidR="00ED7B02" w:rsidRPr="00E6771B" w:rsidRDefault="00ED7B02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 xml:space="preserve">Warunki płatności: </w:t>
      </w:r>
    </w:p>
    <w:p w14:paraId="78E251C6" w14:textId="618394B6" w:rsidR="000B2CE2" w:rsidRPr="000B2CE2" w:rsidRDefault="000B2CE2" w:rsidP="000B2CE2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B2CE2">
        <w:rPr>
          <w:rFonts w:ascii="Arial" w:hAnsi="Arial" w:cs="Arial"/>
          <w:sz w:val="24"/>
          <w:szCs w:val="24"/>
        </w:rPr>
        <w:t xml:space="preserve">Należność za świadczoną usługę regulowana będzie przelewem bankowym </w:t>
      </w:r>
      <w:r>
        <w:rPr>
          <w:rFonts w:ascii="Arial" w:hAnsi="Arial" w:cs="Arial"/>
          <w:sz w:val="24"/>
          <w:szCs w:val="24"/>
        </w:rPr>
        <w:br/>
      </w:r>
      <w:r w:rsidRPr="000B2CE2">
        <w:rPr>
          <w:rFonts w:ascii="Arial" w:hAnsi="Arial" w:cs="Arial"/>
          <w:sz w:val="24"/>
          <w:szCs w:val="24"/>
        </w:rPr>
        <w:t xml:space="preserve">na konto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0B2CE2">
        <w:rPr>
          <w:rFonts w:ascii="Arial" w:hAnsi="Arial" w:cs="Arial"/>
          <w:sz w:val="24"/>
          <w:szCs w:val="24"/>
        </w:rPr>
        <w:t>wskazane w fakturze VAT. Faktury płatne będą w terminie 14 dni, licząc od daty ich otrzymania przez Z</w:t>
      </w:r>
      <w:r>
        <w:rPr>
          <w:rFonts w:ascii="Arial" w:hAnsi="Arial" w:cs="Arial"/>
          <w:sz w:val="24"/>
          <w:szCs w:val="24"/>
        </w:rPr>
        <w:t>amawiającego</w:t>
      </w:r>
      <w:r w:rsidRPr="000B2CE2">
        <w:rPr>
          <w:rFonts w:ascii="Arial" w:hAnsi="Arial" w:cs="Arial"/>
          <w:sz w:val="24"/>
          <w:szCs w:val="24"/>
        </w:rPr>
        <w:t>. Za datę zapłaty uważać się będzie dzień obciążenia rachunku bankowego Z</w:t>
      </w:r>
      <w:r>
        <w:rPr>
          <w:rFonts w:ascii="Arial" w:hAnsi="Arial" w:cs="Arial"/>
          <w:sz w:val="24"/>
          <w:szCs w:val="24"/>
        </w:rPr>
        <w:t>amawiającego</w:t>
      </w:r>
      <w:r w:rsidRPr="000B2CE2">
        <w:rPr>
          <w:rFonts w:ascii="Arial" w:hAnsi="Arial" w:cs="Arial"/>
          <w:sz w:val="24"/>
          <w:szCs w:val="24"/>
        </w:rPr>
        <w:t>.</w:t>
      </w:r>
    </w:p>
    <w:p w14:paraId="44649571" w14:textId="4BCC54E9" w:rsidR="002C3236" w:rsidRPr="00E6771B" w:rsidRDefault="002C3236" w:rsidP="00B60EAD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>Szczegółowe warun</w:t>
      </w:r>
      <w:r w:rsidR="00BA31C1" w:rsidRPr="00E6771B">
        <w:rPr>
          <w:rFonts w:ascii="Arial" w:hAnsi="Arial" w:cs="Arial"/>
          <w:color w:val="000000"/>
          <w:sz w:val="24"/>
          <w:szCs w:val="24"/>
        </w:rPr>
        <w:t>ki płatności zawarte zostały w projektowanych postanowieniach umowy, stanowiąc</w:t>
      </w:r>
      <w:r w:rsidR="00E811B3">
        <w:rPr>
          <w:rFonts w:ascii="Arial" w:hAnsi="Arial" w:cs="Arial"/>
          <w:color w:val="000000"/>
          <w:sz w:val="24"/>
          <w:szCs w:val="24"/>
        </w:rPr>
        <w:t xml:space="preserve">ych </w:t>
      </w:r>
      <w:r w:rsidR="00BA31C1" w:rsidRPr="00E6771B">
        <w:rPr>
          <w:rFonts w:ascii="Arial" w:hAnsi="Arial" w:cs="Arial"/>
          <w:color w:val="000000"/>
          <w:sz w:val="24"/>
          <w:szCs w:val="24"/>
        </w:rPr>
        <w:t>załącznik</w:t>
      </w:r>
      <w:r w:rsidR="00CE7A53" w:rsidRPr="00E6771B">
        <w:rPr>
          <w:rFonts w:ascii="Arial" w:hAnsi="Arial" w:cs="Arial"/>
          <w:color w:val="000000"/>
          <w:sz w:val="24"/>
          <w:szCs w:val="24"/>
        </w:rPr>
        <w:t xml:space="preserve"> nr 2</w:t>
      </w:r>
      <w:r w:rsidR="00BA31C1" w:rsidRPr="00E677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771B">
        <w:rPr>
          <w:rFonts w:ascii="Arial" w:hAnsi="Arial" w:cs="Arial"/>
          <w:color w:val="000000"/>
          <w:sz w:val="24"/>
          <w:szCs w:val="24"/>
        </w:rPr>
        <w:t>do niniejszego Ogłoszenia.</w:t>
      </w:r>
    </w:p>
    <w:p w14:paraId="30DFDB3D" w14:textId="77777777" w:rsidR="00B60EAD" w:rsidRPr="00E6771B" w:rsidRDefault="00B60EAD" w:rsidP="00E6771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5E9ABE" w14:textId="7B8070FD" w:rsidR="00A460E4" w:rsidRPr="006A2F94" w:rsidRDefault="0063040D" w:rsidP="00E6771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43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sz w:val="24"/>
          <w:szCs w:val="24"/>
        </w:rPr>
        <w:t>Warunki udziału w postępowaniu</w:t>
      </w:r>
      <w:r w:rsidR="006A2F94">
        <w:rPr>
          <w:rFonts w:ascii="Arial" w:hAnsi="Arial" w:cs="Arial"/>
          <w:b/>
          <w:sz w:val="24"/>
          <w:szCs w:val="24"/>
        </w:rPr>
        <w:t>.</w:t>
      </w:r>
    </w:p>
    <w:p w14:paraId="097B82AA" w14:textId="77777777" w:rsidR="006A2F94" w:rsidRPr="00E6771B" w:rsidRDefault="006A2F94" w:rsidP="006A2F94">
      <w:pPr>
        <w:pStyle w:val="Akapitzlist"/>
        <w:widowControl w:val="0"/>
        <w:suppressAutoHyphens/>
        <w:spacing w:after="0" w:line="360" w:lineRule="auto"/>
        <w:ind w:left="360" w:right="43"/>
        <w:jc w:val="both"/>
        <w:rPr>
          <w:rFonts w:ascii="Arial" w:hAnsi="Arial" w:cs="Arial"/>
          <w:sz w:val="24"/>
          <w:szCs w:val="24"/>
        </w:rPr>
      </w:pPr>
    </w:p>
    <w:p w14:paraId="015869EB" w14:textId="5A6788ED" w:rsidR="006A2F94" w:rsidRPr="006A2F94" w:rsidRDefault="00762062" w:rsidP="006A2F94">
      <w:pPr>
        <w:pStyle w:val="Akapitzlist"/>
        <w:numPr>
          <w:ilvl w:val="1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2F94">
        <w:rPr>
          <w:rFonts w:ascii="Arial" w:eastAsia="Times New Roman" w:hAnsi="Arial" w:cs="Arial"/>
          <w:sz w:val="24"/>
          <w:szCs w:val="24"/>
        </w:rPr>
        <w:t>Warunek dotyczący niepodlegani</w:t>
      </w:r>
      <w:r w:rsidR="006A2F94" w:rsidRPr="006A2F94">
        <w:rPr>
          <w:rFonts w:ascii="Arial" w:eastAsia="Times New Roman" w:hAnsi="Arial" w:cs="Arial"/>
          <w:sz w:val="24"/>
          <w:szCs w:val="24"/>
        </w:rPr>
        <w:t>u</w:t>
      </w:r>
      <w:r w:rsidRPr="006A2F94">
        <w:rPr>
          <w:rFonts w:ascii="Arial" w:eastAsia="Times New Roman" w:hAnsi="Arial" w:cs="Arial"/>
          <w:sz w:val="24"/>
          <w:szCs w:val="24"/>
        </w:rPr>
        <w:t xml:space="preserve"> wykluczeniu z postępowania. </w:t>
      </w:r>
    </w:p>
    <w:p w14:paraId="443ADE41" w14:textId="77777777" w:rsidR="006A2F94" w:rsidRDefault="00AE35BB" w:rsidP="006A2F9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60EAD">
        <w:rPr>
          <w:rFonts w:ascii="Arial" w:eastAsia="Times New Roman" w:hAnsi="Arial" w:cs="Arial"/>
          <w:sz w:val="24"/>
          <w:szCs w:val="24"/>
        </w:rPr>
        <w:t xml:space="preserve">O udzielenie zamówienia mogą ubiegać się Wykonawcy, którzy nie podlegają wykluczeniu na podstawie art. 7 ust. 1 ustawy z dnia 13 kwietnia 2022 r. </w:t>
      </w:r>
      <w:r w:rsidR="005B1385" w:rsidRPr="00B60EAD">
        <w:rPr>
          <w:rFonts w:ascii="Arial" w:eastAsia="Times New Roman" w:hAnsi="Arial" w:cs="Arial"/>
          <w:sz w:val="24"/>
          <w:szCs w:val="24"/>
        </w:rPr>
        <w:br/>
      </w:r>
      <w:r w:rsidRPr="00B60EAD">
        <w:rPr>
          <w:rFonts w:ascii="Arial" w:eastAsia="Times New Roman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66159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661595">
        <w:rPr>
          <w:rFonts w:ascii="Arial" w:eastAsia="Times New Roman" w:hAnsi="Arial" w:cs="Arial"/>
          <w:sz w:val="24"/>
          <w:szCs w:val="24"/>
        </w:rPr>
        <w:t xml:space="preserve">. </w:t>
      </w:r>
      <w:r w:rsidRPr="00B60EAD">
        <w:rPr>
          <w:rFonts w:ascii="Arial" w:eastAsia="Times New Roman" w:hAnsi="Arial" w:cs="Arial"/>
          <w:sz w:val="24"/>
          <w:szCs w:val="24"/>
        </w:rPr>
        <w:t xml:space="preserve">Dz. U. </w:t>
      </w:r>
      <w:r w:rsidR="00661595">
        <w:rPr>
          <w:rFonts w:ascii="Arial" w:eastAsia="Times New Roman" w:hAnsi="Arial" w:cs="Arial"/>
          <w:sz w:val="24"/>
          <w:szCs w:val="24"/>
        </w:rPr>
        <w:br/>
        <w:t xml:space="preserve">z 2023 r., </w:t>
      </w:r>
      <w:r w:rsidRPr="00B60EAD">
        <w:rPr>
          <w:rFonts w:ascii="Arial" w:eastAsia="Times New Roman" w:hAnsi="Arial" w:cs="Arial"/>
          <w:sz w:val="24"/>
          <w:szCs w:val="24"/>
        </w:rPr>
        <w:t xml:space="preserve">poz. </w:t>
      </w:r>
      <w:r w:rsidR="00661595">
        <w:rPr>
          <w:rFonts w:ascii="Arial" w:eastAsia="Times New Roman" w:hAnsi="Arial" w:cs="Arial"/>
          <w:sz w:val="24"/>
          <w:szCs w:val="24"/>
        </w:rPr>
        <w:t xml:space="preserve">129 z </w:t>
      </w:r>
      <w:proofErr w:type="spellStart"/>
      <w:r w:rsidR="0066159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661595">
        <w:rPr>
          <w:rFonts w:ascii="Arial" w:eastAsia="Times New Roman" w:hAnsi="Arial" w:cs="Arial"/>
          <w:sz w:val="24"/>
          <w:szCs w:val="24"/>
        </w:rPr>
        <w:t>. zm.</w:t>
      </w:r>
      <w:r w:rsidRPr="00B60EAD">
        <w:rPr>
          <w:rFonts w:ascii="Arial" w:eastAsia="Times New Roman" w:hAnsi="Arial" w:cs="Arial"/>
          <w:sz w:val="24"/>
          <w:szCs w:val="24"/>
        </w:rPr>
        <w:t>).</w:t>
      </w:r>
      <w:r w:rsidR="0076206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9BF3B2" w14:textId="68D9279B" w:rsidR="00762062" w:rsidRDefault="00762062" w:rsidP="006A2F94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A2425D">
        <w:rPr>
          <w:rFonts w:ascii="Arial" w:hAnsi="Arial" w:cs="Arial"/>
          <w:bCs/>
          <w:sz w:val="24"/>
          <w:szCs w:val="24"/>
        </w:rPr>
        <w:t xml:space="preserve">Oświadczenie potwierdzające spełnienie ww. warunku udziału </w:t>
      </w:r>
      <w:r w:rsidR="006A2F94">
        <w:rPr>
          <w:rFonts w:ascii="Arial" w:hAnsi="Arial" w:cs="Arial"/>
          <w:bCs/>
          <w:sz w:val="24"/>
          <w:szCs w:val="24"/>
        </w:rPr>
        <w:br/>
      </w:r>
      <w:r w:rsidRPr="00A2425D">
        <w:rPr>
          <w:rFonts w:ascii="Arial" w:hAnsi="Arial" w:cs="Arial"/>
          <w:bCs/>
          <w:sz w:val="24"/>
          <w:szCs w:val="24"/>
        </w:rPr>
        <w:t>w postępowaniu zawarte zostało w Formularzu ofertowym.</w:t>
      </w:r>
    </w:p>
    <w:p w14:paraId="6DD14956" w14:textId="77777777" w:rsidR="006A2F94" w:rsidRDefault="006A2F94" w:rsidP="006A2F94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9132554" w14:textId="0EC7DDE5" w:rsidR="00B60EAD" w:rsidRPr="006A2F94" w:rsidRDefault="00762062" w:rsidP="006A2F94">
      <w:pPr>
        <w:pStyle w:val="Akapitzlist"/>
        <w:numPr>
          <w:ilvl w:val="1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2F94">
        <w:rPr>
          <w:rFonts w:ascii="Arial" w:hAnsi="Arial" w:cs="Arial"/>
          <w:bCs/>
          <w:sz w:val="24"/>
          <w:szCs w:val="24"/>
        </w:rPr>
        <w:t>Warunk</w:t>
      </w:r>
      <w:r w:rsidR="006A2F94" w:rsidRPr="006A2F94">
        <w:rPr>
          <w:rFonts w:ascii="Arial" w:hAnsi="Arial" w:cs="Arial"/>
          <w:bCs/>
          <w:sz w:val="24"/>
          <w:szCs w:val="24"/>
        </w:rPr>
        <w:t>i</w:t>
      </w:r>
      <w:r w:rsidRPr="006A2F94">
        <w:rPr>
          <w:rFonts w:ascii="Arial" w:hAnsi="Arial" w:cs="Arial"/>
          <w:bCs/>
          <w:sz w:val="24"/>
          <w:szCs w:val="24"/>
        </w:rPr>
        <w:t xml:space="preserve"> udziału w postępowaniu dotycząc</w:t>
      </w:r>
      <w:r w:rsidR="006A2F94" w:rsidRPr="006A2F94">
        <w:rPr>
          <w:rFonts w:ascii="Arial" w:hAnsi="Arial" w:cs="Arial"/>
          <w:bCs/>
          <w:sz w:val="24"/>
          <w:szCs w:val="24"/>
        </w:rPr>
        <w:t>e</w:t>
      </w:r>
      <w:r w:rsidRPr="006A2F94">
        <w:rPr>
          <w:rFonts w:ascii="Arial" w:hAnsi="Arial" w:cs="Arial"/>
          <w:bCs/>
          <w:sz w:val="24"/>
          <w:szCs w:val="24"/>
        </w:rPr>
        <w:t xml:space="preserve"> zdolności technicznej lub zawodowej. </w:t>
      </w:r>
    </w:p>
    <w:p w14:paraId="1391D83F" w14:textId="1D711E1E" w:rsidR="006A2F94" w:rsidRDefault="00B60EAD" w:rsidP="00D90CD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F94">
        <w:rPr>
          <w:rFonts w:ascii="Arial" w:eastAsia="Times New Roman" w:hAnsi="Arial" w:cs="Arial"/>
          <w:sz w:val="24"/>
          <w:szCs w:val="24"/>
        </w:rPr>
        <w:t xml:space="preserve">Zamawiający uzna warunek za spełniony, jeżeli Wykonawca wykaże, </w:t>
      </w:r>
      <w:r w:rsidRPr="006A2F94">
        <w:rPr>
          <w:rFonts w:ascii="Arial" w:eastAsia="Times New Roman" w:hAnsi="Arial" w:cs="Arial"/>
          <w:sz w:val="24"/>
          <w:szCs w:val="24"/>
        </w:rPr>
        <w:br/>
        <w:t xml:space="preserve">że dysponuje lub będzie dysponował </w:t>
      </w:r>
      <w:r w:rsidR="006A2F94" w:rsidRPr="006A2F94">
        <w:rPr>
          <w:rFonts w:ascii="Arial" w:eastAsia="Times New Roman" w:hAnsi="Arial" w:cs="Arial"/>
          <w:sz w:val="24"/>
          <w:szCs w:val="24"/>
        </w:rPr>
        <w:t>co najmniej jednym podnośnikiem koszowym/zwyżką o wysięgu roboczym min. 10 m</w:t>
      </w:r>
      <w:r w:rsidR="006A2F94">
        <w:rPr>
          <w:rFonts w:ascii="Arial" w:eastAsia="Times New Roman" w:hAnsi="Arial" w:cs="Arial"/>
          <w:sz w:val="24"/>
          <w:szCs w:val="24"/>
        </w:rPr>
        <w:t>.</w:t>
      </w:r>
    </w:p>
    <w:p w14:paraId="03E27C67" w14:textId="77777777" w:rsidR="006A2F94" w:rsidRPr="006A2F94" w:rsidRDefault="006A2F94" w:rsidP="006A2F94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2F94">
        <w:rPr>
          <w:rFonts w:ascii="Arial" w:hAnsi="Arial" w:cs="Arial"/>
          <w:bCs/>
          <w:sz w:val="24"/>
          <w:szCs w:val="24"/>
        </w:rPr>
        <w:t xml:space="preserve">Oświadczenie potwierdzające spełnienie ww. warunku udziału </w:t>
      </w:r>
      <w:r w:rsidRPr="006A2F94">
        <w:rPr>
          <w:rFonts w:ascii="Arial" w:hAnsi="Arial" w:cs="Arial"/>
          <w:bCs/>
          <w:sz w:val="24"/>
          <w:szCs w:val="24"/>
        </w:rPr>
        <w:br/>
        <w:t>w postępowaniu zawarte zostało w Formularzu ofertowym.</w:t>
      </w:r>
    </w:p>
    <w:p w14:paraId="179D2CD5" w14:textId="77777777" w:rsidR="006A2F94" w:rsidRDefault="006A2F94" w:rsidP="006A2F9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8E3E3B" w14:textId="709D3133" w:rsidR="009F380B" w:rsidRPr="009F380B" w:rsidRDefault="006A2F94" w:rsidP="009F380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2F94">
        <w:rPr>
          <w:rFonts w:ascii="Arial" w:eastAsia="Times New Roman" w:hAnsi="Arial" w:cs="Arial"/>
          <w:sz w:val="24"/>
          <w:szCs w:val="24"/>
        </w:rPr>
        <w:t xml:space="preserve">Zamawiający uzna warunek za spełniony, jeżeli Wykonawca wykaże, </w:t>
      </w:r>
      <w:r w:rsidRPr="006A2F94">
        <w:rPr>
          <w:rFonts w:ascii="Arial" w:eastAsia="Times New Roman" w:hAnsi="Arial" w:cs="Arial"/>
          <w:sz w:val="24"/>
          <w:szCs w:val="24"/>
        </w:rPr>
        <w:br/>
        <w:t xml:space="preserve">że dysponuje lub będzie dysponował </w:t>
      </w:r>
      <w:r w:rsidR="009F380B" w:rsidRPr="009F380B">
        <w:rPr>
          <w:rFonts w:ascii="Arial" w:eastAsia="Times New Roman" w:hAnsi="Arial" w:cs="Arial"/>
          <w:sz w:val="24"/>
          <w:szCs w:val="24"/>
        </w:rPr>
        <w:t>osobami zdolnymi do realizacji zamówienia:</w:t>
      </w:r>
    </w:p>
    <w:p w14:paraId="44F618C7" w14:textId="281978A5" w:rsidR="009F380B" w:rsidRDefault="009F380B" w:rsidP="009F380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0B">
        <w:rPr>
          <w:rFonts w:ascii="Arial" w:eastAsia="Times New Roman" w:hAnsi="Arial" w:cs="Arial"/>
          <w:sz w:val="24"/>
          <w:szCs w:val="24"/>
        </w:rPr>
        <w:lastRenderedPageBreak/>
        <w:t xml:space="preserve">jedną osobą posiadającą aktualne Świadectwo Kwalifikacyjne uprawniające do zajmowania się eksploatacją urządzeń, instalacji </w:t>
      </w:r>
      <w:r w:rsidR="00EB2EB1">
        <w:rPr>
          <w:rFonts w:ascii="Arial" w:eastAsia="Times New Roman" w:hAnsi="Arial" w:cs="Arial"/>
          <w:sz w:val="24"/>
          <w:szCs w:val="24"/>
        </w:rPr>
        <w:br/>
      </w:r>
      <w:r w:rsidRPr="009F380B">
        <w:rPr>
          <w:rFonts w:ascii="Arial" w:eastAsia="Times New Roman" w:hAnsi="Arial" w:cs="Arial"/>
          <w:sz w:val="24"/>
          <w:szCs w:val="24"/>
        </w:rPr>
        <w:t>i sieci (uprawnienia E),</w:t>
      </w:r>
    </w:p>
    <w:p w14:paraId="30215EBD" w14:textId="797D2F03" w:rsidR="009F380B" w:rsidRPr="009F380B" w:rsidRDefault="009F380B" w:rsidP="009F380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0B">
        <w:rPr>
          <w:rFonts w:ascii="Arial" w:eastAsia="Times New Roman" w:hAnsi="Arial" w:cs="Arial"/>
          <w:sz w:val="24"/>
          <w:szCs w:val="24"/>
        </w:rPr>
        <w:t>jedną osobą posiadającą aktualne Świadectwo Kwalifikacyjne uprawniające do dozoru nad eksploatacją urządzeń, instalacji i sieci (uprawnienia D).</w:t>
      </w:r>
    </w:p>
    <w:p w14:paraId="0B3C4757" w14:textId="77777777" w:rsidR="009F380B" w:rsidRPr="009F380B" w:rsidRDefault="009F380B" w:rsidP="009F380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0B">
        <w:rPr>
          <w:rFonts w:ascii="Arial" w:eastAsia="Times New Roman" w:hAnsi="Arial" w:cs="Arial"/>
          <w:sz w:val="24"/>
          <w:szCs w:val="24"/>
        </w:rPr>
        <w:t>Uprawnienia do zajmowania się eksploatacją urządzeń, instalacji i sieci, wymagane przepisami ustawy z dnia 10 kwietnia 1997 r. Prawo energetyczne (według stanu prawnego obowiązującego na dzień wszczęcia postępowania) lub równoważne uprawnienia, które w aktualnym stanie prawnym uprawniają do wykonywania tych samych czynności, tj.:</w:t>
      </w:r>
    </w:p>
    <w:p w14:paraId="22897D72" w14:textId="0F9F9E19" w:rsidR="009F380B" w:rsidRDefault="009F380B" w:rsidP="009F380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0B">
        <w:rPr>
          <w:rFonts w:ascii="Arial" w:eastAsia="Times New Roman" w:hAnsi="Arial" w:cs="Arial"/>
          <w:sz w:val="24"/>
          <w:szCs w:val="24"/>
        </w:rPr>
        <w:t xml:space="preserve">ważne świadectwo kwalifikacyjne E do wykonywania pracy w zakresie eksploatacji dla następujących urządzeń, instalacji i sieci - do 1 </w:t>
      </w:r>
      <w:proofErr w:type="spellStart"/>
      <w:r w:rsidRPr="009F380B">
        <w:rPr>
          <w:rFonts w:ascii="Arial" w:eastAsia="Times New Roman" w:hAnsi="Arial" w:cs="Arial"/>
          <w:sz w:val="24"/>
          <w:szCs w:val="24"/>
        </w:rPr>
        <w:t>kV</w:t>
      </w:r>
      <w:proofErr w:type="spellEnd"/>
      <w:r w:rsidRPr="009F380B">
        <w:rPr>
          <w:rFonts w:ascii="Arial" w:eastAsia="Times New Roman" w:hAnsi="Arial" w:cs="Arial"/>
          <w:sz w:val="24"/>
          <w:szCs w:val="24"/>
        </w:rPr>
        <w:t>,</w:t>
      </w:r>
    </w:p>
    <w:p w14:paraId="0F9E31AB" w14:textId="45DD262A" w:rsidR="009F380B" w:rsidRPr="009F380B" w:rsidRDefault="009F380B" w:rsidP="009F380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0B">
        <w:rPr>
          <w:rFonts w:ascii="Arial" w:eastAsia="Times New Roman" w:hAnsi="Arial" w:cs="Arial"/>
          <w:sz w:val="24"/>
          <w:szCs w:val="24"/>
        </w:rPr>
        <w:t xml:space="preserve">ważne świadectwo kwalifikacyjne D do wykonywania pracy na stanowisku dozoru dla następujących urządzeń, instalacji i sieci - do 1 </w:t>
      </w:r>
      <w:proofErr w:type="spellStart"/>
      <w:r w:rsidRPr="009F380B">
        <w:rPr>
          <w:rFonts w:ascii="Arial" w:eastAsia="Times New Roman" w:hAnsi="Arial" w:cs="Arial"/>
          <w:sz w:val="24"/>
          <w:szCs w:val="24"/>
        </w:rPr>
        <w:t>kV</w:t>
      </w:r>
      <w:proofErr w:type="spellEnd"/>
      <w:r w:rsidRPr="009F380B">
        <w:rPr>
          <w:rFonts w:ascii="Arial" w:eastAsia="Times New Roman" w:hAnsi="Arial" w:cs="Arial"/>
          <w:sz w:val="24"/>
          <w:szCs w:val="24"/>
        </w:rPr>
        <w:t>,</w:t>
      </w:r>
    </w:p>
    <w:p w14:paraId="42E429E3" w14:textId="77777777" w:rsidR="009F380B" w:rsidRPr="009F380B" w:rsidRDefault="009F380B" w:rsidP="009F380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380B">
        <w:rPr>
          <w:rFonts w:ascii="Arial" w:eastAsia="Times New Roman" w:hAnsi="Arial" w:cs="Arial"/>
          <w:sz w:val="24"/>
          <w:szCs w:val="24"/>
        </w:rPr>
        <w:t>Dopuszcza się posiadanie przez jedną osobę ważnego świadectwa kwalifikacyjnego D i E.</w:t>
      </w:r>
    </w:p>
    <w:p w14:paraId="0307B533" w14:textId="77777777" w:rsidR="00CF5F01" w:rsidRPr="006A2F94" w:rsidRDefault="00CF5F01" w:rsidP="00CF5F01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2F94">
        <w:rPr>
          <w:rFonts w:ascii="Arial" w:hAnsi="Arial" w:cs="Arial"/>
          <w:bCs/>
          <w:sz w:val="24"/>
          <w:szCs w:val="24"/>
        </w:rPr>
        <w:t xml:space="preserve">Oświadczenie potwierdzające spełnienie ww. warunku udziału </w:t>
      </w:r>
      <w:r w:rsidRPr="006A2F94">
        <w:rPr>
          <w:rFonts w:ascii="Arial" w:hAnsi="Arial" w:cs="Arial"/>
          <w:bCs/>
          <w:sz w:val="24"/>
          <w:szCs w:val="24"/>
        </w:rPr>
        <w:br/>
        <w:t>w postępowaniu zawarte zostało w Formularzu ofertowym.</w:t>
      </w:r>
    </w:p>
    <w:p w14:paraId="22D9F5C0" w14:textId="77777777" w:rsidR="009F380B" w:rsidRPr="00B60EAD" w:rsidRDefault="009F380B" w:rsidP="009F380B">
      <w:pPr>
        <w:pStyle w:val="Akapitzlist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C888A4C" w14:textId="77777777" w:rsidR="00CD54C9" w:rsidRPr="00E6771B" w:rsidRDefault="00CD54C9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Opis  sposobu przygotowania oferty:</w:t>
      </w:r>
    </w:p>
    <w:p w14:paraId="1D08AAA8" w14:textId="5F2B9471" w:rsidR="00752A6A" w:rsidRP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 xml:space="preserve">Cenę ofertową, obejmującą całość przedmiotu zamówienia, na podstawie której Zamawiający dokona wyboru najkorzystniejszej oferty, stanowi </w:t>
      </w:r>
      <w:r w:rsidRPr="00752A6A">
        <w:rPr>
          <w:rFonts w:ascii="Arial" w:eastAsia="TimesNewRoman" w:hAnsi="Arial" w:cs="Arial"/>
          <w:color w:val="0070C0"/>
          <w:sz w:val="24"/>
          <w:szCs w:val="24"/>
        </w:rPr>
        <w:t>cena ryczałtowa OGÓŁEM w złotych brutto</w:t>
      </w:r>
      <w:r w:rsidRPr="00752A6A">
        <w:rPr>
          <w:rFonts w:ascii="Arial" w:eastAsia="TimesNewRoman" w:hAnsi="Arial" w:cs="Arial"/>
          <w:sz w:val="24"/>
          <w:szCs w:val="24"/>
        </w:rPr>
        <w:t xml:space="preserve">. </w:t>
      </w:r>
    </w:p>
    <w:p w14:paraId="7087A61A" w14:textId="5F5E2D58" w:rsidR="00752A6A" w:rsidRP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 xml:space="preserve">Wykonawca określa cenę ofertową poprzez wskazanie w formularzu ofertowym: </w:t>
      </w:r>
    </w:p>
    <w:p w14:paraId="1EFC20B1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1)</w:t>
      </w:r>
      <w:r w:rsidRPr="00752A6A">
        <w:rPr>
          <w:rFonts w:ascii="Arial" w:eastAsia="TimesNewRoman" w:hAnsi="Arial" w:cs="Arial"/>
          <w:sz w:val="24"/>
          <w:szCs w:val="24"/>
        </w:rPr>
        <w:tab/>
        <w:t>ceny ryczałtowej za 1 miesiąc świadczenia usług:</w:t>
      </w:r>
    </w:p>
    <w:p w14:paraId="497EF9D8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a)</w:t>
      </w:r>
      <w:r w:rsidRPr="00752A6A">
        <w:rPr>
          <w:rFonts w:ascii="Arial" w:eastAsia="TimesNewRoman" w:hAnsi="Arial" w:cs="Arial"/>
          <w:sz w:val="24"/>
          <w:szCs w:val="24"/>
        </w:rPr>
        <w:tab/>
        <w:t>ceny w złotych netto,</w:t>
      </w:r>
    </w:p>
    <w:p w14:paraId="2743C19D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b)</w:t>
      </w:r>
      <w:r w:rsidRPr="00752A6A">
        <w:rPr>
          <w:rFonts w:ascii="Arial" w:eastAsia="TimesNewRoman" w:hAnsi="Arial" w:cs="Arial"/>
          <w:sz w:val="24"/>
          <w:szCs w:val="24"/>
        </w:rPr>
        <w:tab/>
        <w:t>stawki podatku VAT w %,</w:t>
      </w:r>
    </w:p>
    <w:p w14:paraId="6D677E52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c)</w:t>
      </w:r>
      <w:r w:rsidRPr="00752A6A">
        <w:rPr>
          <w:rFonts w:ascii="Arial" w:eastAsia="TimesNewRoman" w:hAnsi="Arial" w:cs="Arial"/>
          <w:sz w:val="24"/>
          <w:szCs w:val="24"/>
        </w:rPr>
        <w:tab/>
        <w:t>wartości podatku VAT w złotych,</w:t>
      </w:r>
    </w:p>
    <w:p w14:paraId="36660B46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d)</w:t>
      </w:r>
      <w:r w:rsidRPr="00752A6A">
        <w:rPr>
          <w:rFonts w:ascii="Arial" w:eastAsia="TimesNewRoman" w:hAnsi="Arial" w:cs="Arial"/>
          <w:sz w:val="24"/>
          <w:szCs w:val="24"/>
        </w:rPr>
        <w:tab/>
        <w:t>ceny w złotych brutto,</w:t>
      </w:r>
    </w:p>
    <w:p w14:paraId="03CB3D19" w14:textId="7D5FC5D4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2)</w:t>
      </w:r>
      <w:r w:rsidRPr="00752A6A">
        <w:rPr>
          <w:rFonts w:ascii="Arial" w:eastAsia="TimesNewRoman" w:hAnsi="Arial" w:cs="Arial"/>
          <w:sz w:val="24"/>
          <w:szCs w:val="24"/>
        </w:rPr>
        <w:tab/>
        <w:t xml:space="preserve">ogólnej ceny ryczałtowej za świadczenie usług wynikającej </w:t>
      </w:r>
      <w:r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>z pomnożenia ceny jednostkowej w złotych za 1 miesiąc świadczenia usług przez liczbę miesięcy (</w:t>
      </w:r>
      <w:r>
        <w:rPr>
          <w:rFonts w:ascii="Arial" w:eastAsia="TimesNewRoman" w:hAnsi="Arial" w:cs="Arial"/>
          <w:sz w:val="24"/>
          <w:szCs w:val="24"/>
        </w:rPr>
        <w:t>10</w:t>
      </w:r>
      <w:r w:rsidRPr="00752A6A">
        <w:rPr>
          <w:rFonts w:ascii="Arial" w:eastAsia="TimesNewRoman" w:hAnsi="Arial" w:cs="Arial"/>
          <w:sz w:val="24"/>
          <w:szCs w:val="24"/>
        </w:rPr>
        <w:t>):</w:t>
      </w:r>
    </w:p>
    <w:p w14:paraId="26F39232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a)</w:t>
      </w:r>
      <w:r w:rsidRPr="00752A6A">
        <w:rPr>
          <w:rFonts w:ascii="Arial" w:eastAsia="TimesNewRoman" w:hAnsi="Arial" w:cs="Arial"/>
          <w:sz w:val="24"/>
          <w:szCs w:val="24"/>
        </w:rPr>
        <w:tab/>
        <w:t>ceny w złotych netto,</w:t>
      </w:r>
    </w:p>
    <w:p w14:paraId="693C3EC9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b)</w:t>
      </w:r>
      <w:r w:rsidRPr="00752A6A">
        <w:rPr>
          <w:rFonts w:ascii="Arial" w:eastAsia="TimesNewRoman" w:hAnsi="Arial" w:cs="Arial"/>
          <w:sz w:val="24"/>
          <w:szCs w:val="24"/>
        </w:rPr>
        <w:tab/>
        <w:t>stawki podatku VAT w %,</w:t>
      </w:r>
    </w:p>
    <w:p w14:paraId="47418ED1" w14:textId="77777777" w:rsidR="00752A6A" w:rsidRP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lastRenderedPageBreak/>
        <w:t>c)</w:t>
      </w:r>
      <w:r w:rsidRPr="00752A6A">
        <w:rPr>
          <w:rFonts w:ascii="Arial" w:eastAsia="TimesNewRoman" w:hAnsi="Arial" w:cs="Arial"/>
          <w:sz w:val="24"/>
          <w:szCs w:val="24"/>
        </w:rPr>
        <w:tab/>
        <w:t>wartości podatku VAT w złotych,</w:t>
      </w:r>
    </w:p>
    <w:p w14:paraId="3910D40C" w14:textId="163FEC15" w:rsidR="00752A6A" w:rsidRDefault="00752A6A" w:rsidP="005D499C">
      <w:p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d)</w:t>
      </w:r>
      <w:r w:rsidRPr="00752A6A">
        <w:rPr>
          <w:rFonts w:ascii="Arial" w:eastAsia="TimesNewRoman" w:hAnsi="Arial" w:cs="Arial"/>
          <w:sz w:val="24"/>
          <w:szCs w:val="24"/>
        </w:rPr>
        <w:tab/>
        <w:t>ceny w złotych brutto.</w:t>
      </w:r>
    </w:p>
    <w:p w14:paraId="40C5A1C0" w14:textId="57554822" w:rsid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 xml:space="preserve">Wykonawca powinien wyliczyć cenę oferty brutto, tj. wraz z należnym podatkiem VAT w wysokości przewidzianej ustawowo w oparciu o ustawę </w:t>
      </w:r>
      <w:r w:rsidRPr="00752A6A">
        <w:rPr>
          <w:rFonts w:ascii="Arial" w:eastAsia="TimesNewRoman" w:hAnsi="Arial" w:cs="Arial"/>
          <w:sz w:val="24"/>
          <w:szCs w:val="24"/>
        </w:rPr>
        <w:br/>
        <w:t>z dnia  11 marca 2004 r. o podatku od towarów i usług (</w:t>
      </w:r>
      <w:proofErr w:type="spellStart"/>
      <w:r w:rsidRPr="00752A6A">
        <w:rPr>
          <w:rFonts w:ascii="Arial" w:eastAsia="TimesNewRoman" w:hAnsi="Arial" w:cs="Arial"/>
          <w:sz w:val="24"/>
          <w:szCs w:val="24"/>
        </w:rPr>
        <w:t>t.j</w:t>
      </w:r>
      <w:proofErr w:type="spellEnd"/>
      <w:r w:rsidRPr="00752A6A">
        <w:rPr>
          <w:rFonts w:ascii="Arial" w:eastAsia="TimesNewRoman" w:hAnsi="Arial" w:cs="Arial"/>
          <w:sz w:val="24"/>
          <w:szCs w:val="24"/>
        </w:rPr>
        <w:t xml:space="preserve">. Dz. U. z 2022 r. </w:t>
      </w:r>
      <w:r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 xml:space="preserve">poz. 931 z </w:t>
      </w:r>
      <w:proofErr w:type="spellStart"/>
      <w:r w:rsidRPr="00752A6A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Pr="00752A6A">
        <w:rPr>
          <w:rFonts w:ascii="Arial" w:eastAsia="TimesNewRoman" w:hAnsi="Arial" w:cs="Arial"/>
          <w:sz w:val="24"/>
          <w:szCs w:val="24"/>
        </w:rPr>
        <w:t>. zm.) oraz ustawę z dnia 6 grudnia 2008 r. o podatku akcyzowym (</w:t>
      </w:r>
      <w:proofErr w:type="spellStart"/>
      <w:r w:rsidRPr="00752A6A">
        <w:rPr>
          <w:rFonts w:ascii="Arial" w:eastAsia="TimesNewRoman" w:hAnsi="Arial" w:cs="Arial"/>
          <w:sz w:val="24"/>
          <w:szCs w:val="24"/>
        </w:rPr>
        <w:t>t.j</w:t>
      </w:r>
      <w:proofErr w:type="spellEnd"/>
      <w:r w:rsidRPr="00752A6A">
        <w:rPr>
          <w:rFonts w:ascii="Arial" w:eastAsia="TimesNewRoman" w:hAnsi="Arial" w:cs="Arial"/>
          <w:sz w:val="24"/>
          <w:szCs w:val="24"/>
        </w:rPr>
        <w:t xml:space="preserve">. Dz. U. z 2022 r. poz. 143 z </w:t>
      </w:r>
      <w:proofErr w:type="spellStart"/>
      <w:r w:rsidRPr="00752A6A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Pr="00752A6A">
        <w:rPr>
          <w:rFonts w:ascii="Arial" w:eastAsia="TimesNewRoman" w:hAnsi="Arial" w:cs="Arial"/>
          <w:sz w:val="24"/>
          <w:szCs w:val="24"/>
        </w:rPr>
        <w:t>. zm.). Powyższa stawka VAT-u nie dotyczy Wykonawców, którzy na podstawie innych przepisów podatkowych nie są płatnikami podatku VAT lub upoważnieni są do stosowania innej stawki VAT-u. Wykonawcy dokonując kalkulacji cenowej w ofercie zobowiązani są przed terminem składania ofert do wnoszenia uwag lub zastrzeżeń związanych ze sposobem naliczenia VAT-u podanego w Ogłoszeniu.</w:t>
      </w:r>
    </w:p>
    <w:p w14:paraId="78DB0CA0" w14:textId="155CC1E2" w:rsid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 xml:space="preserve">Cena oferty powinna być wyrażona w złotych polskich (PLN)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 xml:space="preserve">z dokładnością do dwóch miejsc po przecinku i obejmować całkowity koszt wykonania zamówienia (końcówki poniżej 0,5 grosza pomija się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 xml:space="preserve">a końcówki 0,5 grosza i wyższe zaokrągla się do 1 grosza w rozumieniu ustawy z dnia 9 maja 2014 r. o informowaniu o cenach towarów i usług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>(t. j. Dz. U. z 2019 r., poz. 178</w:t>
      </w:r>
      <w:r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TimesNewRoman" w:hAnsi="Arial" w:cs="Arial"/>
          <w:sz w:val="24"/>
          <w:szCs w:val="24"/>
        </w:rPr>
        <w:t>późn</w:t>
      </w:r>
      <w:proofErr w:type="spellEnd"/>
      <w:r>
        <w:rPr>
          <w:rFonts w:ascii="Arial" w:eastAsia="TimesNewRoman" w:hAnsi="Arial" w:cs="Arial"/>
          <w:sz w:val="24"/>
          <w:szCs w:val="24"/>
        </w:rPr>
        <w:t>. zm.</w:t>
      </w:r>
      <w:r w:rsidRPr="00752A6A">
        <w:rPr>
          <w:rFonts w:ascii="Arial" w:eastAsia="TimesNewRoman" w:hAnsi="Arial" w:cs="Arial"/>
          <w:sz w:val="24"/>
          <w:szCs w:val="24"/>
        </w:rPr>
        <w:t xml:space="preserve">) oraz ustawy z dnia 7 lipca 1994 r. o denominacji złotego (Dz. U. </w:t>
      </w:r>
      <w:r>
        <w:rPr>
          <w:rFonts w:ascii="Arial" w:eastAsia="TimesNewRoman" w:hAnsi="Arial" w:cs="Arial"/>
          <w:sz w:val="24"/>
          <w:szCs w:val="24"/>
        </w:rPr>
        <w:t xml:space="preserve">z 1994 r., </w:t>
      </w:r>
      <w:r w:rsidRPr="00752A6A">
        <w:rPr>
          <w:rFonts w:ascii="Arial" w:eastAsia="TimesNewRoman" w:hAnsi="Arial" w:cs="Arial"/>
          <w:sz w:val="24"/>
          <w:szCs w:val="24"/>
        </w:rPr>
        <w:t xml:space="preserve">Nr 84, poz. 386 z </w:t>
      </w:r>
      <w:proofErr w:type="spellStart"/>
      <w:r w:rsidRPr="00752A6A">
        <w:rPr>
          <w:rFonts w:ascii="Arial" w:eastAsia="TimesNewRoman" w:hAnsi="Arial" w:cs="Arial"/>
          <w:sz w:val="24"/>
          <w:szCs w:val="24"/>
        </w:rPr>
        <w:t>poźn</w:t>
      </w:r>
      <w:proofErr w:type="spellEnd"/>
      <w:r w:rsidRPr="00752A6A">
        <w:rPr>
          <w:rFonts w:ascii="Arial" w:eastAsia="TimesNewRoman" w:hAnsi="Arial" w:cs="Arial"/>
          <w:sz w:val="24"/>
          <w:szCs w:val="24"/>
        </w:rPr>
        <w:t>. zm.).</w:t>
      </w:r>
    </w:p>
    <w:p w14:paraId="050C5FCD" w14:textId="2286C7E8" w:rsid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 xml:space="preserve">Cena oferty powinna obejmować całkowity koszt wykonania przedmiotu zamówienia w tym również wszelkie koszty towarzyszące wykonaniu,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>o których mowa w Opisie przedmiotu zamówienia, projek</w:t>
      </w:r>
      <w:r>
        <w:rPr>
          <w:rFonts w:ascii="Arial" w:eastAsia="TimesNewRoman" w:hAnsi="Arial" w:cs="Arial"/>
          <w:sz w:val="24"/>
          <w:szCs w:val="24"/>
        </w:rPr>
        <w:t>towanych</w:t>
      </w:r>
      <w:r w:rsidRPr="00752A6A">
        <w:rPr>
          <w:rFonts w:ascii="Arial" w:eastAsia="TimesNewRoman" w:hAnsi="Arial" w:cs="Arial"/>
          <w:sz w:val="24"/>
          <w:szCs w:val="24"/>
        </w:rPr>
        <w:t xml:space="preserve"> umowy.</w:t>
      </w:r>
    </w:p>
    <w:p w14:paraId="46C3E73B" w14:textId="0FDC9A67" w:rsid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 xml:space="preserve">Jeżeli złożona zostanie oferta, której wybór prowadzić będzie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 xml:space="preserve">do powstania u Zamawiającego obowiązku podatkowego zgodnie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 xml:space="preserve">z przepisami o podatku od towarów i usług, Zamawiający w celu oceny takiej oferty doliczy do przedstawionej w niej ceny podatek od towarów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48A9F45" w14:textId="1026D72C" w:rsid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lastRenderedPageBreak/>
        <w:t xml:space="preserve">Wskazane jest aby Wykonawca przed obliczeniem ceny oferty zapoznał się z terenem, na którym będą świadczone usługi i ich otoczeniem oraz uzyskać niezbędne do sporządzenia oferty informacje mające wpływ </w:t>
      </w:r>
      <w:r w:rsidR="005D499C">
        <w:rPr>
          <w:rFonts w:ascii="Arial" w:eastAsia="TimesNewRoman" w:hAnsi="Arial" w:cs="Arial"/>
          <w:sz w:val="24"/>
          <w:szCs w:val="24"/>
        </w:rPr>
        <w:br/>
      </w:r>
      <w:r w:rsidRPr="00752A6A">
        <w:rPr>
          <w:rFonts w:ascii="Arial" w:eastAsia="TimesNewRoman" w:hAnsi="Arial" w:cs="Arial"/>
          <w:sz w:val="24"/>
          <w:szCs w:val="24"/>
        </w:rPr>
        <w:t>na wartość zamówienia.</w:t>
      </w:r>
    </w:p>
    <w:p w14:paraId="763452DA" w14:textId="77777777" w:rsidR="00752A6A" w:rsidRDefault="00752A6A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eastAsia="TimesNewRoman" w:hAnsi="Arial" w:cs="Arial"/>
          <w:sz w:val="24"/>
          <w:szCs w:val="24"/>
        </w:rPr>
        <w:t>Niedopuszczalne jest stosowanie upustów lub rabatów.</w:t>
      </w:r>
    </w:p>
    <w:p w14:paraId="2006D2FF" w14:textId="578E7B8E" w:rsidR="00AD43ED" w:rsidRPr="00752A6A" w:rsidRDefault="00AD43ED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hAnsi="Arial" w:cs="Arial"/>
          <w:bCs/>
          <w:sz w:val="24"/>
          <w:szCs w:val="24"/>
        </w:rPr>
        <w:t xml:space="preserve">Wykonawca ponosi wszelkie koszty związane z przygotowaniem </w:t>
      </w:r>
      <w:r w:rsidR="005D499C">
        <w:rPr>
          <w:rFonts w:ascii="Arial" w:hAnsi="Arial" w:cs="Arial"/>
          <w:bCs/>
          <w:sz w:val="24"/>
          <w:szCs w:val="24"/>
        </w:rPr>
        <w:br/>
      </w:r>
      <w:r w:rsidRPr="00752A6A">
        <w:rPr>
          <w:rFonts w:ascii="Arial" w:hAnsi="Arial" w:cs="Arial"/>
          <w:bCs/>
          <w:sz w:val="24"/>
          <w:szCs w:val="24"/>
        </w:rPr>
        <w:t>i złożeniem oferty.</w:t>
      </w:r>
    </w:p>
    <w:p w14:paraId="40D93D7B" w14:textId="2AAFF250" w:rsidR="00AD43ED" w:rsidRPr="00752A6A" w:rsidRDefault="00AD43ED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hAnsi="Arial" w:cs="Arial"/>
          <w:color w:val="000000"/>
          <w:sz w:val="24"/>
          <w:szCs w:val="24"/>
        </w:rPr>
        <w:t xml:space="preserve">Cena oferty nie ulega zmianie przez okres związania ofertą. </w:t>
      </w:r>
    </w:p>
    <w:p w14:paraId="69185E0A" w14:textId="61B9229E" w:rsidR="00AD43ED" w:rsidRPr="00752A6A" w:rsidRDefault="00AD43ED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66DC94F9" w14:textId="3B656D99" w:rsidR="00AD43ED" w:rsidRPr="00752A6A" w:rsidRDefault="00AD43ED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hAnsi="Arial" w:cs="Arial"/>
          <w:color w:val="000000"/>
          <w:sz w:val="24"/>
          <w:szCs w:val="24"/>
        </w:rPr>
        <w:t xml:space="preserve">Zamawiający poprawi w tekście oferty oczywiste omyłki rachunkowe </w:t>
      </w:r>
      <w:r w:rsidRPr="00752A6A">
        <w:rPr>
          <w:rFonts w:ascii="Arial" w:hAnsi="Arial" w:cs="Arial"/>
          <w:color w:val="000000"/>
          <w:sz w:val="24"/>
          <w:szCs w:val="24"/>
        </w:rPr>
        <w:br/>
        <w:t xml:space="preserve">z uwzględnieniem konsekwencji rachunkowych dokonanych poprawek, niezwłocznie zawiadamiając o tym Wykonawcę, którego oferta została poprawiona. </w:t>
      </w:r>
    </w:p>
    <w:p w14:paraId="374C1183" w14:textId="3238CB33" w:rsidR="00AD43ED" w:rsidRPr="00752A6A" w:rsidRDefault="00AD43ED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hAnsi="Arial" w:cs="Arial"/>
          <w:sz w:val="24"/>
          <w:szCs w:val="24"/>
        </w:rPr>
        <w:t>W przypadku wystąpienia w złożonej ofercie błędów lub braków, Zamawiający dopuszcza możliwość wezwania Wykonawcę do ich sprostowania, bądź uzupełnienia w formie elektronicznej.</w:t>
      </w:r>
    </w:p>
    <w:p w14:paraId="0B5B2B29" w14:textId="77777777" w:rsidR="00AD43ED" w:rsidRPr="00752A6A" w:rsidRDefault="00AD43ED" w:rsidP="005D499C">
      <w:pPr>
        <w:pStyle w:val="Akapitzlist"/>
        <w:numPr>
          <w:ilvl w:val="2"/>
          <w:numId w:val="2"/>
        </w:numPr>
        <w:suppressAutoHyphens/>
        <w:spacing w:after="0" w:line="360" w:lineRule="auto"/>
        <w:ind w:left="1134"/>
        <w:jc w:val="both"/>
        <w:rPr>
          <w:rFonts w:ascii="Arial" w:eastAsia="TimesNewRoman" w:hAnsi="Arial" w:cs="Arial"/>
          <w:sz w:val="24"/>
          <w:szCs w:val="24"/>
        </w:rPr>
      </w:pPr>
      <w:r w:rsidRPr="00752A6A">
        <w:rPr>
          <w:rFonts w:ascii="Arial" w:hAnsi="Arial" w:cs="Arial"/>
          <w:sz w:val="24"/>
          <w:szCs w:val="24"/>
        </w:rPr>
        <w:t>Zamawiający zastrzega sobie prawo żądania wyjaśnień złożonych ofert.</w:t>
      </w:r>
    </w:p>
    <w:p w14:paraId="0D375F41" w14:textId="204DF1EB" w:rsidR="00AD43ED" w:rsidRDefault="00AD43ED" w:rsidP="00AD43ED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F611426" w14:textId="07949E8A" w:rsidR="00CD54C9" w:rsidRPr="00E6771B" w:rsidRDefault="00DE4AF4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6771B">
        <w:rPr>
          <w:rFonts w:ascii="Arial" w:hAnsi="Arial" w:cs="Arial"/>
          <w:b/>
          <w:color w:val="0070C0"/>
          <w:sz w:val="24"/>
          <w:szCs w:val="24"/>
        </w:rPr>
        <w:t>12.</w:t>
      </w:r>
      <w:r w:rsidRPr="00E6771B">
        <w:rPr>
          <w:rFonts w:ascii="Arial" w:hAnsi="Arial" w:cs="Arial"/>
          <w:color w:val="0070C0"/>
          <w:sz w:val="24"/>
          <w:szCs w:val="24"/>
        </w:rPr>
        <w:t xml:space="preserve"> </w:t>
      </w:r>
      <w:r w:rsidR="00CD54C9" w:rsidRPr="00E6771B">
        <w:rPr>
          <w:rFonts w:ascii="Arial" w:hAnsi="Arial" w:cs="Arial"/>
          <w:b/>
          <w:bCs/>
          <w:color w:val="0070C0"/>
          <w:sz w:val="24"/>
          <w:szCs w:val="24"/>
        </w:rPr>
        <w:t>Informacja o dokumentach i oświadczeniach, jakie mają załączyć</w:t>
      </w:r>
      <w:r w:rsidR="00371690" w:rsidRPr="00E6771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D54C9" w:rsidRPr="00E6771B">
        <w:rPr>
          <w:rFonts w:ascii="Arial" w:hAnsi="Arial" w:cs="Arial"/>
          <w:b/>
          <w:bCs/>
          <w:color w:val="0070C0"/>
          <w:sz w:val="24"/>
          <w:szCs w:val="24"/>
        </w:rPr>
        <w:t>Wykonawcy.</w:t>
      </w:r>
    </w:p>
    <w:p w14:paraId="20F3AB9E" w14:textId="77777777" w:rsidR="000232D8" w:rsidRPr="00E6771B" w:rsidRDefault="000232D8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wypełniony i podpisany formularz ofertowy</w:t>
      </w:r>
      <w:r w:rsidRPr="00E6771B">
        <w:rPr>
          <w:rFonts w:ascii="Arial" w:hAnsi="Arial" w:cs="Arial"/>
          <w:sz w:val="24"/>
          <w:szCs w:val="24"/>
        </w:rPr>
        <w:t>, sporządzony zgodnie z wzorem stanowiącym załącznik nr 1 do niniejszego ogłoszenia,</w:t>
      </w:r>
    </w:p>
    <w:p w14:paraId="28C53C8F" w14:textId="14277405" w:rsidR="000232D8" w:rsidRPr="004720F2" w:rsidRDefault="000232D8" w:rsidP="004720F2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pełnomocnictwo</w:t>
      </w:r>
      <w:r w:rsidRPr="00E6771B">
        <w:rPr>
          <w:rFonts w:ascii="Arial" w:hAnsi="Arial" w:cs="Arial"/>
          <w:sz w:val="24"/>
          <w:szCs w:val="24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</w:p>
    <w:p w14:paraId="0FBC6B61" w14:textId="43518BBA" w:rsidR="004720F2" w:rsidRDefault="004720F2" w:rsidP="00E811B3">
      <w:pPr>
        <w:pStyle w:val="Tekstpodstawowywcity"/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Wszystkie ww. dokumenty Wykonawca zobowiązany jest podpisać </w:t>
      </w:r>
      <w:r>
        <w:rPr>
          <w:rFonts w:ascii="Arial" w:hAnsi="Arial" w:cs="Arial"/>
          <w:b/>
          <w:color w:val="0070C0"/>
          <w:sz w:val="24"/>
          <w:szCs w:val="24"/>
        </w:rPr>
        <w:br/>
      </w:r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i w formie skanu załączyć do oferty złożonej za pomocą Platformy Zakupowej za pośrednictwem, której prowadzone jest postępowanie: </w:t>
      </w:r>
      <w:hyperlink r:id="rId9" w:history="1">
        <w:r w:rsidRPr="004720F2">
          <w:rPr>
            <w:rStyle w:val="Hipercze"/>
            <w:rFonts w:ascii="Arial" w:hAnsi="Arial" w:cs="Arial"/>
            <w:b/>
            <w:color w:val="0070C0"/>
            <w:sz w:val="24"/>
            <w:szCs w:val="24"/>
            <w:u w:val="none"/>
          </w:rPr>
          <w:t>https://platformazakupowa.pl/wronki</w:t>
        </w:r>
      </w:hyperlink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2B3A6E0" w14:textId="681F318A" w:rsidR="00072B39" w:rsidRDefault="004720F2" w:rsidP="00E811B3">
      <w:pPr>
        <w:pStyle w:val="Tekstpodstawowywcity"/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720F2">
        <w:rPr>
          <w:rFonts w:ascii="Arial" w:hAnsi="Arial" w:cs="Arial"/>
          <w:b/>
          <w:color w:val="0070C0"/>
          <w:sz w:val="24"/>
          <w:szCs w:val="24"/>
        </w:rPr>
        <w:t>Zamawiający dopuszcza złożenie ww. dokumentów w formie elektronicznej, tj. opatrzonej podpisem kwalifikowanym lub w postaci elektronicznej opatrzonej podpisem zaufanym lub podpisem osobistym.</w:t>
      </w:r>
    </w:p>
    <w:p w14:paraId="3CA5DB23" w14:textId="41D4B078" w:rsidR="00AD43ED" w:rsidRDefault="00AD43ED" w:rsidP="00AD43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574279" w14:textId="77777777" w:rsidR="00AC097C" w:rsidRDefault="00AC097C" w:rsidP="00AD43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12D2A5C" w14:textId="71D30AEE" w:rsidR="00AD43ED" w:rsidRDefault="00AD43ED" w:rsidP="00AD43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13. </w:t>
      </w:r>
      <w:r w:rsidRPr="00E6771B">
        <w:rPr>
          <w:rFonts w:ascii="Arial" w:hAnsi="Arial" w:cs="Arial"/>
          <w:b/>
          <w:sz w:val="24"/>
          <w:szCs w:val="24"/>
        </w:rPr>
        <w:t>Informacje dodatkowe:</w:t>
      </w:r>
    </w:p>
    <w:p w14:paraId="5E41EE13" w14:textId="09F1C3DB" w:rsidR="00A41630" w:rsidRPr="00A41630" w:rsidRDefault="00FF2858" w:rsidP="00AD43ED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41630">
        <w:rPr>
          <w:rFonts w:ascii="Arial" w:eastAsia="Times New Roman" w:hAnsi="Arial" w:cs="Arial"/>
          <w:sz w:val="24"/>
          <w:szCs w:val="24"/>
        </w:rPr>
        <w:t>Wykonawca</w:t>
      </w:r>
      <w:r w:rsidR="00A41630" w:rsidRPr="00A41630">
        <w:rPr>
          <w:rFonts w:ascii="Arial" w:hAnsi="Arial" w:cs="Arial"/>
          <w:sz w:val="24"/>
          <w:szCs w:val="24"/>
        </w:rPr>
        <w:t xml:space="preserve"> przed zawarciem umowy: </w:t>
      </w:r>
    </w:p>
    <w:p w14:paraId="22573688" w14:textId="267E431D" w:rsidR="00A41630" w:rsidRPr="004E130E" w:rsidRDefault="00A41630" w:rsidP="004E130E">
      <w:pPr>
        <w:pStyle w:val="Akapitzlist"/>
        <w:numPr>
          <w:ilvl w:val="0"/>
          <w:numId w:val="25"/>
        </w:numPr>
        <w:suppressAutoHyphens/>
        <w:spacing w:after="0"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41630">
        <w:rPr>
          <w:rFonts w:ascii="Arial" w:hAnsi="Arial" w:cs="Arial"/>
          <w:sz w:val="24"/>
          <w:szCs w:val="24"/>
        </w:rPr>
        <w:t xml:space="preserve">poda wszelkie informacje niezbędne do wypełnienia treści umowy </w:t>
      </w:r>
      <w:r w:rsidR="00586893">
        <w:rPr>
          <w:rFonts w:ascii="Arial" w:hAnsi="Arial" w:cs="Arial"/>
          <w:sz w:val="24"/>
          <w:szCs w:val="24"/>
        </w:rPr>
        <w:br/>
      </w:r>
      <w:r w:rsidRPr="00A41630">
        <w:rPr>
          <w:rFonts w:ascii="Arial" w:hAnsi="Arial" w:cs="Arial"/>
          <w:sz w:val="24"/>
          <w:szCs w:val="24"/>
        </w:rPr>
        <w:t xml:space="preserve">na </w:t>
      </w:r>
      <w:r w:rsidRPr="004E130E">
        <w:rPr>
          <w:rFonts w:ascii="Arial" w:hAnsi="Arial" w:cs="Arial"/>
          <w:sz w:val="24"/>
          <w:szCs w:val="24"/>
        </w:rPr>
        <w:t>wezwanie Zamawiającego,</w:t>
      </w:r>
    </w:p>
    <w:p w14:paraId="644C990B" w14:textId="7831B874" w:rsidR="004E130E" w:rsidRPr="004E130E" w:rsidRDefault="00A41630" w:rsidP="004E130E">
      <w:pPr>
        <w:pStyle w:val="Akapitzlist"/>
        <w:numPr>
          <w:ilvl w:val="0"/>
          <w:numId w:val="25"/>
        </w:numPr>
        <w:suppressAutoHyphens/>
        <w:spacing w:after="0"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4E130E">
        <w:rPr>
          <w:rFonts w:ascii="Arial" w:hAnsi="Arial" w:cs="Arial"/>
          <w:sz w:val="24"/>
          <w:szCs w:val="24"/>
        </w:rPr>
        <w:t xml:space="preserve">przekaże Zamawiającemu kserokopie </w:t>
      </w:r>
      <w:r w:rsidR="004E130E" w:rsidRPr="004E130E">
        <w:rPr>
          <w:rFonts w:ascii="Arial" w:hAnsi="Arial" w:cs="Arial"/>
          <w:sz w:val="24"/>
          <w:szCs w:val="24"/>
        </w:rPr>
        <w:t>posiadanych uprawnień „E” i „D”, tj.:</w:t>
      </w:r>
    </w:p>
    <w:p w14:paraId="69982CBC" w14:textId="54E16482" w:rsidR="004E130E" w:rsidRPr="004E130E" w:rsidRDefault="004E130E" w:rsidP="004E130E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E130E">
        <w:rPr>
          <w:rFonts w:ascii="Arial" w:hAnsi="Arial" w:cs="Arial"/>
          <w:sz w:val="24"/>
          <w:szCs w:val="24"/>
        </w:rPr>
        <w:t xml:space="preserve">aktualnego Świadectwa Kwalifikacyjnego uprawniającego </w:t>
      </w:r>
      <w:r w:rsidR="00586893">
        <w:rPr>
          <w:rFonts w:ascii="Arial" w:hAnsi="Arial" w:cs="Arial"/>
          <w:sz w:val="24"/>
          <w:szCs w:val="24"/>
        </w:rPr>
        <w:br/>
      </w:r>
      <w:r w:rsidRPr="004E130E">
        <w:rPr>
          <w:rFonts w:ascii="Arial" w:hAnsi="Arial" w:cs="Arial"/>
          <w:sz w:val="24"/>
          <w:szCs w:val="24"/>
        </w:rPr>
        <w:t>do zajmowania się eksploatacją urządzeń, instalacji i sieci (uprawnienia E),</w:t>
      </w:r>
    </w:p>
    <w:p w14:paraId="0DF91E2A" w14:textId="77777777" w:rsidR="004E130E" w:rsidRPr="004E130E" w:rsidRDefault="004E130E" w:rsidP="004E130E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E130E">
        <w:rPr>
          <w:rFonts w:ascii="Arial" w:hAnsi="Arial" w:cs="Arial"/>
          <w:sz w:val="24"/>
          <w:szCs w:val="24"/>
        </w:rPr>
        <w:t>aktualnego Świadectwa Kwalifikacyjnego uprawniającego do dozoru nad eksploatacją urządzeń, instalacji i sieci (uprawnienia D).</w:t>
      </w:r>
    </w:p>
    <w:p w14:paraId="3135C07B" w14:textId="53A7513F" w:rsidR="006123C1" w:rsidRDefault="00FF2858" w:rsidP="004E130E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E130E">
        <w:rPr>
          <w:rFonts w:ascii="Arial" w:hAnsi="Arial" w:cs="Arial"/>
          <w:sz w:val="24"/>
          <w:szCs w:val="24"/>
          <w:lang w:eastAsia="ar-SA"/>
        </w:rPr>
        <w:t>W postępowaniu o udzielenie zamówienia komunikacja między Zamawiającym, a Wykonawcami</w:t>
      </w:r>
      <w:r w:rsidRPr="00A41630">
        <w:rPr>
          <w:rFonts w:ascii="Arial" w:hAnsi="Arial" w:cs="Arial"/>
          <w:bCs/>
          <w:sz w:val="24"/>
          <w:szCs w:val="24"/>
          <w:lang w:eastAsia="ar-SA"/>
        </w:rPr>
        <w:t xml:space="preserve"> odbywa się wyłącznie w formie elektronicznej.</w:t>
      </w:r>
    </w:p>
    <w:p w14:paraId="769A5F1D" w14:textId="7ADDC52E" w:rsidR="00FA0076" w:rsidRPr="00460C33" w:rsidRDefault="00FA0076" w:rsidP="00460C33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60C33">
        <w:rPr>
          <w:rFonts w:ascii="Arial" w:hAnsi="Arial" w:cs="Arial"/>
          <w:sz w:val="24"/>
          <w:szCs w:val="24"/>
        </w:rPr>
        <w:t xml:space="preserve">Oferty, które złożone zostaną po terminie wyznaczonym na ich składanie </w:t>
      </w:r>
      <w:r w:rsidRPr="00460C33">
        <w:rPr>
          <w:rFonts w:ascii="Arial" w:hAnsi="Arial" w:cs="Arial"/>
          <w:sz w:val="24"/>
          <w:szCs w:val="24"/>
        </w:rPr>
        <w:br/>
        <w:t xml:space="preserve">lub złożone/dostarczone w inny sposób niż wskazany w niniejszym ogłoszeniu lub nie będę zawierać istotnych elementów zostaną pozostawione bez rozpatrzenia. </w:t>
      </w:r>
    </w:p>
    <w:p w14:paraId="5D368574" w14:textId="77777777" w:rsidR="00A41630" w:rsidRDefault="00A41630" w:rsidP="00E6771B">
      <w:pPr>
        <w:pStyle w:val="Zawartotabeli"/>
        <w:spacing w:line="360" w:lineRule="auto"/>
        <w:jc w:val="both"/>
        <w:rPr>
          <w:rFonts w:ascii="Arial" w:hAnsi="Arial" w:cs="Arial"/>
          <w:bCs/>
        </w:rPr>
      </w:pPr>
    </w:p>
    <w:p w14:paraId="1B3FDDD7" w14:textId="47349C3A" w:rsidR="00FA0076" w:rsidRPr="00E6771B" w:rsidRDefault="00FA0076" w:rsidP="00E6771B">
      <w:pPr>
        <w:pStyle w:val="Zawartotabeli"/>
        <w:spacing w:line="360" w:lineRule="auto"/>
        <w:jc w:val="both"/>
        <w:rPr>
          <w:rFonts w:ascii="Arial" w:hAnsi="Arial" w:cs="Arial"/>
        </w:rPr>
      </w:pPr>
      <w:r w:rsidRPr="00A41630">
        <w:rPr>
          <w:rFonts w:ascii="Arial" w:hAnsi="Arial" w:cs="Arial"/>
          <w:b/>
        </w:rPr>
        <w:t xml:space="preserve">14. </w:t>
      </w:r>
      <w:r w:rsidR="00D83B3C" w:rsidRPr="00A41630">
        <w:rPr>
          <w:rFonts w:ascii="Arial" w:hAnsi="Arial" w:cs="Arial"/>
          <w:b/>
        </w:rPr>
        <w:t>Wybór oferty</w:t>
      </w:r>
      <w:r w:rsidR="00D83B3C" w:rsidRPr="00D83B3C">
        <w:rPr>
          <w:rFonts w:ascii="Arial" w:hAnsi="Arial" w:cs="Arial"/>
          <w:b/>
        </w:rPr>
        <w:t xml:space="preserve"> </w:t>
      </w:r>
      <w:r w:rsidR="00D83B3C" w:rsidRPr="00D83B3C">
        <w:rPr>
          <w:rFonts w:ascii="Arial" w:hAnsi="Arial" w:cs="Arial"/>
          <w:bCs/>
        </w:rPr>
        <w:t xml:space="preserve">nastąpi zgodnie z Regulaminem udzielania zamówień publicznych </w:t>
      </w:r>
      <w:r w:rsidR="00D83B3C">
        <w:rPr>
          <w:rFonts w:ascii="Arial" w:hAnsi="Arial" w:cs="Arial"/>
          <w:bCs/>
        </w:rPr>
        <w:br/>
      </w:r>
      <w:r w:rsidR="00D83B3C" w:rsidRPr="00D83B3C">
        <w:rPr>
          <w:rFonts w:ascii="Arial" w:hAnsi="Arial" w:cs="Arial"/>
          <w:bCs/>
        </w:rPr>
        <w:t xml:space="preserve">o wartości nieprzekraczającej </w:t>
      </w:r>
      <w:r w:rsidR="00D83B3C" w:rsidRPr="00D83B3C">
        <w:rPr>
          <w:rFonts w:ascii="Arial" w:hAnsi="Arial" w:cs="Arial"/>
        </w:rPr>
        <w:t xml:space="preserve">130.000,00 zł netto (Zarządzenie Burmistrza Miasta </w:t>
      </w:r>
      <w:r w:rsidR="00D83B3C">
        <w:rPr>
          <w:rFonts w:ascii="Arial" w:hAnsi="Arial" w:cs="Arial"/>
        </w:rPr>
        <w:br/>
      </w:r>
      <w:r w:rsidR="00D83B3C" w:rsidRPr="00D83B3C">
        <w:rPr>
          <w:rFonts w:ascii="Arial" w:hAnsi="Arial" w:cs="Arial"/>
        </w:rPr>
        <w:t>i Gminy Wronki Nr 46/2021 z dnia 29.12.2021 r.).</w:t>
      </w:r>
    </w:p>
    <w:p w14:paraId="7C239302" w14:textId="49410B93" w:rsidR="00FA0076" w:rsidRDefault="00FA0076" w:rsidP="00E6771B">
      <w:pPr>
        <w:pStyle w:val="Zawartotabeli"/>
        <w:spacing w:line="360" w:lineRule="auto"/>
        <w:jc w:val="both"/>
        <w:rPr>
          <w:rFonts w:ascii="Arial" w:hAnsi="Arial" w:cs="Arial"/>
        </w:rPr>
      </w:pPr>
    </w:p>
    <w:p w14:paraId="458CCFF5" w14:textId="6ED10C0D" w:rsidR="00FA0076" w:rsidRPr="00E6771B" w:rsidRDefault="00FA0076" w:rsidP="00E677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sz w:val="24"/>
          <w:szCs w:val="24"/>
        </w:rPr>
        <w:t>15. KLAUZULA INFORMACYJNA  - RODO</w:t>
      </w:r>
    </w:p>
    <w:p w14:paraId="4612B2AF" w14:textId="5C215242" w:rsidR="00FA0076" w:rsidRPr="00E6771B" w:rsidRDefault="00FA0076" w:rsidP="00E67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Zgodnie z art. 13 ust. 1 i 2 oraz art. 15  ust. 1 i 3 Rozporządzenia Parlamentu Europejskiego i Rady (UE)2016/679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65DC4C1" w14:textId="11BBDF23" w:rsidR="00FA0076" w:rsidRPr="00E6771B" w:rsidRDefault="00FA0076" w:rsidP="00381833">
      <w:pPr>
        <w:pStyle w:val="Bodytext50"/>
        <w:numPr>
          <w:ilvl w:val="1"/>
          <w:numId w:val="8"/>
        </w:numPr>
        <w:shd w:val="clear" w:color="auto" w:fill="auto"/>
        <w:spacing w:before="0" w:after="0" w:line="360" w:lineRule="auto"/>
        <w:ind w:left="357" w:hanging="357"/>
        <w:rPr>
          <w:rFonts w:ascii="Arial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jest Burmistrz Miasta i Gminy Wronki, ul. Ratuszowa 5, 64-510 Wronki. Kontakt z administratorem jest możliwy także za pomocą adresu mailowego: </w:t>
      </w:r>
      <w:r w:rsidRPr="00E6771B">
        <w:rPr>
          <w:rFonts w:ascii="Arial" w:hAnsi="Arial" w:cs="Arial"/>
          <w:sz w:val="24"/>
          <w:szCs w:val="24"/>
        </w:rPr>
        <w:t xml:space="preserve"> poczta@wronki.pl</w:t>
      </w:r>
      <w:r w:rsidRPr="00E6771B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</w:p>
    <w:p w14:paraId="66521081" w14:textId="1D36D8A1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>Inspektorem Ochrony Danych Osobowych jest Aleksandra Cnota-</w:t>
      </w:r>
      <w:proofErr w:type="spellStart"/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>Mikołajec</w:t>
      </w:r>
      <w:proofErr w:type="spellEnd"/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. Kontakt z inspektorem jest możliwy za pomocą adresów mailowych: aleksandra@eduodo.pl lub iod@eduodo.pl, </w:t>
      </w:r>
    </w:p>
    <w:p w14:paraId="75501062" w14:textId="48C792B3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Pani/Pana dane osobowe przetwarzane będą w celach związanych </w:t>
      </w:r>
      <w:r w:rsidR="00D83B3C"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z postępowaniem o udzielenie zamówienia publicznego na podstawie art. 6 ust. 1 </w:t>
      </w: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lastRenderedPageBreak/>
        <w:t xml:space="preserve">lit. c RODO w związku </w:t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z realizacją obowiązku prawnego ciążącego </w:t>
      </w:r>
      <w:r w:rsidR="00D83B3C">
        <w:rPr>
          <w:rFonts w:ascii="Arial" w:hAnsi="Arial" w:cs="Arial"/>
          <w:color w:val="000000" w:themeColor="text1"/>
          <w:sz w:val="24"/>
          <w:szCs w:val="24"/>
        </w:rPr>
        <w:br/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na administratorze, wynikającego z ustawy z dnia 11 września 2019 r. – Prawo zamówień publicznych, a także na podstawie ustawy z dnia 27 sierpnia 2009 r. </w:t>
      </w:r>
      <w:r w:rsidR="00D83B3C">
        <w:rPr>
          <w:rFonts w:ascii="Arial" w:hAnsi="Arial" w:cs="Arial"/>
          <w:color w:val="000000" w:themeColor="text1"/>
          <w:sz w:val="24"/>
          <w:szCs w:val="24"/>
        </w:rPr>
        <w:br/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o finansach publicznych oraz ustawy z dnia 6 września 2001 r.  o dostępie </w:t>
      </w:r>
      <w:r w:rsidR="00D83B3C">
        <w:rPr>
          <w:rFonts w:ascii="Arial" w:hAnsi="Arial" w:cs="Arial"/>
          <w:color w:val="000000" w:themeColor="text1"/>
          <w:sz w:val="24"/>
          <w:szCs w:val="24"/>
        </w:rPr>
        <w:br/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do informacji publicznej, </w:t>
      </w:r>
    </w:p>
    <w:p w14:paraId="1B91728B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ind w:hanging="357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hAnsi="Arial" w:cs="Arial"/>
          <w:sz w:val="24"/>
          <w:szCs w:val="24"/>
        </w:rPr>
        <w:t xml:space="preserve">Odbiorcami Pani/Pana danych osobowych mogą być: </w:t>
      </w:r>
    </w:p>
    <w:p w14:paraId="35E40A8D" w14:textId="2623B76B" w:rsidR="00FA0076" w:rsidRPr="00E6771B" w:rsidRDefault="00FA0076" w:rsidP="00381833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osoby lub podmioty, którym udostępniona zostanie dokumentacja postępowania zgodnie z ustawą z dnia 11 września 2019 r. – Prawo zamówień publicznych, </w:t>
      </w:r>
    </w:p>
    <w:p w14:paraId="087584B7" w14:textId="77777777" w:rsidR="00FA0076" w:rsidRPr="00E6771B" w:rsidRDefault="00FA0076" w:rsidP="00381833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1F710A84" w14:textId="77777777" w:rsidR="00FA0076" w:rsidRPr="00E6771B" w:rsidRDefault="00FA0076" w:rsidP="00381833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inne podmioty, które na podstawie stosownych umów przetwarzają dane osobowe administratora, </w:t>
      </w:r>
    </w:p>
    <w:p w14:paraId="4EAD3FF8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77BFB03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Pani/Pana dane osobowe nie będą przekazywane do państw trzecich lub organizacji międzynarodowych, </w:t>
      </w:r>
    </w:p>
    <w:p w14:paraId="1A598DD7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Ma Pani/Pan prawo żądania od Administratora: </w:t>
      </w:r>
    </w:p>
    <w:p w14:paraId="78A32C39" w14:textId="2B53AB54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26E46C9D" w14:textId="77777777" w:rsidR="00FA0076" w:rsidRPr="00E6771B" w:rsidRDefault="00FA0076" w:rsidP="00E6771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publicznego, </w:t>
      </w:r>
    </w:p>
    <w:p w14:paraId="242777B6" w14:textId="4C3E5D1D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sprostowania swoich nieprawidłowych danych osobowych lub uzupełnienia swoich niekompletnych danych osobowych. Skorzystanie z tego prawa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nie może skutkować zmianą wyniku postępowania o udzielenie zamówienia publicznego, ani zmianą postanowień umowy w zakresie niezgodnym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z ustawą z dnia 11 września 2019 r. – Prawo zamówień publicznych. </w:t>
      </w:r>
    </w:p>
    <w:p w14:paraId="19284F32" w14:textId="77777777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lastRenderedPageBreak/>
        <w:t xml:space="preserve">do usunięcia danych osobowych wyłącznie na podstawie art. 17 RODO, </w:t>
      </w:r>
    </w:p>
    <w:p w14:paraId="3A72EEFB" w14:textId="12CEA976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ograniczenia przetwarzania danych osobowych na podstawie art. 18 RODO. Prawo do ograniczenia przetwarzania danych osobowych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nie ogranicza przetwarzania danych osobowych do czasu zakończenia postępowania o udzielenie zamówienia publicznego, </w:t>
      </w:r>
    </w:p>
    <w:p w14:paraId="6646E767" w14:textId="1D47D92E" w:rsidR="00FA0076" w:rsidRPr="00E6771B" w:rsidRDefault="00FA0076" w:rsidP="0038183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wniesienia sprzeciwu wobec przetwarzania danych, jeśli nie występują prawnie uzasadnione podstawy przetwarzania i na zasadach opisanych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w art. 21 RODO, </w:t>
      </w:r>
    </w:p>
    <w:p w14:paraId="49283A8D" w14:textId="77777777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do przenoszenia danych, zgodnie z art. 20 RODO,</w:t>
      </w:r>
    </w:p>
    <w:p w14:paraId="275B0EC9" w14:textId="77777777" w:rsidR="00FA0076" w:rsidRPr="00E6771B" w:rsidRDefault="00FA0076" w:rsidP="0038183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prawo do wniesienia skargi do organu nadzorczego, </w:t>
      </w:r>
    </w:p>
    <w:p w14:paraId="6B530D82" w14:textId="77777777" w:rsidR="00FA0076" w:rsidRPr="00E6771B" w:rsidRDefault="00FA0076" w:rsidP="00E67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C3A21EB" w14:textId="69AAAF5C" w:rsidR="00FA0076" w:rsidRPr="00E6771B" w:rsidRDefault="00FA0076" w:rsidP="0038183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Ma Pani/Pan prawo wniesienia skargi do organu nadzorczego (Urząd Ochrony Danych Osobowych, ul. Stawki 2, 00-193 Warszawa), gdy uzna Pani/Pan,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że przetwarzanie Pani/Pana danych osobowych narusza przepisy ustawy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o ochronie danych osobowych, a od 25 maja 2018 r. Rozporządzenia Parlamentu Europejskiego i Rady (UE) 2016/679 z dnia 27 kwietnia 2016 roku w sprawie ochrony osób fizycznych w związku z przetwarzaniem danych osobowych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i w sprawie swobodnego przepływu takich danych oraz uchylenia dyrektywy 95/46/WE, </w:t>
      </w:r>
    </w:p>
    <w:p w14:paraId="0D343194" w14:textId="54165548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Podanie przez Pani/Pana danych osobowych jest wymogiem ustawowym. Konsekwencje niepodania określonych danych wynikają z ustawy z dnia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11 września 2019 r. – Prawo zamówień publicznych. </w:t>
      </w:r>
    </w:p>
    <w:p w14:paraId="257C3612" w14:textId="7B2A14E6" w:rsidR="006123C1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Pani/Pana dane mogą być przetwarzane w sposób zautomatyzowany i nie będą profilowane. </w:t>
      </w:r>
    </w:p>
    <w:p w14:paraId="4FC2BCFB" w14:textId="7CD8CD6F" w:rsidR="00822378" w:rsidRPr="00535C55" w:rsidRDefault="00822378" w:rsidP="00381833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</w:p>
    <w:p w14:paraId="0511D709" w14:textId="77777777" w:rsidR="00D572FC" w:rsidRPr="000A3A52" w:rsidRDefault="00D572FC" w:rsidP="00D572FC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18733A55" w14:textId="77777777" w:rsidR="00D572FC" w:rsidRPr="000A3A52" w:rsidRDefault="00D572FC" w:rsidP="00D572F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17917BFD" w14:textId="77777777" w:rsidR="00D572FC" w:rsidRPr="00C7611F" w:rsidRDefault="00D572FC" w:rsidP="00D572F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6081F715" w14:textId="7D984EB2" w:rsidR="00535C55" w:rsidRDefault="00822378" w:rsidP="00D572F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535C55">
        <w:rPr>
          <w:rFonts w:ascii="Arial" w:hAnsi="Arial" w:cs="Arial"/>
          <w:color w:val="FFFFFF" w:themeColor="background1"/>
          <w:sz w:val="24"/>
          <w:szCs w:val="24"/>
        </w:rPr>
        <w:t xml:space="preserve">z up. </w:t>
      </w:r>
      <w:bookmarkEnd w:id="2"/>
    </w:p>
    <w:p w14:paraId="0569DF18" w14:textId="77777777" w:rsidR="00AC097C" w:rsidRDefault="00AC097C" w:rsidP="00381833">
      <w:pPr>
        <w:spacing w:after="0"/>
        <w:rPr>
          <w:rFonts w:ascii="Arial" w:hAnsi="Arial" w:cs="Arial"/>
          <w:sz w:val="24"/>
          <w:szCs w:val="24"/>
        </w:rPr>
      </w:pPr>
    </w:p>
    <w:p w14:paraId="44ACA78E" w14:textId="77777777" w:rsidR="00E811B3" w:rsidRDefault="00E811B3" w:rsidP="00381833">
      <w:pPr>
        <w:spacing w:after="0"/>
        <w:rPr>
          <w:rFonts w:ascii="Arial" w:hAnsi="Arial" w:cs="Arial"/>
          <w:sz w:val="24"/>
          <w:szCs w:val="24"/>
        </w:rPr>
      </w:pPr>
    </w:p>
    <w:p w14:paraId="34C5AB16" w14:textId="74A63D55" w:rsidR="00FC6ABB" w:rsidRPr="00E6771B" w:rsidRDefault="00FC6ABB" w:rsidP="00381833">
      <w:pPr>
        <w:spacing w:after="0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Załączniki:</w:t>
      </w:r>
    </w:p>
    <w:p w14:paraId="1E4132ED" w14:textId="35C03BD0" w:rsidR="00902529" w:rsidRPr="007E7F86" w:rsidRDefault="00902529" w:rsidP="0038183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E7F86">
        <w:rPr>
          <w:rFonts w:ascii="Arial" w:hAnsi="Arial" w:cs="Arial"/>
          <w:sz w:val="24"/>
          <w:szCs w:val="24"/>
        </w:rPr>
        <w:t>Formularz ofertowy</w:t>
      </w:r>
    </w:p>
    <w:p w14:paraId="3C8E830F" w14:textId="57FAE09C" w:rsidR="000709A6" w:rsidRPr="007E7F86" w:rsidRDefault="00FA0076" w:rsidP="007E7F8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E7F86">
        <w:rPr>
          <w:rFonts w:ascii="Arial" w:hAnsi="Arial" w:cs="Arial"/>
          <w:sz w:val="24"/>
          <w:szCs w:val="24"/>
        </w:rPr>
        <w:t>Projektowane postanowienia umowy</w:t>
      </w:r>
    </w:p>
    <w:p w14:paraId="3D46B42C" w14:textId="15EE488C" w:rsidR="007E7F86" w:rsidRPr="007E7F86" w:rsidRDefault="00A41630" w:rsidP="007E7F86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Opis przedmiotu zamówienia</w:t>
      </w:r>
    </w:p>
    <w:p w14:paraId="70715AF3" w14:textId="1090FCA8" w:rsidR="007E7F86" w:rsidRPr="00535C55" w:rsidRDefault="007E7F86" w:rsidP="00535C55">
      <w:pPr>
        <w:rPr>
          <w:rFonts w:ascii="Arial" w:eastAsia="Times New Roman" w:hAnsi="Arial" w:cs="Arial"/>
          <w:sz w:val="24"/>
          <w:szCs w:val="24"/>
        </w:rPr>
      </w:pPr>
    </w:p>
    <w:sectPr w:rsidR="007E7F86" w:rsidRPr="00535C55" w:rsidSect="00AC097C">
      <w:footerReference w:type="default" r:id="rId10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CD5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B5E73D8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339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DF7C0" w14:textId="5B6773E0" w:rsidR="00AD0E38" w:rsidRDefault="00AD0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9D6C6" w14:textId="77777777" w:rsidR="00AD0E38" w:rsidRDefault="00AD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9CBC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1C9F6FBA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0C7"/>
    <w:multiLevelType w:val="hybridMultilevel"/>
    <w:tmpl w:val="AD8A1B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55" w:hanging="375"/>
      </w:pPr>
      <w:rPr>
        <w:rFonts w:eastAsiaTheme="minorEastAsi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4B6"/>
    <w:multiLevelType w:val="hybridMultilevel"/>
    <w:tmpl w:val="0FF44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3E2"/>
    <w:multiLevelType w:val="hybridMultilevel"/>
    <w:tmpl w:val="51D265B2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2" w:tplc="60F04764">
      <w:start w:val="1"/>
      <w:numFmt w:val="upperRoman"/>
      <w:lvlText w:val="%3."/>
      <w:lvlJc w:val="left"/>
      <w:pPr>
        <w:ind w:left="46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9B86A05"/>
    <w:multiLevelType w:val="hybridMultilevel"/>
    <w:tmpl w:val="6B809466"/>
    <w:lvl w:ilvl="0" w:tplc="8668CA4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A1F4305"/>
    <w:multiLevelType w:val="hybridMultilevel"/>
    <w:tmpl w:val="8EB8918E"/>
    <w:lvl w:ilvl="0" w:tplc="603C67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B459FF"/>
    <w:multiLevelType w:val="hybridMultilevel"/>
    <w:tmpl w:val="8A6E3E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02F9C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100F4"/>
    <w:multiLevelType w:val="hybridMultilevel"/>
    <w:tmpl w:val="DB029718"/>
    <w:lvl w:ilvl="0" w:tplc="F24C0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39A5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721B"/>
    <w:multiLevelType w:val="hybridMultilevel"/>
    <w:tmpl w:val="6C6A9FAA"/>
    <w:lvl w:ilvl="0" w:tplc="3768E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F2650"/>
    <w:multiLevelType w:val="hybridMultilevel"/>
    <w:tmpl w:val="CB169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4230"/>
    <w:multiLevelType w:val="multilevel"/>
    <w:tmpl w:val="D38E8C0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7E4E"/>
    <w:multiLevelType w:val="hybridMultilevel"/>
    <w:tmpl w:val="DB0297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53B94"/>
    <w:multiLevelType w:val="multilevel"/>
    <w:tmpl w:val="D38E8C0A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16" w15:restartNumberingAfterBreak="0">
    <w:nsid w:val="3D996803"/>
    <w:multiLevelType w:val="hybridMultilevel"/>
    <w:tmpl w:val="57D2958A"/>
    <w:lvl w:ilvl="0" w:tplc="02E8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44C4A"/>
    <w:multiLevelType w:val="hybridMultilevel"/>
    <w:tmpl w:val="AA027C44"/>
    <w:lvl w:ilvl="0" w:tplc="B7586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935E2"/>
    <w:multiLevelType w:val="multilevel"/>
    <w:tmpl w:val="34F854A8"/>
    <w:lvl w:ilvl="0">
      <w:start w:val="3"/>
      <w:numFmt w:val="decimal"/>
      <w:lvlText w:val="%1."/>
      <w:lvlJc w:val="left"/>
      <w:pPr>
        <w:tabs>
          <w:tab w:val="num" w:pos="0"/>
        </w:tabs>
        <w:ind w:left="1009" w:hanging="452"/>
      </w:pPr>
      <w:rPr>
        <w:b w:val="0"/>
        <w:bCs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C553B"/>
    <w:multiLevelType w:val="hybridMultilevel"/>
    <w:tmpl w:val="BE7898C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290188F"/>
    <w:multiLevelType w:val="hybridMultilevel"/>
    <w:tmpl w:val="512C8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E4B7A">
      <w:start w:val="1"/>
      <w:numFmt w:val="lowerLetter"/>
      <w:lvlText w:val="%2)"/>
      <w:lvlJc w:val="left"/>
      <w:pPr>
        <w:ind w:left="1455" w:hanging="375"/>
      </w:pPr>
      <w:rPr>
        <w:rFonts w:eastAsiaTheme="minorEastAsia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6652A"/>
    <w:multiLevelType w:val="hybridMultilevel"/>
    <w:tmpl w:val="B9C40584"/>
    <w:lvl w:ilvl="0" w:tplc="FFFFFFFF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58DA68E8"/>
    <w:multiLevelType w:val="hybridMultilevel"/>
    <w:tmpl w:val="32D23340"/>
    <w:lvl w:ilvl="0" w:tplc="2422A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AAB"/>
    <w:multiLevelType w:val="hybridMultilevel"/>
    <w:tmpl w:val="09BE0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41CE0"/>
    <w:multiLevelType w:val="multilevel"/>
    <w:tmpl w:val="F6026A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45862AD"/>
    <w:multiLevelType w:val="hybridMultilevel"/>
    <w:tmpl w:val="8DDE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C2BAA"/>
    <w:multiLevelType w:val="hybridMultilevel"/>
    <w:tmpl w:val="190C3B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E25D9"/>
    <w:multiLevelType w:val="hybridMultilevel"/>
    <w:tmpl w:val="5F1E6B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72143"/>
    <w:multiLevelType w:val="hybridMultilevel"/>
    <w:tmpl w:val="618EE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A0D3E23"/>
    <w:multiLevelType w:val="multilevel"/>
    <w:tmpl w:val="E3C6C3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AB26E79"/>
    <w:multiLevelType w:val="hybridMultilevel"/>
    <w:tmpl w:val="E0084358"/>
    <w:lvl w:ilvl="0" w:tplc="FFFFFFFF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6B3050C2"/>
    <w:multiLevelType w:val="hybridMultilevel"/>
    <w:tmpl w:val="24AC459E"/>
    <w:lvl w:ilvl="0" w:tplc="7BCCE696">
      <w:start w:val="1"/>
      <w:numFmt w:val="lowerLetter"/>
      <w:lvlText w:val="%1)"/>
      <w:lvlJc w:val="left"/>
      <w:pPr>
        <w:ind w:left="1134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 w15:restartNumberingAfterBreak="0">
    <w:nsid w:val="6C0B2829"/>
    <w:multiLevelType w:val="multilevel"/>
    <w:tmpl w:val="DB18DE3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5" w15:restartNumberingAfterBreak="0">
    <w:nsid w:val="6F491494"/>
    <w:multiLevelType w:val="multilevel"/>
    <w:tmpl w:val="5928BAE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9E34426"/>
    <w:multiLevelType w:val="hybridMultilevel"/>
    <w:tmpl w:val="7FBCDB62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DDB1749"/>
    <w:multiLevelType w:val="hybridMultilevel"/>
    <w:tmpl w:val="12269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04665">
    <w:abstractNumId w:val="34"/>
  </w:num>
  <w:num w:numId="2" w16cid:durableId="385839115">
    <w:abstractNumId w:val="21"/>
  </w:num>
  <w:num w:numId="3" w16cid:durableId="850753833">
    <w:abstractNumId w:val="19"/>
  </w:num>
  <w:num w:numId="4" w16cid:durableId="1434587470">
    <w:abstractNumId w:val="6"/>
  </w:num>
  <w:num w:numId="5" w16cid:durableId="948044419">
    <w:abstractNumId w:val="13"/>
  </w:num>
  <w:num w:numId="6" w16cid:durableId="1965307780">
    <w:abstractNumId w:val="9"/>
  </w:num>
  <w:num w:numId="7" w16cid:durableId="2009290265">
    <w:abstractNumId w:val="30"/>
  </w:num>
  <w:num w:numId="8" w16cid:durableId="1222134867">
    <w:abstractNumId w:val="31"/>
  </w:num>
  <w:num w:numId="9" w16cid:durableId="1658027566">
    <w:abstractNumId w:val="8"/>
  </w:num>
  <w:num w:numId="10" w16cid:durableId="138543789">
    <w:abstractNumId w:val="29"/>
  </w:num>
  <w:num w:numId="11" w16cid:durableId="217790050">
    <w:abstractNumId w:val="3"/>
  </w:num>
  <w:num w:numId="12" w16cid:durableId="292448159">
    <w:abstractNumId w:val="37"/>
  </w:num>
  <w:num w:numId="13" w16cid:durableId="1718234847">
    <w:abstractNumId w:val="10"/>
  </w:num>
  <w:num w:numId="14" w16cid:durableId="951743841">
    <w:abstractNumId w:val="28"/>
  </w:num>
  <w:num w:numId="15" w16cid:durableId="1971128939">
    <w:abstractNumId w:val="7"/>
  </w:num>
  <w:num w:numId="16" w16cid:durableId="1196574940">
    <w:abstractNumId w:val="14"/>
  </w:num>
  <w:num w:numId="17" w16cid:durableId="1975745280">
    <w:abstractNumId w:val="32"/>
  </w:num>
  <w:num w:numId="18" w16cid:durableId="1093940510">
    <w:abstractNumId w:val="27"/>
  </w:num>
  <w:num w:numId="19" w16cid:durableId="1392658081">
    <w:abstractNumId w:val="22"/>
  </w:num>
  <w:num w:numId="20" w16cid:durableId="1724864665">
    <w:abstractNumId w:val="4"/>
  </w:num>
  <w:num w:numId="21" w16cid:durableId="2101481688">
    <w:abstractNumId w:val="17"/>
  </w:num>
  <w:num w:numId="22" w16cid:durableId="1630941223">
    <w:abstractNumId w:val="24"/>
  </w:num>
  <w:num w:numId="23" w16cid:durableId="781145336">
    <w:abstractNumId w:val="11"/>
  </w:num>
  <w:num w:numId="24" w16cid:durableId="1844004937">
    <w:abstractNumId w:val="25"/>
  </w:num>
  <w:num w:numId="25" w16cid:durableId="1341926147">
    <w:abstractNumId w:val="36"/>
  </w:num>
  <w:num w:numId="26" w16cid:durableId="1451976955">
    <w:abstractNumId w:val="2"/>
  </w:num>
  <w:num w:numId="27" w16cid:durableId="1413622174">
    <w:abstractNumId w:val="18"/>
  </w:num>
  <w:num w:numId="28" w16cid:durableId="1448281169">
    <w:abstractNumId w:val="12"/>
  </w:num>
  <w:num w:numId="29" w16cid:durableId="417093288">
    <w:abstractNumId w:val="0"/>
  </w:num>
  <w:num w:numId="30" w16cid:durableId="1295981781">
    <w:abstractNumId w:val="15"/>
  </w:num>
  <w:num w:numId="31" w16cid:durableId="1979265895">
    <w:abstractNumId w:val="5"/>
  </w:num>
  <w:num w:numId="32" w16cid:durableId="1637880406">
    <w:abstractNumId w:val="26"/>
  </w:num>
  <w:num w:numId="33" w16cid:durableId="1649163024">
    <w:abstractNumId w:val="23"/>
  </w:num>
  <w:num w:numId="34" w16cid:durableId="2136629495">
    <w:abstractNumId w:val="1"/>
  </w:num>
  <w:num w:numId="35" w16cid:durableId="431586485">
    <w:abstractNumId w:val="16"/>
  </w:num>
  <w:num w:numId="36" w16cid:durableId="886525595">
    <w:abstractNumId w:val="35"/>
  </w:num>
  <w:num w:numId="37" w16cid:durableId="1744570206">
    <w:abstractNumId w:val="33"/>
  </w:num>
  <w:num w:numId="38" w16cid:durableId="21466531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A2"/>
    <w:rsid w:val="000017DF"/>
    <w:rsid w:val="000201A1"/>
    <w:rsid w:val="00020D0F"/>
    <w:rsid w:val="000232D8"/>
    <w:rsid w:val="00025154"/>
    <w:rsid w:val="000354EB"/>
    <w:rsid w:val="000411BE"/>
    <w:rsid w:val="0006761B"/>
    <w:rsid w:val="000709A6"/>
    <w:rsid w:val="00072B39"/>
    <w:rsid w:val="00077142"/>
    <w:rsid w:val="00090954"/>
    <w:rsid w:val="000B2CE2"/>
    <w:rsid w:val="000B4E06"/>
    <w:rsid w:val="000C6A89"/>
    <w:rsid w:val="000D7488"/>
    <w:rsid w:val="000E798B"/>
    <w:rsid w:val="00101C6C"/>
    <w:rsid w:val="001173DC"/>
    <w:rsid w:val="001273B3"/>
    <w:rsid w:val="0013282B"/>
    <w:rsid w:val="00156277"/>
    <w:rsid w:val="001634FE"/>
    <w:rsid w:val="00171DA6"/>
    <w:rsid w:val="00181AA4"/>
    <w:rsid w:val="00183415"/>
    <w:rsid w:val="00190953"/>
    <w:rsid w:val="0019682A"/>
    <w:rsid w:val="001B22AD"/>
    <w:rsid w:val="001E47B8"/>
    <w:rsid w:val="001E6492"/>
    <w:rsid w:val="002174EF"/>
    <w:rsid w:val="00222776"/>
    <w:rsid w:val="00236965"/>
    <w:rsid w:val="00236D49"/>
    <w:rsid w:val="0024113E"/>
    <w:rsid w:val="00246A19"/>
    <w:rsid w:val="00284301"/>
    <w:rsid w:val="00285E19"/>
    <w:rsid w:val="0028739A"/>
    <w:rsid w:val="00291D5D"/>
    <w:rsid w:val="00294150"/>
    <w:rsid w:val="0029676A"/>
    <w:rsid w:val="002B5113"/>
    <w:rsid w:val="002C3236"/>
    <w:rsid w:val="002C722C"/>
    <w:rsid w:val="002D0A71"/>
    <w:rsid w:val="002E01A8"/>
    <w:rsid w:val="00302414"/>
    <w:rsid w:val="00315AAF"/>
    <w:rsid w:val="00322E3A"/>
    <w:rsid w:val="0032315D"/>
    <w:rsid w:val="00340513"/>
    <w:rsid w:val="00342141"/>
    <w:rsid w:val="00345BCE"/>
    <w:rsid w:val="003546D9"/>
    <w:rsid w:val="00366291"/>
    <w:rsid w:val="00371690"/>
    <w:rsid w:val="00371B87"/>
    <w:rsid w:val="003721F9"/>
    <w:rsid w:val="003802CD"/>
    <w:rsid w:val="00381833"/>
    <w:rsid w:val="00384158"/>
    <w:rsid w:val="0039213D"/>
    <w:rsid w:val="003A318D"/>
    <w:rsid w:val="003A568E"/>
    <w:rsid w:val="003B7A2D"/>
    <w:rsid w:val="003D4C9B"/>
    <w:rsid w:val="003E24F7"/>
    <w:rsid w:val="003F2F6E"/>
    <w:rsid w:val="003F4EAB"/>
    <w:rsid w:val="003F4F06"/>
    <w:rsid w:val="00400D4A"/>
    <w:rsid w:val="00401F77"/>
    <w:rsid w:val="00405768"/>
    <w:rsid w:val="0040665C"/>
    <w:rsid w:val="004316D0"/>
    <w:rsid w:val="00460C33"/>
    <w:rsid w:val="004661BF"/>
    <w:rsid w:val="004720F2"/>
    <w:rsid w:val="004809C4"/>
    <w:rsid w:val="004A73CA"/>
    <w:rsid w:val="004C6D8D"/>
    <w:rsid w:val="004D0A93"/>
    <w:rsid w:val="004D1DED"/>
    <w:rsid w:val="004D2261"/>
    <w:rsid w:val="004E130E"/>
    <w:rsid w:val="004E53DD"/>
    <w:rsid w:val="004F5D67"/>
    <w:rsid w:val="004F6C44"/>
    <w:rsid w:val="00504E95"/>
    <w:rsid w:val="0051124C"/>
    <w:rsid w:val="00525054"/>
    <w:rsid w:val="00530203"/>
    <w:rsid w:val="0053026D"/>
    <w:rsid w:val="00530E32"/>
    <w:rsid w:val="00535C55"/>
    <w:rsid w:val="00551A79"/>
    <w:rsid w:val="0055578E"/>
    <w:rsid w:val="00555EDE"/>
    <w:rsid w:val="0056646E"/>
    <w:rsid w:val="00570F8A"/>
    <w:rsid w:val="00580986"/>
    <w:rsid w:val="00580FA7"/>
    <w:rsid w:val="00581F26"/>
    <w:rsid w:val="00582ED4"/>
    <w:rsid w:val="00586623"/>
    <w:rsid w:val="00586893"/>
    <w:rsid w:val="00594F48"/>
    <w:rsid w:val="005A32E1"/>
    <w:rsid w:val="005A6E3A"/>
    <w:rsid w:val="005B1385"/>
    <w:rsid w:val="005B4F72"/>
    <w:rsid w:val="005B5F10"/>
    <w:rsid w:val="005D15A4"/>
    <w:rsid w:val="005D499C"/>
    <w:rsid w:val="005D722A"/>
    <w:rsid w:val="005E0B6A"/>
    <w:rsid w:val="005E3D44"/>
    <w:rsid w:val="005E59A3"/>
    <w:rsid w:val="005F02EE"/>
    <w:rsid w:val="006119D1"/>
    <w:rsid w:val="006123C1"/>
    <w:rsid w:val="00615A96"/>
    <w:rsid w:val="006174A3"/>
    <w:rsid w:val="0063040D"/>
    <w:rsid w:val="0064360E"/>
    <w:rsid w:val="0064474F"/>
    <w:rsid w:val="00645B45"/>
    <w:rsid w:val="00646DE7"/>
    <w:rsid w:val="00657C03"/>
    <w:rsid w:val="00661595"/>
    <w:rsid w:val="00673452"/>
    <w:rsid w:val="006A2B5B"/>
    <w:rsid w:val="006A2F94"/>
    <w:rsid w:val="006A7978"/>
    <w:rsid w:val="006B0435"/>
    <w:rsid w:val="006B3509"/>
    <w:rsid w:val="006C1674"/>
    <w:rsid w:val="006D2C74"/>
    <w:rsid w:val="006E49F5"/>
    <w:rsid w:val="00704CFD"/>
    <w:rsid w:val="00707C10"/>
    <w:rsid w:val="0071261F"/>
    <w:rsid w:val="00720E7A"/>
    <w:rsid w:val="00746933"/>
    <w:rsid w:val="00750833"/>
    <w:rsid w:val="00752A6A"/>
    <w:rsid w:val="00754145"/>
    <w:rsid w:val="00761ADE"/>
    <w:rsid w:val="00762062"/>
    <w:rsid w:val="007630FF"/>
    <w:rsid w:val="00764350"/>
    <w:rsid w:val="007746F0"/>
    <w:rsid w:val="00786DCE"/>
    <w:rsid w:val="00791866"/>
    <w:rsid w:val="007D3117"/>
    <w:rsid w:val="007D4412"/>
    <w:rsid w:val="007E549B"/>
    <w:rsid w:val="007E7F86"/>
    <w:rsid w:val="007F7F32"/>
    <w:rsid w:val="00801DAC"/>
    <w:rsid w:val="00804780"/>
    <w:rsid w:val="00814339"/>
    <w:rsid w:val="00817DF9"/>
    <w:rsid w:val="00822378"/>
    <w:rsid w:val="00826132"/>
    <w:rsid w:val="008335AB"/>
    <w:rsid w:val="00834FAC"/>
    <w:rsid w:val="00841EFB"/>
    <w:rsid w:val="0084347D"/>
    <w:rsid w:val="00860204"/>
    <w:rsid w:val="00861BD1"/>
    <w:rsid w:val="00864812"/>
    <w:rsid w:val="008840D7"/>
    <w:rsid w:val="008955AC"/>
    <w:rsid w:val="008961DF"/>
    <w:rsid w:val="008E64D3"/>
    <w:rsid w:val="008F1431"/>
    <w:rsid w:val="00902529"/>
    <w:rsid w:val="00906BB3"/>
    <w:rsid w:val="00955B72"/>
    <w:rsid w:val="00956AC4"/>
    <w:rsid w:val="009637BA"/>
    <w:rsid w:val="00964ED0"/>
    <w:rsid w:val="00966196"/>
    <w:rsid w:val="009769D0"/>
    <w:rsid w:val="00984660"/>
    <w:rsid w:val="00990B3F"/>
    <w:rsid w:val="00996542"/>
    <w:rsid w:val="009B50F3"/>
    <w:rsid w:val="009D30AF"/>
    <w:rsid w:val="009D6F19"/>
    <w:rsid w:val="009F0F79"/>
    <w:rsid w:val="009F3585"/>
    <w:rsid w:val="009F380B"/>
    <w:rsid w:val="00A2392F"/>
    <w:rsid w:val="00A41630"/>
    <w:rsid w:val="00A460E4"/>
    <w:rsid w:val="00A65CCF"/>
    <w:rsid w:val="00A67537"/>
    <w:rsid w:val="00A7470C"/>
    <w:rsid w:val="00A812EA"/>
    <w:rsid w:val="00AA2F45"/>
    <w:rsid w:val="00AA38A5"/>
    <w:rsid w:val="00AC097C"/>
    <w:rsid w:val="00AD0E38"/>
    <w:rsid w:val="00AD43ED"/>
    <w:rsid w:val="00AE35BB"/>
    <w:rsid w:val="00AE5786"/>
    <w:rsid w:val="00AF05FC"/>
    <w:rsid w:val="00AF2317"/>
    <w:rsid w:val="00B010D1"/>
    <w:rsid w:val="00B01CDF"/>
    <w:rsid w:val="00B06C3E"/>
    <w:rsid w:val="00B07E20"/>
    <w:rsid w:val="00B30EB3"/>
    <w:rsid w:val="00B360D5"/>
    <w:rsid w:val="00B45709"/>
    <w:rsid w:val="00B50AB6"/>
    <w:rsid w:val="00B53AE3"/>
    <w:rsid w:val="00B57127"/>
    <w:rsid w:val="00B60EAD"/>
    <w:rsid w:val="00B71D91"/>
    <w:rsid w:val="00B970B9"/>
    <w:rsid w:val="00BA011B"/>
    <w:rsid w:val="00BA31C1"/>
    <w:rsid w:val="00BA67A6"/>
    <w:rsid w:val="00BA6CEF"/>
    <w:rsid w:val="00BA7617"/>
    <w:rsid w:val="00BA7F79"/>
    <w:rsid w:val="00BB3E6C"/>
    <w:rsid w:val="00BC3994"/>
    <w:rsid w:val="00BC49BD"/>
    <w:rsid w:val="00BE0101"/>
    <w:rsid w:val="00BE2D32"/>
    <w:rsid w:val="00BE7122"/>
    <w:rsid w:val="00BE7132"/>
    <w:rsid w:val="00BE79DD"/>
    <w:rsid w:val="00BF1BD2"/>
    <w:rsid w:val="00C176C2"/>
    <w:rsid w:val="00C27C82"/>
    <w:rsid w:val="00C3228D"/>
    <w:rsid w:val="00C40BF2"/>
    <w:rsid w:val="00C40C83"/>
    <w:rsid w:val="00C57E0E"/>
    <w:rsid w:val="00C60AE4"/>
    <w:rsid w:val="00C621C2"/>
    <w:rsid w:val="00C704DD"/>
    <w:rsid w:val="00C7772F"/>
    <w:rsid w:val="00C8050F"/>
    <w:rsid w:val="00C83776"/>
    <w:rsid w:val="00CA5371"/>
    <w:rsid w:val="00CC28BD"/>
    <w:rsid w:val="00CC4E27"/>
    <w:rsid w:val="00CD54C9"/>
    <w:rsid w:val="00CE7A53"/>
    <w:rsid w:val="00CF1AC6"/>
    <w:rsid w:val="00CF5F01"/>
    <w:rsid w:val="00D2739D"/>
    <w:rsid w:val="00D306A2"/>
    <w:rsid w:val="00D458FB"/>
    <w:rsid w:val="00D460A3"/>
    <w:rsid w:val="00D53959"/>
    <w:rsid w:val="00D53DB0"/>
    <w:rsid w:val="00D572FC"/>
    <w:rsid w:val="00D63754"/>
    <w:rsid w:val="00D76131"/>
    <w:rsid w:val="00D83B3C"/>
    <w:rsid w:val="00D92D25"/>
    <w:rsid w:val="00DA5090"/>
    <w:rsid w:val="00DD556E"/>
    <w:rsid w:val="00DE4AF4"/>
    <w:rsid w:val="00E02EBA"/>
    <w:rsid w:val="00E0593A"/>
    <w:rsid w:val="00E07F3F"/>
    <w:rsid w:val="00E142FA"/>
    <w:rsid w:val="00E24E08"/>
    <w:rsid w:val="00E65AA1"/>
    <w:rsid w:val="00E6771B"/>
    <w:rsid w:val="00E811B3"/>
    <w:rsid w:val="00E8258C"/>
    <w:rsid w:val="00E82EF9"/>
    <w:rsid w:val="00E965C1"/>
    <w:rsid w:val="00EA419B"/>
    <w:rsid w:val="00EA7A4D"/>
    <w:rsid w:val="00EB2EB1"/>
    <w:rsid w:val="00ED1C05"/>
    <w:rsid w:val="00ED7B02"/>
    <w:rsid w:val="00EF3E20"/>
    <w:rsid w:val="00F13782"/>
    <w:rsid w:val="00F3305F"/>
    <w:rsid w:val="00F45383"/>
    <w:rsid w:val="00F56B36"/>
    <w:rsid w:val="00F94587"/>
    <w:rsid w:val="00FA0076"/>
    <w:rsid w:val="00FA5317"/>
    <w:rsid w:val="00FB1F7C"/>
    <w:rsid w:val="00FB2260"/>
    <w:rsid w:val="00FB7C26"/>
    <w:rsid w:val="00FC14FE"/>
    <w:rsid w:val="00FC1D6E"/>
    <w:rsid w:val="00FC627A"/>
    <w:rsid w:val="00FC6ABB"/>
    <w:rsid w:val="00FE0518"/>
    <w:rsid w:val="00FF2858"/>
    <w:rsid w:val="00FF2C6C"/>
    <w:rsid w:val="00FF4843"/>
    <w:rsid w:val="00FF5C0E"/>
    <w:rsid w:val="00FF6D3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577"/>
  <w15:docId w15:val="{6DF6D942-0393-4207-A805-D683D49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paragraph" w:customStyle="1" w:styleId="Default">
    <w:name w:val="Default"/>
    <w:rsid w:val="00643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31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18D"/>
    <w:rPr>
      <w:color w:val="605E5C"/>
      <w:shd w:val="clear" w:color="auto" w:fill="E1DFDD"/>
    </w:rPr>
  </w:style>
  <w:style w:type="character" w:customStyle="1" w:styleId="h2">
    <w:name w:val="h2"/>
    <w:rsid w:val="00C3228D"/>
  </w:style>
  <w:style w:type="paragraph" w:customStyle="1" w:styleId="Standard">
    <w:name w:val="Standard"/>
    <w:rsid w:val="00C3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72B39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en-US"/>
    </w:rPr>
  </w:style>
  <w:style w:type="paragraph" w:customStyle="1" w:styleId="BodyText20">
    <w:name w:val="Body Text 20"/>
    <w:basedOn w:val="Normalny"/>
    <w:uiPriority w:val="99"/>
    <w:rsid w:val="00072B3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2369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Domylnaczcionkaakapitu"/>
    <w:link w:val="Bodytext50"/>
    <w:rsid w:val="00FA007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A0076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7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D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E8258C"/>
  </w:style>
  <w:style w:type="character" w:styleId="Nierozpoznanawzmianka">
    <w:name w:val="Unresolved Mention"/>
    <w:basedOn w:val="Domylnaczcionkaakapitu"/>
    <w:uiPriority w:val="99"/>
    <w:semiHidden/>
    <w:unhideWhenUsed/>
    <w:rsid w:val="003B7A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84660"/>
    <w:pPr>
      <w:spacing w:after="0" w:line="240" w:lineRule="auto"/>
      <w:ind w:left="57" w:hanging="57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60EAD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A4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biak@wr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ro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8200-1EA5-4E1C-B5F4-A38977C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8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Izabela Morawiec</cp:lastModifiedBy>
  <cp:revision>208</cp:revision>
  <cp:lastPrinted>2023-02-21T08:30:00Z</cp:lastPrinted>
  <dcterms:created xsi:type="dcterms:W3CDTF">2018-03-04T16:49:00Z</dcterms:created>
  <dcterms:modified xsi:type="dcterms:W3CDTF">2023-02-21T12:49:00Z</dcterms:modified>
</cp:coreProperties>
</file>