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69673" w14:textId="77777777"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DC74B7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284F4EB6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DC74B7">
        <w:rPr>
          <w:rFonts w:ascii="Arial" w:eastAsia="Times New Roman" w:hAnsi="Arial" w:cs="Arial"/>
          <w:b/>
          <w:sz w:val="20"/>
          <w:szCs w:val="20"/>
        </w:rPr>
        <w:t>USŁUGA ZAGOSPODAROWANIA POPRZEZ PROCES PRZETWARZANIA – ODZYSKU ODPADÓW O KODACH 200301 I 200108</w:t>
      </w:r>
      <w:r w:rsidR="002D0DDD">
        <w:rPr>
          <w:rFonts w:ascii="Arial" w:eastAsia="Times New Roman" w:hAnsi="Arial" w:cs="Arial"/>
          <w:b/>
          <w:sz w:val="20"/>
          <w:szCs w:val="20"/>
        </w:rPr>
        <w:t>”</w:t>
      </w:r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3BB9CF89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DC74B7">
        <w:rPr>
          <w:rFonts w:ascii="Arial" w:hAnsi="Arial" w:cs="Arial"/>
          <w:b/>
          <w:sz w:val="20"/>
          <w:szCs w:val="20"/>
          <w:lang w:eastAsia="pl-PL"/>
        </w:rPr>
        <w:t>44</w:t>
      </w:r>
      <w:bookmarkStart w:id="0" w:name="_GoBack"/>
      <w:bookmarkEnd w:id="0"/>
      <w:r w:rsidR="009923B9">
        <w:rPr>
          <w:rFonts w:ascii="Arial" w:hAnsi="Arial" w:cs="Arial"/>
          <w:b/>
          <w:sz w:val="20"/>
          <w:szCs w:val="20"/>
          <w:lang w:eastAsia="pl-PL"/>
        </w:rPr>
        <w:t>/2019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DC74B7">
        <w:rPr>
          <w:rFonts w:ascii="Arial" w:hAnsi="Arial" w:cs="Arial"/>
          <w:sz w:val="20"/>
          <w:szCs w:val="20"/>
        </w:rPr>
      </w:r>
      <w:r w:rsidR="00DC74B7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DC74B7">
        <w:rPr>
          <w:rFonts w:ascii="Arial" w:hAnsi="Arial" w:cs="Arial"/>
          <w:sz w:val="20"/>
          <w:szCs w:val="20"/>
        </w:rPr>
      </w:r>
      <w:r w:rsidR="00DC74B7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 1 pkt 23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C74B7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26</cp:revision>
  <cp:lastPrinted>2016-10-27T11:03:00Z</cp:lastPrinted>
  <dcterms:created xsi:type="dcterms:W3CDTF">2018-01-23T10:35:00Z</dcterms:created>
  <dcterms:modified xsi:type="dcterms:W3CDTF">2020-01-02T12:39:00Z</dcterms:modified>
</cp:coreProperties>
</file>