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9017" w14:textId="6F99214E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>Nr postępowania: RIZ.271.1.</w:t>
      </w:r>
      <w:r w:rsidR="00B5659F">
        <w:rPr>
          <w:rFonts w:eastAsia="Times New Roman" w:cs="Times New Roman"/>
          <w:sz w:val="24"/>
          <w:szCs w:val="24"/>
          <w:lang w:eastAsia="pl-PL"/>
        </w:rPr>
        <w:t>13</w:t>
      </w:r>
      <w:r w:rsidR="002C522C">
        <w:rPr>
          <w:rFonts w:eastAsia="Times New Roman" w:cs="Times New Roman"/>
          <w:sz w:val="24"/>
          <w:szCs w:val="24"/>
          <w:lang w:eastAsia="pl-PL"/>
        </w:rPr>
        <w:t>.</w:t>
      </w:r>
      <w:r w:rsidRPr="00966F41">
        <w:rPr>
          <w:rFonts w:eastAsia="Times New Roman" w:cs="Times New Roman"/>
          <w:sz w:val="24"/>
          <w:szCs w:val="24"/>
          <w:lang w:eastAsia="pl-PL"/>
        </w:rPr>
        <w:t>202</w:t>
      </w:r>
      <w:r w:rsidR="00E44ACE">
        <w:rPr>
          <w:rFonts w:eastAsia="Times New Roman" w:cs="Times New Roman"/>
          <w:sz w:val="24"/>
          <w:szCs w:val="24"/>
          <w:lang w:eastAsia="pl-PL"/>
        </w:rPr>
        <w:t>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E2984FB" w14:textId="00E89B1F" w:rsidR="0022777F" w:rsidRPr="00E44ACE" w:rsidRDefault="0022777F" w:rsidP="00E44AC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22777F">
        <w:rPr>
          <w:rFonts w:ascii="Arial" w:hAnsi="Arial" w:cs="Arial"/>
          <w:b/>
        </w:rPr>
        <w:t>“</w:t>
      </w:r>
      <w:r w:rsidR="00E44ACE" w:rsidRPr="00E44ACE">
        <w:rPr>
          <w:b/>
        </w:rPr>
        <w:t xml:space="preserve"> </w:t>
      </w:r>
      <w:r w:rsidR="00B5659F">
        <w:rPr>
          <w:b/>
        </w:rPr>
        <w:t>Mo</w:t>
      </w:r>
      <w:r w:rsidR="00E44ACE" w:rsidRPr="001F6122">
        <w:rPr>
          <w:b/>
        </w:rPr>
        <w:t>d</w:t>
      </w:r>
      <w:r w:rsidR="00B5659F">
        <w:rPr>
          <w:b/>
        </w:rPr>
        <w:t>ernizacja oświetlenia zewnętrznego w gminie Górowo Iławeckie</w:t>
      </w:r>
      <w:r w:rsidRPr="0022777F">
        <w:rPr>
          <w:rFonts w:ascii="Arial" w:hAnsi="Arial" w:cs="Arial"/>
          <w:b/>
        </w:rPr>
        <w:t>”</w:t>
      </w:r>
    </w:p>
    <w:p w14:paraId="65D4FE67" w14:textId="437F14D9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5D7ABC">
        <w:t>RIZ.271.1.</w:t>
      </w:r>
      <w:r w:rsidR="00B5659F">
        <w:t>13</w:t>
      </w:r>
      <w:r w:rsidR="002C522C">
        <w:t>.</w:t>
      </w:r>
      <w:r w:rsidR="00936321" w:rsidRPr="005D7ABC">
        <w:t>202</w:t>
      </w:r>
      <w:r w:rsidR="00E44ACE">
        <w:t>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013B0B6" w14:textId="79DA2751" w:rsidR="0022777F" w:rsidRPr="00E44ACE" w:rsidRDefault="000E6160" w:rsidP="00E44AC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C81715">
        <w:rPr>
          <w:rFonts w:eastAsia="SimSun" w:cs="Times New Roman"/>
          <w:kern w:val="3"/>
          <w:sz w:val="20"/>
          <w:szCs w:val="20"/>
          <w:lang w:eastAsia="zh-CN" w:bidi="hi-IN"/>
        </w:rPr>
        <w:t>Przystępując do postępowania przetargowego oferuje(my) wykonanie przedmiotu zamówienia zgodnie z wymaganiami SWZ</w:t>
      </w:r>
      <w:r w:rsidRPr="00C81715">
        <w:rPr>
          <w:rFonts w:eastAsia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eastAsia="Times New Roman" w:cs="Times New Roman"/>
          <w:sz w:val="20"/>
          <w:szCs w:val="20"/>
          <w:lang w:val="de-DE" w:eastAsia="pl-PL"/>
        </w:rPr>
        <w:t>tj</w:t>
      </w:r>
      <w:proofErr w:type="spellEnd"/>
      <w:r w:rsidRPr="00C81715">
        <w:rPr>
          <w:rFonts w:eastAsia="Times New Roman" w:cs="Times New Roman"/>
          <w:sz w:val="20"/>
          <w:szCs w:val="20"/>
          <w:lang w:val="de-DE" w:eastAsia="pl-PL"/>
        </w:rPr>
        <w:t xml:space="preserve">. </w:t>
      </w:r>
      <w:r w:rsidR="008F086A" w:rsidRPr="00C81715">
        <w:rPr>
          <w:rFonts w:eastAsia="Times New Roman" w:cs="Times New Roman"/>
          <w:sz w:val="20"/>
          <w:szCs w:val="20"/>
          <w:lang w:val="de-DE" w:eastAsia="pl-PL"/>
        </w:rPr>
        <w:t>„</w:t>
      </w:r>
      <w:bookmarkStart w:id="0" w:name="_GoBack"/>
      <w:r w:rsidR="00B5659F" w:rsidRPr="00B5659F">
        <w:rPr>
          <w:b/>
          <w:sz w:val="20"/>
          <w:szCs w:val="20"/>
        </w:rPr>
        <w:t xml:space="preserve">Modernizacja oświetlenia zewnętrznego w </w:t>
      </w:r>
      <w:r w:rsidR="00B5659F">
        <w:rPr>
          <w:b/>
          <w:sz w:val="20"/>
          <w:szCs w:val="20"/>
        </w:rPr>
        <w:t>g</w:t>
      </w:r>
      <w:r w:rsidR="00B5659F" w:rsidRPr="00B5659F">
        <w:rPr>
          <w:b/>
          <w:sz w:val="20"/>
          <w:szCs w:val="20"/>
        </w:rPr>
        <w:t>minie Górowo Iławeckie</w:t>
      </w:r>
      <w:bookmarkEnd w:id="0"/>
      <w:r w:rsidR="0022777F" w:rsidRPr="00E44ACE">
        <w:rPr>
          <w:b/>
          <w:sz w:val="20"/>
          <w:szCs w:val="20"/>
        </w:rPr>
        <w:t>”</w:t>
      </w:r>
    </w:p>
    <w:p w14:paraId="0FF43B2A" w14:textId="4BAE12CA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”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B5659F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090FDB70" w:rsidR="000E6160" w:rsidRPr="00DF05F9" w:rsidRDefault="000E6160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5F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DF05F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4DA95BCB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 będzie prowadził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409EE915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lastRenderedPageBreak/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1EA2" w14:textId="77777777" w:rsidR="002605BB" w:rsidRDefault="002605BB" w:rsidP="000E6160">
      <w:pPr>
        <w:spacing w:after="0" w:line="240" w:lineRule="auto"/>
      </w:pPr>
      <w:r>
        <w:separator/>
      </w:r>
    </w:p>
  </w:endnote>
  <w:endnote w:type="continuationSeparator" w:id="0">
    <w:p w14:paraId="2310E131" w14:textId="77777777" w:rsidR="002605BB" w:rsidRDefault="002605BB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7DBF4" w14:textId="77777777" w:rsidR="002605BB" w:rsidRDefault="002605BB" w:rsidP="000E6160">
      <w:pPr>
        <w:spacing w:after="0" w:line="240" w:lineRule="auto"/>
      </w:pPr>
      <w:r>
        <w:separator/>
      </w:r>
    </w:p>
  </w:footnote>
  <w:footnote w:type="continuationSeparator" w:id="0">
    <w:p w14:paraId="4549D55F" w14:textId="77777777" w:rsidR="002605BB" w:rsidRDefault="002605BB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6"/>
  </w:num>
  <w:num w:numId="10">
    <w:abstractNumId w:val="18"/>
  </w:num>
  <w:num w:numId="11">
    <w:abstractNumId w:val="17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19"/>
  </w:num>
  <w:num w:numId="17">
    <w:abstractNumId w:val="0"/>
  </w:num>
  <w:num w:numId="18">
    <w:abstractNumId w:val="14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E"/>
    <w:rsid w:val="000A52A8"/>
    <w:rsid w:val="000E6160"/>
    <w:rsid w:val="0015101C"/>
    <w:rsid w:val="0016292B"/>
    <w:rsid w:val="001D51D7"/>
    <w:rsid w:val="002115AD"/>
    <w:rsid w:val="00220F58"/>
    <w:rsid w:val="0022777F"/>
    <w:rsid w:val="002605BB"/>
    <w:rsid w:val="002C522C"/>
    <w:rsid w:val="002D3DDE"/>
    <w:rsid w:val="00423D2D"/>
    <w:rsid w:val="0044564F"/>
    <w:rsid w:val="00567279"/>
    <w:rsid w:val="005D7ABC"/>
    <w:rsid w:val="00671ED5"/>
    <w:rsid w:val="00697B01"/>
    <w:rsid w:val="006D3617"/>
    <w:rsid w:val="006E4290"/>
    <w:rsid w:val="006F248C"/>
    <w:rsid w:val="00714295"/>
    <w:rsid w:val="00714432"/>
    <w:rsid w:val="007276B0"/>
    <w:rsid w:val="007402B0"/>
    <w:rsid w:val="00825DF7"/>
    <w:rsid w:val="00827429"/>
    <w:rsid w:val="00827E47"/>
    <w:rsid w:val="008B11DC"/>
    <w:rsid w:val="008F086A"/>
    <w:rsid w:val="00904E75"/>
    <w:rsid w:val="00916D5C"/>
    <w:rsid w:val="00936321"/>
    <w:rsid w:val="00966F41"/>
    <w:rsid w:val="00974CF4"/>
    <w:rsid w:val="00A10C3D"/>
    <w:rsid w:val="00A44648"/>
    <w:rsid w:val="00A44D69"/>
    <w:rsid w:val="00A468D6"/>
    <w:rsid w:val="00A908DB"/>
    <w:rsid w:val="00AE00ED"/>
    <w:rsid w:val="00B34DF7"/>
    <w:rsid w:val="00B55BF1"/>
    <w:rsid w:val="00B5659F"/>
    <w:rsid w:val="00B74508"/>
    <w:rsid w:val="00C06202"/>
    <w:rsid w:val="00C81715"/>
    <w:rsid w:val="00D0623E"/>
    <w:rsid w:val="00D316E8"/>
    <w:rsid w:val="00D76D58"/>
    <w:rsid w:val="00DF05F9"/>
    <w:rsid w:val="00E44ACE"/>
    <w:rsid w:val="00ED01F5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5D63-694B-4EC2-89C8-98111156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10</cp:revision>
  <cp:lastPrinted>2021-06-01T10:53:00Z</cp:lastPrinted>
  <dcterms:created xsi:type="dcterms:W3CDTF">2022-02-15T12:26:00Z</dcterms:created>
  <dcterms:modified xsi:type="dcterms:W3CDTF">2024-08-16T08:52:00Z</dcterms:modified>
</cp:coreProperties>
</file>