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E87" w:rsidRPr="005271E7" w:rsidRDefault="00241E87" w:rsidP="00241E87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 w:rsidRPr="005271E7">
        <w:rPr>
          <w:rFonts w:asciiTheme="majorHAnsi" w:hAnsiTheme="majorHAnsi" w:cstheme="majorHAnsi"/>
          <w:color w:val="000000"/>
        </w:rPr>
        <w:t xml:space="preserve">Białystok, </w:t>
      </w:r>
      <w:r w:rsidR="002C0253">
        <w:rPr>
          <w:rFonts w:asciiTheme="majorHAnsi" w:hAnsiTheme="majorHAnsi" w:cstheme="majorHAnsi"/>
          <w:color w:val="000000"/>
        </w:rPr>
        <w:t>11.</w:t>
      </w:r>
      <w:r w:rsidRPr="005271E7">
        <w:rPr>
          <w:rFonts w:asciiTheme="majorHAnsi" w:hAnsiTheme="majorHAnsi" w:cstheme="majorHAnsi"/>
          <w:color w:val="000000"/>
        </w:rPr>
        <w:t>.0</w:t>
      </w:r>
      <w:r w:rsidR="005271E7" w:rsidRPr="005271E7">
        <w:rPr>
          <w:rFonts w:asciiTheme="majorHAnsi" w:hAnsiTheme="majorHAnsi" w:cstheme="majorHAnsi"/>
          <w:color w:val="000000"/>
        </w:rPr>
        <w:t>9</w:t>
      </w:r>
      <w:r w:rsidRPr="005271E7">
        <w:rPr>
          <w:rFonts w:asciiTheme="majorHAnsi" w:hAnsiTheme="majorHAnsi" w:cstheme="majorHAnsi"/>
          <w:color w:val="000000"/>
        </w:rPr>
        <w:t>.2024 r</w:t>
      </w:r>
    </w:p>
    <w:p w:rsidR="00241E87" w:rsidRPr="005271E7" w:rsidRDefault="00241E87" w:rsidP="00241E87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 w:rsidRPr="005271E7">
        <w:rPr>
          <w:rFonts w:asciiTheme="majorHAnsi" w:hAnsiTheme="majorHAnsi" w:cstheme="majorHAnsi"/>
          <w:color w:val="000000"/>
        </w:rPr>
        <w:t>Nr sprawy: AZP.25.1.</w:t>
      </w:r>
      <w:r w:rsidR="005271E7" w:rsidRPr="005271E7">
        <w:rPr>
          <w:rFonts w:asciiTheme="majorHAnsi" w:hAnsiTheme="majorHAnsi" w:cstheme="majorHAnsi"/>
          <w:color w:val="000000"/>
        </w:rPr>
        <w:t>43</w:t>
      </w:r>
      <w:r w:rsidRPr="005271E7">
        <w:rPr>
          <w:rFonts w:asciiTheme="majorHAnsi" w:hAnsiTheme="majorHAnsi" w:cstheme="majorHAnsi"/>
          <w:color w:val="000000"/>
        </w:rPr>
        <w:t>.2024</w:t>
      </w:r>
    </w:p>
    <w:p w:rsidR="00241E87" w:rsidRPr="005271E7" w:rsidRDefault="00241E87" w:rsidP="00241E87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</w:rPr>
      </w:pPr>
      <w:r w:rsidRPr="005271E7">
        <w:rPr>
          <w:rFonts w:asciiTheme="majorHAnsi" w:hAnsiTheme="majorHAnsi" w:cstheme="majorHAnsi"/>
          <w:color w:val="000000"/>
        </w:rPr>
        <w:t xml:space="preserve">Przedmiot zamówienia: </w:t>
      </w:r>
      <w:r w:rsidR="005271E7" w:rsidRPr="005271E7">
        <w:rPr>
          <w:rFonts w:asciiTheme="majorHAnsi" w:hAnsiTheme="majorHAnsi" w:cstheme="majorHAnsi"/>
          <w:color w:val="000000"/>
        </w:rPr>
        <w:t>Dostawa urządzeń z podziałem na 4 części</w:t>
      </w:r>
    </w:p>
    <w:p w:rsidR="00241E87" w:rsidRPr="005271E7" w:rsidRDefault="00241E87" w:rsidP="00241E87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sz w:val="18"/>
        </w:rPr>
      </w:pPr>
      <w:r w:rsidRPr="005271E7">
        <w:rPr>
          <w:rFonts w:asciiTheme="majorHAnsi" w:hAnsiTheme="majorHAnsi" w:cstheme="majorHAnsi"/>
          <w:b/>
          <w:bCs/>
          <w:iCs/>
          <w:color w:val="000000"/>
        </w:rPr>
        <w:t>Strona internetowa prowadzonego postępowania:</w:t>
      </w:r>
      <w:r w:rsidR="005271E7">
        <w:rPr>
          <w:rFonts w:asciiTheme="majorHAnsi" w:hAnsiTheme="majorHAnsi" w:cstheme="majorHAnsi"/>
          <w:b/>
          <w:bCs/>
          <w:iCs/>
          <w:color w:val="000000"/>
        </w:rPr>
        <w:t xml:space="preserve"> </w:t>
      </w:r>
      <w:r w:rsidR="005271E7" w:rsidRPr="005271E7">
        <w:rPr>
          <w:rFonts w:asciiTheme="majorHAnsi" w:eastAsia="Times New Roman" w:hAnsiTheme="majorHAnsi" w:cstheme="majorHAnsi"/>
          <w:b/>
          <w:color w:val="0563C1"/>
          <w:szCs w:val="28"/>
          <w:u w:val="single"/>
          <w:lang w:eastAsia="ar-SA"/>
        </w:rPr>
        <w:t>https://platformazakupowa.pl/transakcja/969673</w:t>
      </w:r>
    </w:p>
    <w:p w:rsidR="005D597D" w:rsidRDefault="005D597D" w:rsidP="005D597D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u w:val="single"/>
        </w:rPr>
      </w:pPr>
      <w:r w:rsidRPr="005271E7">
        <w:rPr>
          <w:rFonts w:asciiTheme="majorHAnsi" w:hAnsiTheme="majorHAnsi" w:cstheme="majorHAnsi"/>
          <w:b/>
          <w:bCs/>
          <w:u w:val="single"/>
        </w:rPr>
        <w:t xml:space="preserve">INFORMACJA O UNIEWAŻNIENIU POSTĘPOWANIA W CZĘŚCI </w:t>
      </w:r>
      <w:r w:rsidR="002C0253">
        <w:rPr>
          <w:rFonts w:asciiTheme="majorHAnsi" w:hAnsiTheme="majorHAnsi" w:cstheme="majorHAnsi"/>
          <w:b/>
          <w:bCs/>
          <w:u w:val="single"/>
        </w:rPr>
        <w:t>2</w:t>
      </w:r>
    </w:p>
    <w:p w:rsidR="005271E7" w:rsidRPr="005271E7" w:rsidRDefault="005271E7" w:rsidP="005D597D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  <w:u w:val="single"/>
        </w:rPr>
      </w:pPr>
    </w:p>
    <w:p w:rsidR="005D597D" w:rsidRPr="005271E7" w:rsidRDefault="005D597D" w:rsidP="005D597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lang w:eastAsia="en-US"/>
        </w:rPr>
      </w:pPr>
      <w:r w:rsidRPr="005271E7">
        <w:rPr>
          <w:rFonts w:asciiTheme="majorHAnsi" w:hAnsiTheme="majorHAnsi" w:cstheme="majorHAnsi"/>
          <w:bCs/>
          <w:lang w:eastAsia="en-US"/>
        </w:rPr>
        <w:t xml:space="preserve">Zgodnie z art. 260 ustawy z dnia 11 września 2019 r. – Prawo zamówień publicznych zwana dalej: PZP, </w:t>
      </w:r>
      <w:r w:rsidRPr="005271E7">
        <w:rPr>
          <w:rFonts w:asciiTheme="majorHAnsi" w:hAnsiTheme="majorHAnsi" w:cstheme="majorHAnsi"/>
          <w:b/>
          <w:bCs/>
          <w:lang w:eastAsia="en-US"/>
        </w:rPr>
        <w:t>Zamawiający</w:t>
      </w:r>
      <w:r w:rsidRPr="005271E7">
        <w:rPr>
          <w:rFonts w:asciiTheme="majorHAnsi" w:hAnsiTheme="majorHAnsi" w:cstheme="majorHAnsi"/>
          <w:bCs/>
          <w:lang w:eastAsia="en-US"/>
        </w:rPr>
        <w:t xml:space="preserve"> informuje równocześnie wszystkich Wykonawców iż, </w:t>
      </w:r>
      <w:r w:rsidRPr="005271E7">
        <w:rPr>
          <w:rFonts w:asciiTheme="majorHAnsi" w:hAnsiTheme="majorHAnsi" w:cstheme="majorHAnsi"/>
          <w:b/>
          <w:bCs/>
          <w:lang w:eastAsia="en-US"/>
        </w:rPr>
        <w:t>unieważnia postępowanie:</w:t>
      </w:r>
      <w:r w:rsidRPr="005271E7">
        <w:rPr>
          <w:rFonts w:asciiTheme="majorHAnsi" w:hAnsiTheme="majorHAnsi" w:cstheme="majorHAnsi"/>
          <w:bCs/>
          <w:lang w:eastAsia="en-US"/>
        </w:rPr>
        <w:t xml:space="preserve"> </w:t>
      </w:r>
    </w:p>
    <w:p w:rsidR="005D597D" w:rsidRPr="005271E7" w:rsidRDefault="002C0253" w:rsidP="005D597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u w:val="single"/>
          <w:lang w:eastAsia="en-US"/>
        </w:rPr>
      </w:pPr>
      <w:bookmarkStart w:id="0" w:name="_Hlk165360369"/>
      <w:r>
        <w:rPr>
          <w:rFonts w:asciiTheme="majorHAnsi" w:hAnsiTheme="majorHAnsi" w:cstheme="majorHAnsi"/>
          <w:b/>
          <w:bCs/>
          <w:u w:val="single"/>
          <w:lang w:eastAsia="en-US"/>
        </w:rPr>
        <w:t>w</w:t>
      </w:r>
      <w:r w:rsidR="005D597D" w:rsidRPr="005271E7">
        <w:rPr>
          <w:rFonts w:asciiTheme="majorHAnsi" w:hAnsiTheme="majorHAnsi" w:cstheme="majorHAnsi"/>
          <w:b/>
          <w:bCs/>
          <w:u w:val="single"/>
          <w:lang w:eastAsia="en-US"/>
        </w:rPr>
        <w:t xml:space="preserve"> części </w:t>
      </w:r>
      <w:r>
        <w:rPr>
          <w:rFonts w:asciiTheme="majorHAnsi" w:hAnsiTheme="majorHAnsi" w:cstheme="majorHAnsi"/>
          <w:b/>
          <w:bCs/>
          <w:u w:val="single"/>
          <w:lang w:eastAsia="en-US"/>
        </w:rPr>
        <w:t xml:space="preserve">2 </w:t>
      </w:r>
      <w:r w:rsidR="00241E87" w:rsidRPr="005271E7">
        <w:rPr>
          <w:rFonts w:asciiTheme="majorHAnsi" w:hAnsiTheme="majorHAnsi" w:cstheme="majorHAnsi"/>
          <w:b/>
          <w:bCs/>
          <w:u w:val="single"/>
          <w:lang w:eastAsia="en-US"/>
        </w:rPr>
        <w:t>na dostawę</w:t>
      </w:r>
      <w:r w:rsidR="005D597D" w:rsidRPr="005271E7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wózka</w:t>
      </w:r>
      <w:r w:rsidRPr="002C0253">
        <w:rPr>
          <w:rFonts w:asciiTheme="majorHAnsi" w:hAnsiTheme="majorHAnsi" w:cstheme="majorHAnsi"/>
          <w:b/>
          <w:u w:val="single"/>
        </w:rPr>
        <w:t xml:space="preserve"> inwalidzk</w:t>
      </w:r>
      <w:r>
        <w:rPr>
          <w:rFonts w:asciiTheme="majorHAnsi" w:hAnsiTheme="majorHAnsi" w:cstheme="majorHAnsi"/>
          <w:b/>
          <w:u w:val="single"/>
        </w:rPr>
        <w:t>iego</w:t>
      </w:r>
      <w:r w:rsidR="005D597D" w:rsidRPr="005271E7">
        <w:rPr>
          <w:rFonts w:asciiTheme="majorHAnsi" w:hAnsiTheme="majorHAnsi" w:cstheme="majorHAnsi"/>
          <w:b/>
          <w:bCs/>
          <w:u w:val="single"/>
          <w:lang w:eastAsia="en-US"/>
        </w:rPr>
        <w:t>:</w:t>
      </w:r>
    </w:p>
    <w:bookmarkEnd w:id="0"/>
    <w:p w:rsidR="005D597D" w:rsidRPr="005271E7" w:rsidRDefault="005D597D" w:rsidP="005D597D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</w:rPr>
      </w:pPr>
      <w:r w:rsidRPr="005271E7">
        <w:rPr>
          <w:rFonts w:asciiTheme="majorHAnsi" w:hAnsiTheme="majorHAnsi" w:cstheme="majorHAnsi"/>
          <w:b/>
        </w:rPr>
        <w:t>Uzasadnienie prawne unieważnienia:</w:t>
      </w:r>
      <w:r w:rsidRPr="005271E7">
        <w:rPr>
          <w:rFonts w:asciiTheme="majorHAnsi" w:hAnsiTheme="majorHAnsi" w:cstheme="majorHAnsi"/>
        </w:rPr>
        <w:t xml:space="preserve"> </w:t>
      </w:r>
      <w:r w:rsidR="00BD662D" w:rsidRPr="005271E7">
        <w:rPr>
          <w:rFonts w:asciiTheme="majorHAnsi" w:hAnsiTheme="majorHAnsi" w:cstheme="majorHAnsi"/>
        </w:rPr>
        <w:t>a</w:t>
      </w:r>
      <w:r w:rsidRPr="005271E7">
        <w:rPr>
          <w:rFonts w:asciiTheme="majorHAnsi" w:hAnsiTheme="majorHAnsi" w:cstheme="majorHAnsi"/>
        </w:rPr>
        <w:t xml:space="preserve">rt. 255 pkt </w:t>
      </w:r>
      <w:r w:rsidR="002C0253">
        <w:rPr>
          <w:rFonts w:asciiTheme="majorHAnsi" w:hAnsiTheme="majorHAnsi" w:cstheme="majorHAnsi"/>
        </w:rPr>
        <w:t>3</w:t>
      </w:r>
      <w:r w:rsidRPr="005271E7">
        <w:rPr>
          <w:rFonts w:asciiTheme="majorHAnsi" w:hAnsiTheme="majorHAnsi" w:cstheme="majorHAnsi"/>
        </w:rPr>
        <w:t xml:space="preserve"> ustawy </w:t>
      </w:r>
      <w:proofErr w:type="spellStart"/>
      <w:r w:rsidRPr="005271E7">
        <w:rPr>
          <w:rFonts w:asciiTheme="majorHAnsi" w:hAnsiTheme="majorHAnsi" w:cstheme="majorHAnsi"/>
        </w:rPr>
        <w:t>Pzp</w:t>
      </w:r>
      <w:proofErr w:type="spellEnd"/>
      <w:r w:rsidRPr="005271E7">
        <w:rPr>
          <w:rFonts w:asciiTheme="majorHAnsi" w:hAnsiTheme="majorHAnsi" w:cstheme="majorHAnsi"/>
        </w:rPr>
        <w:t xml:space="preserve"> w brzmieniu: Zamawiający unieważnia postępowanie o udzielenie zamówienia, </w:t>
      </w:r>
      <w:r w:rsidR="00243CC7">
        <w:rPr>
          <w:rFonts w:asciiTheme="majorHAnsi" w:hAnsiTheme="majorHAnsi" w:cstheme="majorHAnsi"/>
        </w:rPr>
        <w:t xml:space="preserve">jeżeli </w:t>
      </w:r>
      <w:bookmarkStart w:id="1" w:name="_GoBack"/>
      <w:bookmarkEnd w:id="1"/>
      <w:r w:rsidR="002C0253">
        <w:rPr>
          <w:rFonts w:asciiTheme="majorHAnsi" w:hAnsiTheme="majorHAnsi" w:cstheme="majorHAnsi"/>
        </w:rPr>
        <w:t>c</w:t>
      </w:r>
      <w:r w:rsidR="002C0253" w:rsidRPr="002C0253">
        <w:rPr>
          <w:rFonts w:asciiTheme="majorHAnsi" w:hAnsiTheme="majorHAnsi" w:cstheme="majorHAnsi"/>
        </w:rPr>
        <w:t>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:rsidR="005D597D" w:rsidRPr="005271E7" w:rsidRDefault="005D597D" w:rsidP="005D597D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</w:rPr>
      </w:pPr>
      <w:r w:rsidRPr="005271E7">
        <w:rPr>
          <w:rFonts w:asciiTheme="majorHAnsi" w:hAnsiTheme="majorHAnsi" w:cstheme="majorHAnsi"/>
          <w:b/>
        </w:rPr>
        <w:t>Uzasadnienie faktyczne unieważnienia:</w:t>
      </w:r>
      <w:r w:rsidRPr="005271E7">
        <w:rPr>
          <w:rFonts w:asciiTheme="majorHAnsi" w:hAnsiTheme="majorHAnsi" w:cstheme="majorHAnsi"/>
        </w:rPr>
        <w:t xml:space="preserve"> </w:t>
      </w:r>
      <w:r w:rsidR="002C0253" w:rsidRPr="002C0253">
        <w:rPr>
          <w:rFonts w:asciiTheme="majorHAnsi" w:hAnsiTheme="majorHAnsi" w:cstheme="majorHAnsi"/>
        </w:rPr>
        <w:t>W terminie przewidzianym w treści Specyfikacji Warunków Zamówienia na składanie ofert wpłynęł</w:t>
      </w:r>
      <w:r w:rsidR="002C0253">
        <w:rPr>
          <w:rFonts w:asciiTheme="majorHAnsi" w:hAnsiTheme="majorHAnsi" w:cstheme="majorHAnsi"/>
        </w:rPr>
        <w:t>y trzy oferty. O</w:t>
      </w:r>
      <w:r w:rsidR="002C0253" w:rsidRPr="002C0253">
        <w:rPr>
          <w:rFonts w:asciiTheme="majorHAnsi" w:hAnsiTheme="majorHAnsi" w:cstheme="majorHAnsi"/>
        </w:rPr>
        <w:t xml:space="preserve">ferta z najniższą ceną przewyższa kwotę, którą </w:t>
      </w:r>
      <w:r w:rsidR="002C0253">
        <w:rPr>
          <w:rFonts w:asciiTheme="majorHAnsi" w:hAnsiTheme="majorHAnsi" w:cstheme="majorHAnsi"/>
        </w:rPr>
        <w:t>Z</w:t>
      </w:r>
      <w:r w:rsidR="002C0253" w:rsidRPr="002C0253">
        <w:rPr>
          <w:rFonts w:asciiTheme="majorHAnsi" w:hAnsiTheme="majorHAnsi" w:cstheme="majorHAnsi"/>
        </w:rPr>
        <w:t xml:space="preserve">amawiający zamierza przeznaczyć na sfinansowanie zamówienia. W związku z powyższym Zamawiający unieważnia postępowanie w części </w:t>
      </w:r>
      <w:r w:rsidR="002C0253">
        <w:rPr>
          <w:rFonts w:asciiTheme="majorHAnsi" w:hAnsiTheme="majorHAnsi" w:cstheme="majorHAnsi"/>
        </w:rPr>
        <w:t>2</w:t>
      </w:r>
      <w:r w:rsidR="002C0253" w:rsidRPr="002C0253">
        <w:rPr>
          <w:rFonts w:asciiTheme="majorHAnsi" w:hAnsiTheme="majorHAnsi" w:cstheme="majorHAnsi"/>
        </w:rPr>
        <w:t>.</w:t>
      </w:r>
    </w:p>
    <w:p w:rsidR="007B773F" w:rsidRPr="005271E7" w:rsidRDefault="007B773F" w:rsidP="00AA521F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</w:rPr>
      </w:pPr>
    </w:p>
    <w:p w:rsidR="005271E7" w:rsidRDefault="005271E7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</w:rPr>
      </w:pPr>
    </w:p>
    <w:p w:rsidR="005271E7" w:rsidRDefault="005271E7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</w:rPr>
      </w:pPr>
    </w:p>
    <w:p w:rsidR="005271E7" w:rsidRDefault="005271E7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</w:rPr>
      </w:pPr>
    </w:p>
    <w:p w:rsidR="009A694D" w:rsidRPr="005271E7" w:rsidRDefault="009A694D" w:rsidP="00D40ADC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Theme="majorHAnsi" w:hAnsiTheme="majorHAnsi" w:cstheme="majorHAnsi"/>
          <w:b/>
          <w:bCs/>
        </w:rPr>
      </w:pPr>
      <w:r w:rsidRPr="005271E7">
        <w:rPr>
          <w:rFonts w:asciiTheme="majorHAnsi" w:hAnsiTheme="majorHAnsi" w:cstheme="majorHAnsi"/>
          <w:b/>
          <w:bCs/>
        </w:rPr>
        <w:t xml:space="preserve">W imieniu Zamawiającego </w:t>
      </w:r>
      <w:r w:rsidR="00D40ADC" w:rsidRPr="005271E7">
        <w:rPr>
          <w:rFonts w:asciiTheme="majorHAnsi" w:hAnsiTheme="majorHAnsi" w:cstheme="majorHAnsi"/>
          <w:b/>
          <w:bCs/>
        </w:rPr>
        <w:t>mgr Konrad Raczkowski – Kanclerz UMB</w:t>
      </w:r>
      <w:r w:rsidR="00241E87" w:rsidRPr="005271E7">
        <w:rPr>
          <w:rFonts w:asciiTheme="majorHAnsi" w:hAnsiTheme="majorHAnsi" w:cstheme="majorHAnsi"/>
          <w:b/>
          <w:bCs/>
        </w:rPr>
        <w:t>……………………..</w:t>
      </w:r>
      <w:r w:rsidR="00FC5EAE" w:rsidRPr="005271E7">
        <w:rPr>
          <w:rFonts w:asciiTheme="majorHAnsi" w:hAnsiTheme="majorHAnsi" w:cstheme="majorHAnsi"/>
          <w:b/>
          <w:bCs/>
        </w:rPr>
        <w:t xml:space="preserve"> </w:t>
      </w:r>
      <w:r w:rsidR="00241E87" w:rsidRPr="005271E7">
        <w:rPr>
          <w:rFonts w:asciiTheme="majorHAnsi" w:hAnsiTheme="majorHAnsi" w:cstheme="majorHAnsi"/>
          <w:b/>
          <w:bCs/>
          <w:sz w:val="20"/>
        </w:rPr>
        <w:t>/</w:t>
      </w:r>
      <w:r w:rsidR="00E00A10" w:rsidRPr="005271E7">
        <w:rPr>
          <w:rFonts w:asciiTheme="majorHAnsi" w:hAnsiTheme="majorHAnsi" w:cstheme="majorHAnsi"/>
          <w:bCs/>
          <w:sz w:val="20"/>
        </w:rPr>
        <w:t>podpis na oryginale</w:t>
      </w:r>
      <w:r w:rsidR="00241E87" w:rsidRPr="005271E7">
        <w:rPr>
          <w:rFonts w:asciiTheme="majorHAnsi" w:hAnsiTheme="majorHAnsi" w:cstheme="majorHAnsi"/>
          <w:bCs/>
          <w:sz w:val="20"/>
        </w:rPr>
        <w:t>/</w:t>
      </w:r>
    </w:p>
    <w:sectPr w:rsidR="009A694D" w:rsidRPr="005271E7" w:rsidSect="009A694D">
      <w:head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65E" w:rsidRDefault="0036165E">
      <w:pPr>
        <w:spacing w:after="0" w:line="240" w:lineRule="auto"/>
      </w:pPr>
      <w:r>
        <w:separator/>
      </w:r>
    </w:p>
  </w:endnote>
  <w:endnote w:type="continuationSeparator" w:id="0">
    <w:p w:rsidR="0036165E" w:rsidRDefault="0036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65E" w:rsidRDefault="0036165E">
      <w:pPr>
        <w:spacing w:after="0" w:line="240" w:lineRule="auto"/>
      </w:pPr>
      <w:r>
        <w:separator/>
      </w:r>
    </w:p>
  </w:footnote>
  <w:footnote w:type="continuationSeparator" w:id="0">
    <w:p w:rsidR="0036165E" w:rsidRDefault="0036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36165E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sdt>
      <w:sdtPr>
        <w:rPr>
          <w:rFonts w:ascii="sans-serif" w:hAnsi="sans-serif" w:cs="sans-serif"/>
          <w:color w:val="000000"/>
          <w:sz w:val="24"/>
          <w:szCs w:val="24"/>
        </w:rPr>
        <w:id w:val="1828549585"/>
        <w:docPartObj>
          <w:docPartGallery w:val="Page Numbers (Margins)"/>
          <w:docPartUnique/>
        </w:docPartObj>
      </w:sdtPr>
      <w:sdtEndPr/>
      <w:sdtContent>
        <w:r w:rsidR="009213C8" w:rsidRPr="009213C8">
          <w:rPr>
            <w:rFonts w:ascii="sans-serif" w:hAnsi="sans-serif" w:cs="sans-serif"/>
            <w:noProof/>
            <w:color w:val="00000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3C8" w:rsidRDefault="009213C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213C8" w:rsidRDefault="009213C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7656"/>
    <w:rsid w:val="00063005"/>
    <w:rsid w:val="00067DDF"/>
    <w:rsid w:val="000A6897"/>
    <w:rsid w:val="000F2DED"/>
    <w:rsid w:val="00114E90"/>
    <w:rsid w:val="00122D6A"/>
    <w:rsid w:val="00166107"/>
    <w:rsid w:val="00167914"/>
    <w:rsid w:val="001955D7"/>
    <w:rsid w:val="00197DED"/>
    <w:rsid w:val="001B3BCC"/>
    <w:rsid w:val="001C2706"/>
    <w:rsid w:val="00200C56"/>
    <w:rsid w:val="00203E34"/>
    <w:rsid w:val="002072E3"/>
    <w:rsid w:val="00210A99"/>
    <w:rsid w:val="002214A1"/>
    <w:rsid w:val="00241E87"/>
    <w:rsid w:val="00243CC7"/>
    <w:rsid w:val="00244C28"/>
    <w:rsid w:val="00256D6F"/>
    <w:rsid w:val="00291EEB"/>
    <w:rsid w:val="002A0A03"/>
    <w:rsid w:val="002C0253"/>
    <w:rsid w:val="002E11DA"/>
    <w:rsid w:val="002E4F48"/>
    <w:rsid w:val="00314BF2"/>
    <w:rsid w:val="00324C5B"/>
    <w:rsid w:val="00346D34"/>
    <w:rsid w:val="0036165E"/>
    <w:rsid w:val="003864D0"/>
    <w:rsid w:val="003B5463"/>
    <w:rsid w:val="003C236F"/>
    <w:rsid w:val="003E4AE9"/>
    <w:rsid w:val="004105E5"/>
    <w:rsid w:val="00412613"/>
    <w:rsid w:val="00425E59"/>
    <w:rsid w:val="004403D7"/>
    <w:rsid w:val="00446C74"/>
    <w:rsid w:val="004506BC"/>
    <w:rsid w:val="00481A0A"/>
    <w:rsid w:val="004870C0"/>
    <w:rsid w:val="00487A57"/>
    <w:rsid w:val="00490C42"/>
    <w:rsid w:val="004D3AD3"/>
    <w:rsid w:val="004D657B"/>
    <w:rsid w:val="004E0747"/>
    <w:rsid w:val="00500AEE"/>
    <w:rsid w:val="00510BDC"/>
    <w:rsid w:val="00512A0A"/>
    <w:rsid w:val="00515957"/>
    <w:rsid w:val="00524C12"/>
    <w:rsid w:val="005271E7"/>
    <w:rsid w:val="00534B23"/>
    <w:rsid w:val="005525A7"/>
    <w:rsid w:val="00586056"/>
    <w:rsid w:val="005A06A9"/>
    <w:rsid w:val="005A2E86"/>
    <w:rsid w:val="005A411F"/>
    <w:rsid w:val="005A62CE"/>
    <w:rsid w:val="005D341C"/>
    <w:rsid w:val="005D597D"/>
    <w:rsid w:val="005E18CC"/>
    <w:rsid w:val="0061331A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54DE"/>
    <w:rsid w:val="0079735E"/>
    <w:rsid w:val="007B773F"/>
    <w:rsid w:val="007D3390"/>
    <w:rsid w:val="007D73C7"/>
    <w:rsid w:val="00806708"/>
    <w:rsid w:val="008265C5"/>
    <w:rsid w:val="008324A0"/>
    <w:rsid w:val="00832A33"/>
    <w:rsid w:val="00835D0C"/>
    <w:rsid w:val="008371CD"/>
    <w:rsid w:val="0084506F"/>
    <w:rsid w:val="008511AC"/>
    <w:rsid w:val="008766BB"/>
    <w:rsid w:val="008B19A9"/>
    <w:rsid w:val="008E073A"/>
    <w:rsid w:val="008E26D6"/>
    <w:rsid w:val="009213C8"/>
    <w:rsid w:val="00922BE3"/>
    <w:rsid w:val="0093157D"/>
    <w:rsid w:val="00942C42"/>
    <w:rsid w:val="00943F58"/>
    <w:rsid w:val="009514F0"/>
    <w:rsid w:val="00973713"/>
    <w:rsid w:val="00987387"/>
    <w:rsid w:val="009A694D"/>
    <w:rsid w:val="009C5B0D"/>
    <w:rsid w:val="00A04757"/>
    <w:rsid w:val="00A2212F"/>
    <w:rsid w:val="00A2777A"/>
    <w:rsid w:val="00A43AA6"/>
    <w:rsid w:val="00A567DB"/>
    <w:rsid w:val="00A65EBB"/>
    <w:rsid w:val="00A7175F"/>
    <w:rsid w:val="00AA521F"/>
    <w:rsid w:val="00AB10C0"/>
    <w:rsid w:val="00AD58E1"/>
    <w:rsid w:val="00B3008F"/>
    <w:rsid w:val="00B432E1"/>
    <w:rsid w:val="00B55D10"/>
    <w:rsid w:val="00B6445C"/>
    <w:rsid w:val="00B679AF"/>
    <w:rsid w:val="00B75D0D"/>
    <w:rsid w:val="00BA315E"/>
    <w:rsid w:val="00BB0DCA"/>
    <w:rsid w:val="00BD397B"/>
    <w:rsid w:val="00BD5C93"/>
    <w:rsid w:val="00BD662D"/>
    <w:rsid w:val="00BE3109"/>
    <w:rsid w:val="00BE3AD0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04058"/>
    <w:rsid w:val="00D11606"/>
    <w:rsid w:val="00D33564"/>
    <w:rsid w:val="00D40ADC"/>
    <w:rsid w:val="00D56018"/>
    <w:rsid w:val="00D83FEF"/>
    <w:rsid w:val="00DA0A02"/>
    <w:rsid w:val="00DA0B2E"/>
    <w:rsid w:val="00DC02DF"/>
    <w:rsid w:val="00E00A10"/>
    <w:rsid w:val="00E22C22"/>
    <w:rsid w:val="00E5628B"/>
    <w:rsid w:val="00E63AA8"/>
    <w:rsid w:val="00EE00B2"/>
    <w:rsid w:val="00EF6D6B"/>
    <w:rsid w:val="00F06AE4"/>
    <w:rsid w:val="00F1580F"/>
    <w:rsid w:val="00F573D8"/>
    <w:rsid w:val="00F6367D"/>
    <w:rsid w:val="00F93688"/>
    <w:rsid w:val="00F9373D"/>
    <w:rsid w:val="00FC5EAE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0B0797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27</cp:revision>
  <cp:lastPrinted>2024-10-11T07:20:00Z</cp:lastPrinted>
  <dcterms:created xsi:type="dcterms:W3CDTF">2024-03-06T08:28:00Z</dcterms:created>
  <dcterms:modified xsi:type="dcterms:W3CDTF">2024-10-11T07:21:00Z</dcterms:modified>
</cp:coreProperties>
</file>