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14:paraId="6C843E01" w14:textId="5295E12B"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 do SWZ</w:t>
      </w:r>
    </w:p>
    <w:p w14:paraId="284BA6DF" w14:textId="5313CBF1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</w:t>
      </w:r>
      <w:r w:rsidR="006952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- 3</w:t>
      </w:r>
      <w:r w:rsidR="00363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AF59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-2021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99A7D10" w14:textId="74B1372E"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CA7F9" w14:textId="2FB8179C"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KRS/CEiDG)</w:t>
      </w:r>
    </w:p>
    <w:p w14:paraId="3E850181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78A0F" w14:textId="4D9ECAB5"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4079C" w14:textId="5D0C60C0"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14:paraId="4E7E9D62" w14:textId="77777777"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ECD05" w14:textId="1C539B6E" w:rsidR="002845B7" w:rsidRPr="00FE7E0B" w:rsidRDefault="002845B7" w:rsidP="00FE7E0B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OŚWIADCZENIE WYKONAWCY</w:t>
      </w:r>
    </w:p>
    <w:p w14:paraId="400C26AA" w14:textId="0F7725CF" w:rsidR="002845B7" w:rsidRPr="00FE7E0B" w:rsidRDefault="00CD623D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ustawy z dnia 11 września 2019r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Prawo zamówień publicznych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(Dz. U. 20</w:t>
      </w:r>
      <w:r w:rsidR="003634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r., poz. </w:t>
      </w:r>
      <w:r w:rsidR="003634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1129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ze zm.) zwanej dalej „ustawą Pzp”</w:t>
      </w:r>
    </w:p>
    <w:p w14:paraId="6D12889C" w14:textId="77777777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1E8631" w14:textId="262824A5"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14:paraId="64847F71" w14:textId="77777777"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A19F242" w14:textId="2FE4A49D" w:rsidR="002845B7" w:rsidRPr="00DB5759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DB5759" w:rsidRPr="00DB5759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3634CF" w:rsidRPr="00AC1314">
        <w:rPr>
          <w:b/>
          <w:i/>
          <w:lang w:eastAsia="zh-CN"/>
        </w:rPr>
        <w:t>Modernizacja sali Rady Wydziału Elektrotechniki i Informatyki Politechniki Lubelskiej przy ul. Nadbystrzyckiej 38A obejmująca systemy multimedialne i roboty budowlane zmiany aranżacji</w:t>
      </w:r>
      <w:bookmarkStart w:id="0" w:name="_GoBack"/>
      <w:bookmarkEnd w:id="0"/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D886CB" w14:textId="3B4F392B" w:rsidR="00FE7E0B" w:rsidRPr="00FE7E0B" w:rsidRDefault="00FE7E0B" w:rsidP="003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i art. 109 ust. 1 pkt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>ustawy oraz spełniam warunki udziału w postępowaniu określone w SWZ.</w:t>
      </w:r>
    </w:p>
    <w:p w14:paraId="01B7D33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ECB09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CECED" w14:textId="6063C4E1" w:rsidR="00FE7E0B" w:rsidRPr="00FE7E0B" w:rsidRDefault="00FE7E0B" w:rsidP="009E74B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...........................................……………………………………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2C4A331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964282" w14:textId="3CC26BAB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 SWZ polegam na zasobach następującego/ych podmiotu/ów: ……………</w:t>
      </w:r>
      <w:r w:rsidR="0039046F">
        <w:rPr>
          <w:rFonts w:ascii="Times New Roman" w:hAnsi="Times New Roman" w:cs="Times New Roman"/>
          <w:sz w:val="24"/>
          <w:szCs w:val="24"/>
        </w:rPr>
        <w:t>…….</w:t>
      </w:r>
      <w:r w:rsidRPr="00FE7E0B">
        <w:rPr>
          <w:rFonts w:ascii="Times New Roman" w:hAnsi="Times New Roman" w:cs="Times New Roman"/>
          <w:sz w:val="24"/>
          <w:szCs w:val="24"/>
        </w:rPr>
        <w:t xml:space="preserve">...……………………………………………………………………..…..… …………………………………………………………….…………………..………………, </w:t>
      </w:r>
      <w:r w:rsidRPr="00FE7E0B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39046F">
        <w:rPr>
          <w:rFonts w:ascii="Times New Roman" w:hAnsi="Times New Roman" w:cs="Times New Roman"/>
          <w:sz w:val="24"/>
          <w:szCs w:val="24"/>
        </w:rPr>
        <w:t>………….</w:t>
      </w:r>
      <w:r w:rsidRPr="00FE7E0B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r w:rsidR="0039046F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…………………………………………………………………………….…………………………….…………………….……………………………………………………………………</w:t>
      </w:r>
    </w:p>
    <w:p w14:paraId="60825090" w14:textId="77777777" w:rsidR="00FE7E0B" w:rsidRPr="00FE7E0B" w:rsidRDefault="00FE7E0B" w:rsidP="00FE7E0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14:paraId="02598E44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B37409" w14:textId="6E84CC3E" w:rsid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C64ED" w14:textId="77777777" w:rsidR="009E74B8" w:rsidRPr="00FE7E0B" w:rsidRDefault="009E74B8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52F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79CF5" w14:textId="77777777" w:rsidR="00FE7E0B" w:rsidRPr="00FE7E0B" w:rsidRDefault="00FE7E0B" w:rsidP="00FE7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lastRenderedPageBreak/>
        <w:t>*OŚWIADCZENIE DOTYCZĄCE PODANYCH INFORMACJI</w:t>
      </w:r>
    </w:p>
    <w:p w14:paraId="220D562C" w14:textId="77777777"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4AF906D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49984" w14:textId="0FD2025B" w:rsidR="00FE7E0B" w:rsidRDefault="009E74B8" w:rsidP="009E74B8">
      <w:pPr>
        <w:tabs>
          <w:tab w:val="num" w:pos="0"/>
        </w:tabs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…………………………..</w:t>
      </w:r>
    </w:p>
    <w:p w14:paraId="06B107B2" w14:textId="14B63755" w:rsidR="009E74B8" w:rsidRPr="00FE7E0B" w:rsidRDefault="009E74B8" w:rsidP="009E74B8">
      <w:pPr>
        <w:tabs>
          <w:tab w:val="num" w:pos="0"/>
        </w:tabs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</w:t>
      </w:r>
    </w:p>
    <w:p w14:paraId="78C2106D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</w:p>
    <w:p w14:paraId="47FD1DA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6A96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D3D7E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CCE49" w14:textId="77777777"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FE7E0B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287BD30" w14:textId="77777777" w:rsidR="00FE7E0B" w:rsidRPr="00FE7E0B" w:rsidRDefault="00FE7E0B" w:rsidP="00FE7E0B">
      <w:pPr>
        <w:pStyle w:val="Akapitzlist"/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71CA75" w14:textId="77777777" w:rsidR="00FE7E0B" w:rsidRPr="00FE7E0B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0470B330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6F341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EF502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A12E4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35B0B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880E6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4BC9A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41E48" w14:textId="77777777"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F8B79" w14:textId="6EB3496C" w:rsidR="003F13C7" w:rsidRPr="00644CC4" w:rsidRDefault="00FE7E0B" w:rsidP="0064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FE7E0B">
        <w:rPr>
          <w:rFonts w:ascii="Times New Roman" w:hAnsi="Times New Roman" w:cs="Times New Roman"/>
          <w:i/>
          <w:sz w:val="24"/>
          <w:szCs w:val="24"/>
        </w:rPr>
        <w:t>nie dotyczy</w:t>
      </w:r>
      <w:r w:rsidRPr="00FE7E0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  <w:r w:rsidR="003F13C7" w:rsidRPr="00FE7E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3F13C7" w:rsidRPr="00644CC4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8324" w14:textId="77777777" w:rsidR="002C7FD6" w:rsidRDefault="002C7FD6" w:rsidP="001C7626">
      <w:pPr>
        <w:spacing w:after="0" w:line="240" w:lineRule="auto"/>
      </w:pPr>
      <w:r>
        <w:separator/>
      </w:r>
    </w:p>
  </w:endnote>
  <w:endnote w:type="continuationSeparator" w:id="0">
    <w:p w14:paraId="0D3CE564" w14:textId="77777777" w:rsidR="002C7FD6" w:rsidRDefault="002C7FD6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B92D" w14:textId="77777777" w:rsidR="002C7FD6" w:rsidRDefault="002C7FD6" w:rsidP="001C7626">
      <w:pPr>
        <w:spacing w:after="0" w:line="240" w:lineRule="auto"/>
      </w:pPr>
      <w:r>
        <w:separator/>
      </w:r>
    </w:p>
  </w:footnote>
  <w:footnote w:type="continuationSeparator" w:id="0">
    <w:p w14:paraId="143FA15C" w14:textId="77777777" w:rsidR="002C7FD6" w:rsidRDefault="002C7FD6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44CC4"/>
    <w:rsid w:val="00661183"/>
    <w:rsid w:val="00695245"/>
    <w:rsid w:val="006B17B0"/>
    <w:rsid w:val="006E015E"/>
    <w:rsid w:val="007255BD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E74B8"/>
    <w:rsid w:val="009F3C44"/>
    <w:rsid w:val="00A01E3D"/>
    <w:rsid w:val="00A57C94"/>
    <w:rsid w:val="00A71C3F"/>
    <w:rsid w:val="00AF59EE"/>
    <w:rsid w:val="00AF5C73"/>
    <w:rsid w:val="00B62A3A"/>
    <w:rsid w:val="00BD0EBA"/>
    <w:rsid w:val="00BE1E30"/>
    <w:rsid w:val="00C3293E"/>
    <w:rsid w:val="00C71E1F"/>
    <w:rsid w:val="00CD623D"/>
    <w:rsid w:val="00CF1D55"/>
    <w:rsid w:val="00D00960"/>
    <w:rsid w:val="00D849DE"/>
    <w:rsid w:val="00DA3AB2"/>
    <w:rsid w:val="00DA64E1"/>
    <w:rsid w:val="00DB57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6</cp:revision>
  <cp:lastPrinted>2021-05-31T10:04:00Z</cp:lastPrinted>
  <dcterms:created xsi:type="dcterms:W3CDTF">2021-06-21T09:18:00Z</dcterms:created>
  <dcterms:modified xsi:type="dcterms:W3CDTF">2021-07-22T07:48:00Z</dcterms:modified>
</cp:coreProperties>
</file>