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927" w:rsidRPr="00C5375A" w:rsidRDefault="00054927" w:rsidP="00281D92">
      <w:pPr>
        <w:pStyle w:val="Default"/>
        <w:rPr>
          <w:rFonts w:ascii="Trebuchet MS" w:hAnsi="Trebuchet MS"/>
          <w:b/>
          <w:sz w:val="22"/>
          <w:szCs w:val="22"/>
        </w:rPr>
      </w:pPr>
      <w:r w:rsidRPr="00C5375A">
        <w:rPr>
          <w:rFonts w:ascii="Trebuchet MS" w:hAnsi="Trebuchet MS"/>
          <w:sz w:val="22"/>
          <w:szCs w:val="22"/>
        </w:rPr>
        <w:t xml:space="preserve">                                 </w:t>
      </w:r>
    </w:p>
    <w:p w:rsidR="00C651B7" w:rsidRPr="002F77E7" w:rsidRDefault="00C651B7" w:rsidP="00C651B7">
      <w:pPr>
        <w:ind w:right="-648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AG-AS/1061/7/23</w:t>
      </w:r>
      <w:r w:rsidRPr="002F77E7">
        <w:rPr>
          <w:rFonts w:ascii="Trebuchet MS" w:hAnsi="Trebuchet MS"/>
          <w:sz w:val="22"/>
          <w:szCs w:val="22"/>
        </w:rPr>
        <w:t xml:space="preserve">                                         </w:t>
      </w:r>
      <w:r>
        <w:rPr>
          <w:rFonts w:ascii="Trebuchet MS" w:hAnsi="Trebuchet MS"/>
          <w:sz w:val="22"/>
          <w:szCs w:val="22"/>
        </w:rPr>
        <w:t xml:space="preserve">                             Piła, dnia 16.05.2023</w:t>
      </w:r>
      <w:r w:rsidRPr="002F77E7">
        <w:rPr>
          <w:rFonts w:ascii="Trebuchet MS" w:hAnsi="Trebuchet MS"/>
          <w:sz w:val="22"/>
          <w:szCs w:val="22"/>
        </w:rPr>
        <w:t>r.</w:t>
      </w:r>
    </w:p>
    <w:p w:rsidR="00C651B7" w:rsidRPr="002F77E7" w:rsidRDefault="00C651B7" w:rsidP="00C651B7">
      <w:pPr>
        <w:tabs>
          <w:tab w:val="left" w:pos="3720"/>
        </w:tabs>
        <w:ind w:left="284"/>
        <w:rPr>
          <w:rFonts w:ascii="Trebuchet MS" w:hAnsi="Trebuchet MS"/>
          <w:sz w:val="22"/>
          <w:szCs w:val="22"/>
        </w:rPr>
      </w:pPr>
      <w:r w:rsidRPr="002F77E7">
        <w:rPr>
          <w:rFonts w:ascii="Trebuchet MS" w:hAnsi="Trebuchet MS"/>
          <w:sz w:val="22"/>
          <w:szCs w:val="22"/>
        </w:rPr>
        <w:tab/>
      </w:r>
    </w:p>
    <w:p w:rsidR="00C651B7" w:rsidRPr="002F77E7" w:rsidRDefault="00C651B7" w:rsidP="00C651B7">
      <w:pPr>
        <w:tabs>
          <w:tab w:val="left" w:pos="3870"/>
        </w:tabs>
        <w:ind w:right="-711" w:firstLine="284"/>
        <w:jc w:val="center"/>
        <w:rPr>
          <w:rFonts w:ascii="Trebuchet MS" w:hAnsi="Trebuchet MS"/>
          <w:b/>
          <w:sz w:val="22"/>
          <w:szCs w:val="22"/>
        </w:rPr>
      </w:pPr>
      <w:r w:rsidRPr="002F77E7">
        <w:rPr>
          <w:rFonts w:ascii="Trebuchet MS" w:hAnsi="Trebuchet MS"/>
          <w:b/>
          <w:sz w:val="22"/>
          <w:szCs w:val="22"/>
        </w:rPr>
        <w:t>ZAPYTANIE OFERTOWE</w:t>
      </w:r>
    </w:p>
    <w:p w:rsidR="00C651B7" w:rsidRPr="002F77E7" w:rsidRDefault="00C651B7" w:rsidP="00C651B7">
      <w:pPr>
        <w:pStyle w:val="opis1"/>
        <w:ind w:right="-711" w:firstLine="284"/>
        <w:jc w:val="both"/>
        <w:rPr>
          <w:rFonts w:ascii="Trebuchet MS" w:hAnsi="Trebuchet MS"/>
          <w:color w:val="auto"/>
          <w:sz w:val="22"/>
          <w:szCs w:val="22"/>
        </w:rPr>
      </w:pPr>
    </w:p>
    <w:p w:rsidR="00CC00ED" w:rsidRPr="00C92D0D" w:rsidRDefault="00C651B7" w:rsidP="00C92D0D">
      <w:pPr>
        <w:ind w:left="-284" w:right="-711" w:firstLine="284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Akademia Nauk Stosowanych im. Stanisława Staszica w Pile zwraca się do Państwa z prośbą                  o przedstawienie oferty na wykonanie usługi dotyczącej </w:t>
      </w:r>
      <w:r w:rsidR="00CC00ED" w:rsidRPr="00C92D0D">
        <w:rPr>
          <w:rFonts w:ascii="Trebuchet MS" w:hAnsi="Trebuchet MS"/>
          <w:sz w:val="20"/>
          <w:szCs w:val="20"/>
        </w:rPr>
        <w:t xml:space="preserve">czyszczenia i konserwacji pokrycia dachowego budynków A, B, C, D na terenie  kampusu ANS w Pile przy ul. Podchorążych 10. </w:t>
      </w:r>
    </w:p>
    <w:p w:rsidR="00C651B7" w:rsidRDefault="00C651B7" w:rsidP="00C92D0D">
      <w:pPr>
        <w:ind w:left="-284" w:right="-711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Wartość zamówienia jest niższa niż 130.000 zł netto i ustawa </w:t>
      </w:r>
      <w:proofErr w:type="spellStart"/>
      <w:r w:rsidRPr="00C92D0D">
        <w:rPr>
          <w:rFonts w:ascii="Trebuchet MS" w:hAnsi="Trebuchet MS"/>
          <w:sz w:val="20"/>
          <w:szCs w:val="20"/>
        </w:rPr>
        <w:t>Pzp</w:t>
      </w:r>
      <w:proofErr w:type="spellEnd"/>
      <w:r w:rsidRPr="00C92D0D">
        <w:rPr>
          <w:rFonts w:ascii="Trebuchet MS" w:hAnsi="Trebuchet MS"/>
          <w:sz w:val="20"/>
          <w:szCs w:val="20"/>
        </w:rPr>
        <w:t xml:space="preserve"> nie ma w tym przypadku zastosowania. Kryterium wyboru Wykonawcy przez Zamawiającego jest najniższa zaoferowana cena za przedmiot zamówienia.</w:t>
      </w:r>
    </w:p>
    <w:p w:rsidR="00C92D0D" w:rsidRPr="00C92D0D" w:rsidRDefault="00C92D0D" w:rsidP="00C92D0D">
      <w:pPr>
        <w:ind w:left="-284" w:right="-711"/>
        <w:jc w:val="both"/>
        <w:rPr>
          <w:rFonts w:ascii="Trebuchet MS" w:hAnsi="Trebuchet MS"/>
          <w:sz w:val="20"/>
          <w:szCs w:val="20"/>
        </w:rPr>
      </w:pPr>
    </w:p>
    <w:p w:rsidR="00CC00ED" w:rsidRDefault="00CC00ED" w:rsidP="00C92D0D">
      <w:pPr>
        <w:pStyle w:val="Default"/>
        <w:ind w:left="180" w:right="-711" w:hanging="464"/>
        <w:jc w:val="both"/>
        <w:rPr>
          <w:rFonts w:ascii="Trebuchet MS" w:hAnsi="Trebuchet MS"/>
          <w:b/>
          <w:bCs/>
          <w:sz w:val="20"/>
          <w:szCs w:val="20"/>
        </w:rPr>
      </w:pPr>
      <w:r w:rsidRPr="00C92D0D">
        <w:rPr>
          <w:rFonts w:ascii="Trebuchet MS" w:hAnsi="Trebuchet MS"/>
          <w:b/>
          <w:bCs/>
          <w:sz w:val="20"/>
          <w:szCs w:val="20"/>
        </w:rPr>
        <w:t xml:space="preserve">1. Opis budynków: </w:t>
      </w:r>
    </w:p>
    <w:p w:rsidR="00C92D0D" w:rsidRPr="00C92D0D" w:rsidRDefault="00C92D0D" w:rsidP="00C92D0D">
      <w:pPr>
        <w:pStyle w:val="Default"/>
        <w:ind w:left="180" w:right="-711" w:hanging="464"/>
        <w:jc w:val="both"/>
        <w:rPr>
          <w:rFonts w:ascii="Trebuchet MS" w:hAnsi="Trebuchet MS"/>
          <w:b/>
          <w:sz w:val="20"/>
          <w:szCs w:val="20"/>
        </w:rPr>
      </w:pPr>
    </w:p>
    <w:p w:rsidR="00CC00ED" w:rsidRPr="00C92D0D" w:rsidRDefault="00CC00ED" w:rsidP="00C92D0D">
      <w:pPr>
        <w:pStyle w:val="Default"/>
        <w:ind w:left="180" w:right="-711" w:hanging="322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1) Budynek A - jest to budynek o trzech kondygnacjach nadziemnych, z dachem stromym     </w:t>
      </w:r>
      <w:r w:rsidR="00C92D0D">
        <w:rPr>
          <w:rFonts w:ascii="Trebuchet MS" w:hAnsi="Trebuchet MS"/>
          <w:sz w:val="20"/>
          <w:szCs w:val="20"/>
        </w:rPr>
        <w:t xml:space="preserve">             </w:t>
      </w:r>
      <w:r w:rsidRPr="00C92D0D">
        <w:rPr>
          <w:rFonts w:ascii="Trebuchet MS" w:hAnsi="Trebuchet MS"/>
          <w:sz w:val="20"/>
          <w:szCs w:val="20"/>
        </w:rPr>
        <w:t xml:space="preserve"> i poddaszem nieużytkowym. Dach wykonany jest o konstrukcji drewnianej i kryty dachówką ceramiczną na łatach. Typ dachówki – karpiówka, układana w koronkę. Pod dachówką izolacja </w:t>
      </w:r>
      <w:r w:rsidR="00C92D0D">
        <w:rPr>
          <w:rFonts w:ascii="Trebuchet MS" w:hAnsi="Trebuchet MS"/>
          <w:sz w:val="20"/>
          <w:szCs w:val="20"/>
        </w:rPr>
        <w:t xml:space="preserve">     </w:t>
      </w:r>
      <w:r w:rsidRPr="00C92D0D">
        <w:rPr>
          <w:rFonts w:ascii="Trebuchet MS" w:hAnsi="Trebuchet MS"/>
          <w:sz w:val="20"/>
          <w:szCs w:val="20"/>
        </w:rPr>
        <w:t xml:space="preserve">z folii dyfuzyjnej. </w:t>
      </w:r>
    </w:p>
    <w:p w:rsidR="00CC00ED" w:rsidRPr="00C92D0D" w:rsidRDefault="00CC00ED" w:rsidP="00C92D0D">
      <w:pPr>
        <w:pStyle w:val="Default"/>
        <w:ind w:left="142" w:right="-711" w:hanging="284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2) Budynek B - jest to budynek o trzech kondygnacjach nadziemnych, z dachem stromym      </w:t>
      </w:r>
      <w:r w:rsidR="00E436AE">
        <w:rPr>
          <w:rFonts w:ascii="Trebuchet MS" w:hAnsi="Trebuchet MS"/>
          <w:sz w:val="20"/>
          <w:szCs w:val="20"/>
        </w:rPr>
        <w:t xml:space="preserve">            </w:t>
      </w:r>
      <w:r w:rsidRPr="00C92D0D">
        <w:rPr>
          <w:rFonts w:ascii="Trebuchet MS" w:hAnsi="Trebuchet MS"/>
          <w:sz w:val="20"/>
          <w:szCs w:val="20"/>
        </w:rPr>
        <w:t xml:space="preserve"> i poddaszem nieużytkowym. Dach wykonany jest o konstrukcji drewnianej i kryty dachówką ceramiczną na łatach. Typ dachówki – karpiówka, układana w koronkę. Pod dachówką izolacja </w:t>
      </w:r>
      <w:r w:rsidR="00E436AE">
        <w:rPr>
          <w:rFonts w:ascii="Trebuchet MS" w:hAnsi="Trebuchet MS"/>
          <w:sz w:val="20"/>
          <w:szCs w:val="20"/>
        </w:rPr>
        <w:t xml:space="preserve">     </w:t>
      </w:r>
      <w:r w:rsidRPr="00C92D0D">
        <w:rPr>
          <w:rFonts w:ascii="Trebuchet MS" w:hAnsi="Trebuchet MS"/>
          <w:sz w:val="20"/>
          <w:szCs w:val="20"/>
        </w:rPr>
        <w:t xml:space="preserve">z folii dyfuzyjnej. </w:t>
      </w:r>
    </w:p>
    <w:p w:rsidR="00CC00ED" w:rsidRPr="00C92D0D" w:rsidRDefault="00CC00ED" w:rsidP="00C92D0D">
      <w:pPr>
        <w:pStyle w:val="Default"/>
        <w:ind w:left="142" w:right="-711" w:hanging="284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3) Budynek C - jest to budynek o dwóch kondygnacjach nadziemnych, z dachem stromym     </w:t>
      </w:r>
      <w:r w:rsidR="00E436AE">
        <w:rPr>
          <w:rFonts w:ascii="Trebuchet MS" w:hAnsi="Trebuchet MS"/>
          <w:sz w:val="20"/>
          <w:szCs w:val="20"/>
        </w:rPr>
        <w:t xml:space="preserve">             </w:t>
      </w:r>
      <w:r w:rsidRPr="00C92D0D">
        <w:rPr>
          <w:rFonts w:ascii="Trebuchet MS" w:hAnsi="Trebuchet MS"/>
          <w:sz w:val="20"/>
          <w:szCs w:val="20"/>
        </w:rPr>
        <w:t xml:space="preserve"> i poddaszem użytkowym. Dach wykonany jest o konstrukcji drewnianej i kryty dachówką ceramiczną na łatach. Typ dachówki – karpiówka, układana w koronkę. Pod dachówką izolacja z folii dyfuzyjnej. </w:t>
      </w:r>
    </w:p>
    <w:p w:rsidR="00CC00ED" w:rsidRPr="00C92D0D" w:rsidRDefault="00CC00ED" w:rsidP="00C92D0D">
      <w:pPr>
        <w:ind w:left="142" w:right="-711" w:hanging="284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4) Budynek D - jest to budynek o trzech kondygnacjach nadziemnych, z dachem stromym      </w:t>
      </w:r>
      <w:r w:rsidR="00E436AE">
        <w:rPr>
          <w:rFonts w:ascii="Trebuchet MS" w:hAnsi="Trebuchet MS"/>
          <w:sz w:val="20"/>
          <w:szCs w:val="20"/>
        </w:rPr>
        <w:t xml:space="preserve">            </w:t>
      </w:r>
      <w:r w:rsidRPr="00C92D0D">
        <w:rPr>
          <w:rFonts w:ascii="Trebuchet MS" w:hAnsi="Trebuchet MS"/>
          <w:sz w:val="20"/>
          <w:szCs w:val="20"/>
        </w:rPr>
        <w:t xml:space="preserve"> i poddaszem nieużytkowym. Dach wykonany jest o konstrukcji drewnianej i kryty dachówką ceramiczną na łatach. Typ dachówki – karpiówka, układana w koronkę. Pod dachówką izolacja z folii dyfuzyjnej.</w:t>
      </w:r>
    </w:p>
    <w:p w:rsidR="00CC00ED" w:rsidRPr="00C92D0D" w:rsidRDefault="00CC00ED" w:rsidP="00C92D0D">
      <w:pPr>
        <w:tabs>
          <w:tab w:val="left" w:pos="3720"/>
        </w:tabs>
        <w:ind w:right="-711"/>
        <w:rPr>
          <w:rFonts w:ascii="Trebuchet MS" w:hAnsi="Trebuchet MS"/>
          <w:sz w:val="20"/>
          <w:szCs w:val="20"/>
        </w:rPr>
      </w:pPr>
    </w:p>
    <w:p w:rsidR="00CC00ED" w:rsidRPr="00C92D0D" w:rsidRDefault="00C92D0D" w:rsidP="00C92D0D">
      <w:pPr>
        <w:pStyle w:val="Tekstpodstawowy"/>
        <w:ind w:left="180" w:right="-711" w:hanging="464"/>
        <w:jc w:val="left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2. </w:t>
      </w:r>
      <w:r w:rsidR="00CC00ED" w:rsidRPr="00C92D0D">
        <w:rPr>
          <w:rFonts w:ascii="Trebuchet MS" w:hAnsi="Trebuchet MS"/>
          <w:b/>
          <w:sz w:val="20"/>
          <w:szCs w:val="20"/>
        </w:rPr>
        <w:t>Szczegółowy opis przedmiotu zamówienia:</w:t>
      </w:r>
    </w:p>
    <w:p w:rsidR="00CC00ED" w:rsidRPr="00C92D0D" w:rsidRDefault="00CC00ED" w:rsidP="00C92D0D">
      <w:pPr>
        <w:pStyle w:val="Tekstpodstawowy"/>
        <w:ind w:left="180" w:right="-711"/>
        <w:jc w:val="left"/>
        <w:rPr>
          <w:rFonts w:ascii="Trebuchet MS" w:hAnsi="Trebuchet MS"/>
          <w:b/>
          <w:sz w:val="20"/>
          <w:szCs w:val="20"/>
        </w:rPr>
      </w:pPr>
    </w:p>
    <w:p w:rsidR="00CC00ED" w:rsidRPr="00C92D0D" w:rsidRDefault="00CC00ED" w:rsidP="00C92D0D">
      <w:pPr>
        <w:pStyle w:val="Default"/>
        <w:ind w:left="180" w:right="-711" w:hanging="322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1) Odtłuszczenie, usunięcie z </w:t>
      </w:r>
      <w:r w:rsidR="005D38CE">
        <w:rPr>
          <w:rFonts w:ascii="Trebuchet MS" w:hAnsi="Trebuchet MS"/>
          <w:sz w:val="20"/>
          <w:szCs w:val="20"/>
        </w:rPr>
        <w:t xml:space="preserve">powierzchni dachu </w:t>
      </w:r>
      <w:r w:rsidRPr="00C92D0D">
        <w:rPr>
          <w:rFonts w:ascii="Trebuchet MS" w:hAnsi="Trebuchet MS"/>
          <w:sz w:val="20"/>
          <w:szCs w:val="20"/>
        </w:rPr>
        <w:t xml:space="preserve">mchów, glonów, porostów przy użyciu specjalistycznego środka biodegradowalnego </w:t>
      </w:r>
      <w:proofErr w:type="spellStart"/>
      <w:r w:rsidRPr="00C92D0D">
        <w:rPr>
          <w:rFonts w:ascii="Trebuchet MS" w:hAnsi="Trebuchet MS"/>
          <w:sz w:val="20"/>
          <w:szCs w:val="20"/>
        </w:rPr>
        <w:t>Sikagard</w:t>
      </w:r>
      <w:proofErr w:type="spellEnd"/>
      <w:r w:rsidRPr="00C92D0D">
        <w:rPr>
          <w:rFonts w:ascii="Trebuchet MS" w:hAnsi="Trebuchet MS"/>
          <w:sz w:val="20"/>
          <w:szCs w:val="20"/>
        </w:rPr>
        <w:t xml:space="preserve"> 715W. Metoda wykonania - zmycie powierzchni dachu przy użyciu myjki ciśnieniowej wodą o temperaturze 90°C                   </w:t>
      </w:r>
      <w:r w:rsidR="00E436AE">
        <w:rPr>
          <w:rFonts w:ascii="Trebuchet MS" w:hAnsi="Trebuchet MS"/>
          <w:sz w:val="20"/>
          <w:szCs w:val="20"/>
        </w:rPr>
        <w:t xml:space="preserve">               </w:t>
      </w:r>
      <w:r w:rsidRPr="00C92D0D">
        <w:rPr>
          <w:rFonts w:ascii="Trebuchet MS" w:hAnsi="Trebuchet MS"/>
          <w:sz w:val="20"/>
          <w:szCs w:val="20"/>
        </w:rPr>
        <w:t xml:space="preserve"> z dodatkiem środka jw. </w:t>
      </w:r>
    </w:p>
    <w:p w:rsidR="00CC00ED" w:rsidRPr="00C92D0D" w:rsidRDefault="00CC00ED" w:rsidP="00C92D0D">
      <w:pPr>
        <w:pStyle w:val="Tekstpodstawowy"/>
        <w:ind w:left="180" w:right="-711" w:hanging="322"/>
        <w:rPr>
          <w:rFonts w:ascii="Trebuchet MS" w:hAnsi="Trebuchet MS"/>
          <w:b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>2)</w:t>
      </w:r>
      <w:r w:rsidR="00E436AE">
        <w:rPr>
          <w:rFonts w:ascii="Trebuchet MS" w:hAnsi="Trebuchet MS"/>
          <w:sz w:val="20"/>
          <w:szCs w:val="20"/>
        </w:rPr>
        <w:t xml:space="preserve">  </w:t>
      </w:r>
      <w:r w:rsidRPr="00C92D0D">
        <w:rPr>
          <w:rFonts w:ascii="Trebuchet MS" w:hAnsi="Trebuchet MS"/>
          <w:sz w:val="20"/>
          <w:szCs w:val="20"/>
        </w:rPr>
        <w:t>Wymiana pękniętych i uszkodzonych pojedynczych dachówek, uzupełnienie braków. Wstępnie do celów kalkulacyjnych można szacunkowo przyjąć 1%.</w:t>
      </w:r>
    </w:p>
    <w:p w:rsidR="00CC00ED" w:rsidRPr="00C92D0D" w:rsidRDefault="00CC00ED" w:rsidP="00C92D0D">
      <w:pPr>
        <w:pStyle w:val="Default"/>
        <w:ind w:left="284" w:right="-711" w:hanging="426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3) </w:t>
      </w:r>
      <w:r w:rsidR="00E436AE">
        <w:rPr>
          <w:rFonts w:ascii="Trebuchet MS" w:hAnsi="Trebuchet MS"/>
          <w:sz w:val="20"/>
          <w:szCs w:val="20"/>
        </w:rPr>
        <w:t xml:space="preserve"> </w:t>
      </w:r>
      <w:r w:rsidRPr="00C92D0D">
        <w:rPr>
          <w:rFonts w:ascii="Trebuchet MS" w:hAnsi="Trebuchet MS"/>
          <w:sz w:val="20"/>
          <w:szCs w:val="20"/>
        </w:rPr>
        <w:t>Wymiana pękniętych i uszkodzonych pojedynczych g</w:t>
      </w:r>
      <w:r w:rsidR="005D38CE">
        <w:rPr>
          <w:rFonts w:ascii="Trebuchet MS" w:hAnsi="Trebuchet MS"/>
          <w:sz w:val="20"/>
          <w:szCs w:val="20"/>
        </w:rPr>
        <w:t xml:space="preserve">ąsiorów, uzupełnienie braków. </w:t>
      </w:r>
      <w:r w:rsidRPr="00C92D0D">
        <w:rPr>
          <w:rFonts w:ascii="Trebuchet MS" w:hAnsi="Trebuchet MS"/>
          <w:sz w:val="20"/>
          <w:szCs w:val="20"/>
        </w:rPr>
        <w:t xml:space="preserve">Wstępnie do celów kalkulacyjnych można szacunkowo przyjąć 1%. </w:t>
      </w:r>
    </w:p>
    <w:p w:rsidR="00CC00ED" w:rsidRPr="00C92D0D" w:rsidRDefault="00CC00ED" w:rsidP="00C92D0D">
      <w:pPr>
        <w:pStyle w:val="Default"/>
        <w:ind w:left="142" w:right="-711" w:hanging="284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4) Umycie i oczyszczenie obróbek blacharskich, ewentualne uzupełnienie ubytków i wymiana  fragmentów uszkodzonych. </w:t>
      </w:r>
    </w:p>
    <w:p w:rsidR="00CC00ED" w:rsidRPr="00C92D0D" w:rsidRDefault="00CC00ED" w:rsidP="00C92D0D">
      <w:pPr>
        <w:pStyle w:val="Default"/>
        <w:ind w:left="142" w:right="-711" w:hanging="284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>5)</w:t>
      </w:r>
      <w:r w:rsidR="00E436AE">
        <w:rPr>
          <w:rFonts w:ascii="Trebuchet MS" w:hAnsi="Trebuchet MS"/>
          <w:sz w:val="20"/>
          <w:szCs w:val="20"/>
        </w:rPr>
        <w:t xml:space="preserve"> </w:t>
      </w:r>
      <w:r w:rsidRPr="00C92D0D">
        <w:rPr>
          <w:rFonts w:ascii="Trebuchet MS" w:hAnsi="Trebuchet MS"/>
          <w:sz w:val="20"/>
          <w:szCs w:val="20"/>
        </w:rPr>
        <w:t xml:space="preserve"> Impregnacja elementów ceramicznych pokrycia dachu emulsją </w:t>
      </w:r>
      <w:proofErr w:type="spellStart"/>
      <w:r w:rsidRPr="00C92D0D">
        <w:rPr>
          <w:rFonts w:ascii="Trebuchet MS" w:hAnsi="Trebuchet MS"/>
          <w:sz w:val="20"/>
          <w:szCs w:val="20"/>
        </w:rPr>
        <w:t>hydrofobizującą</w:t>
      </w:r>
      <w:proofErr w:type="spellEnd"/>
      <w:r w:rsidRPr="00C92D0D">
        <w:rPr>
          <w:rFonts w:ascii="Trebuchet MS" w:hAnsi="Trebuchet MS"/>
          <w:sz w:val="20"/>
          <w:szCs w:val="20"/>
        </w:rPr>
        <w:t xml:space="preserve"> na bazie silanów </w:t>
      </w:r>
      <w:proofErr w:type="spellStart"/>
      <w:r w:rsidRPr="00C92D0D">
        <w:rPr>
          <w:rFonts w:ascii="Trebuchet MS" w:hAnsi="Trebuchet MS"/>
          <w:sz w:val="20"/>
          <w:szCs w:val="20"/>
        </w:rPr>
        <w:t>Sikagard</w:t>
      </w:r>
      <w:proofErr w:type="spellEnd"/>
      <w:r w:rsidRPr="00C92D0D">
        <w:rPr>
          <w:rFonts w:ascii="Trebuchet MS" w:hAnsi="Trebuchet MS"/>
          <w:sz w:val="20"/>
          <w:szCs w:val="20"/>
        </w:rPr>
        <w:t xml:space="preserve"> 703W. </w:t>
      </w:r>
    </w:p>
    <w:p w:rsidR="00CC00ED" w:rsidRPr="00C92D0D" w:rsidRDefault="00CC00ED" w:rsidP="00C92D0D">
      <w:pPr>
        <w:pStyle w:val="Default"/>
        <w:ind w:right="-711" w:hanging="142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6) Oczyszczenie i udrożnienie rynien, koszy wlewowych, rur spustowych. </w:t>
      </w:r>
    </w:p>
    <w:p w:rsidR="00CC00ED" w:rsidRPr="00C92D0D" w:rsidRDefault="00CC00ED" w:rsidP="00C92D0D">
      <w:pPr>
        <w:pStyle w:val="Default"/>
        <w:ind w:left="142" w:right="-711" w:hanging="284"/>
        <w:jc w:val="both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7) Roboty towarzyszące – Zabezpieczenie elewacji przed zabrudzeniem poprzez osłonięcie folią lub siatką ochronną. </w:t>
      </w:r>
    </w:p>
    <w:p w:rsidR="00CC00ED" w:rsidRDefault="00CC00ED" w:rsidP="00C92D0D">
      <w:pPr>
        <w:pStyle w:val="Tekstpodstawowy"/>
        <w:ind w:left="180" w:right="-711" w:hanging="322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>8) Postę</w:t>
      </w:r>
      <w:r w:rsidR="005D38CE">
        <w:rPr>
          <w:rFonts w:ascii="Trebuchet MS" w:hAnsi="Trebuchet MS"/>
          <w:sz w:val="20"/>
          <w:szCs w:val="20"/>
        </w:rPr>
        <w:t xml:space="preserve">powanie z odpadkami </w:t>
      </w:r>
      <w:r w:rsidRPr="00C92D0D">
        <w:rPr>
          <w:rFonts w:ascii="Trebuchet MS" w:hAnsi="Trebuchet MS"/>
          <w:sz w:val="20"/>
          <w:szCs w:val="20"/>
        </w:rPr>
        <w:t>– Usunięcie w zakresie wykonania i kosztów wykonawcy robót. Utylizacja odpadów zgodnie z gminnymi zasadami gospodarki odpadami na terenie miasta Piły.</w:t>
      </w:r>
    </w:p>
    <w:p w:rsidR="00C92D0D" w:rsidRPr="00C92D0D" w:rsidRDefault="00C92D0D" w:rsidP="00C92D0D">
      <w:pPr>
        <w:pStyle w:val="Tekstpodstawowy"/>
        <w:ind w:left="180" w:right="-711" w:hanging="322"/>
        <w:rPr>
          <w:rFonts w:ascii="Trebuchet MS" w:hAnsi="Trebuchet MS"/>
          <w:sz w:val="20"/>
          <w:szCs w:val="20"/>
        </w:rPr>
      </w:pPr>
    </w:p>
    <w:p w:rsidR="00CC00ED" w:rsidRPr="00C92D0D" w:rsidRDefault="00CC00ED" w:rsidP="00C92D0D">
      <w:pPr>
        <w:pStyle w:val="Tekstpodstawowy"/>
        <w:ind w:left="180" w:right="-711" w:hanging="322"/>
        <w:rPr>
          <w:rFonts w:ascii="Trebuchet MS" w:hAnsi="Trebuchet MS"/>
          <w:b/>
          <w:sz w:val="20"/>
          <w:szCs w:val="20"/>
        </w:rPr>
      </w:pPr>
    </w:p>
    <w:p w:rsidR="00C92D0D" w:rsidRDefault="00C92D0D" w:rsidP="00C92D0D">
      <w:pPr>
        <w:pStyle w:val="Default"/>
        <w:ind w:right="-711" w:hanging="284"/>
        <w:rPr>
          <w:rFonts w:ascii="Trebuchet MS" w:hAnsi="Trebuchet MS"/>
          <w:sz w:val="20"/>
          <w:szCs w:val="20"/>
        </w:rPr>
      </w:pPr>
    </w:p>
    <w:p w:rsidR="00C92D0D" w:rsidRDefault="00C92D0D" w:rsidP="00C92D0D">
      <w:pPr>
        <w:pStyle w:val="Default"/>
        <w:ind w:right="-711" w:hanging="284"/>
        <w:rPr>
          <w:rFonts w:ascii="Trebuchet MS" w:hAnsi="Trebuchet MS"/>
          <w:sz w:val="20"/>
          <w:szCs w:val="20"/>
        </w:rPr>
      </w:pPr>
    </w:p>
    <w:p w:rsidR="00CC00ED" w:rsidRPr="00C92D0D" w:rsidRDefault="00CC00ED" w:rsidP="00C92D0D">
      <w:pPr>
        <w:pStyle w:val="Default"/>
        <w:ind w:right="-711" w:hanging="284"/>
        <w:rPr>
          <w:rFonts w:ascii="Trebuchet MS" w:hAnsi="Trebuchet MS"/>
          <w:b/>
          <w:bCs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>3.</w:t>
      </w:r>
      <w:r w:rsidRPr="00C92D0D">
        <w:rPr>
          <w:rFonts w:ascii="Trebuchet MS" w:hAnsi="Trebuchet MS"/>
          <w:b/>
          <w:bCs/>
          <w:sz w:val="20"/>
          <w:szCs w:val="20"/>
        </w:rPr>
        <w:t xml:space="preserve"> </w:t>
      </w:r>
      <w:r w:rsidR="00C36438" w:rsidRPr="00C92D0D">
        <w:rPr>
          <w:rFonts w:ascii="Trebuchet MS" w:hAnsi="Trebuchet MS"/>
          <w:b/>
          <w:bCs/>
          <w:sz w:val="20"/>
          <w:szCs w:val="20"/>
        </w:rPr>
        <w:t>DANE TECHNICZNE</w:t>
      </w:r>
      <w:r w:rsidRPr="00C92D0D">
        <w:rPr>
          <w:rFonts w:ascii="Trebuchet MS" w:hAnsi="Trebuchet MS"/>
          <w:b/>
          <w:bCs/>
          <w:sz w:val="20"/>
          <w:szCs w:val="20"/>
        </w:rPr>
        <w:t xml:space="preserve"> BUDYNKÓW:</w:t>
      </w: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sz w:val="20"/>
          <w:szCs w:val="20"/>
          <w:u w:val="single"/>
        </w:rPr>
      </w:pP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b/>
          <w:bCs/>
          <w:sz w:val="20"/>
          <w:szCs w:val="20"/>
        </w:rPr>
      </w:pPr>
      <w:r w:rsidRPr="00C92D0D">
        <w:rPr>
          <w:rFonts w:ascii="Trebuchet MS" w:hAnsi="Trebuchet MS"/>
          <w:b/>
          <w:bCs/>
          <w:sz w:val="20"/>
          <w:szCs w:val="20"/>
        </w:rPr>
        <w:t>I.  Budynek A –</w:t>
      </w:r>
      <w:r w:rsidR="00C92D0D">
        <w:rPr>
          <w:rFonts w:ascii="Trebuchet MS" w:hAnsi="Trebuchet MS"/>
          <w:b/>
          <w:bCs/>
          <w:sz w:val="20"/>
          <w:szCs w:val="20"/>
        </w:rPr>
        <w:t xml:space="preserve"> R</w:t>
      </w:r>
      <w:r w:rsidRPr="00C92D0D">
        <w:rPr>
          <w:rFonts w:ascii="Trebuchet MS" w:hAnsi="Trebuchet MS"/>
          <w:b/>
          <w:bCs/>
          <w:sz w:val="20"/>
          <w:szCs w:val="20"/>
        </w:rPr>
        <w:t xml:space="preserve">ektorat: </w:t>
      </w:r>
    </w:p>
    <w:p w:rsidR="00CC00ED" w:rsidRPr="00C92D0D" w:rsidRDefault="00CC00ED" w:rsidP="00C92D0D">
      <w:pPr>
        <w:pStyle w:val="Default"/>
        <w:numPr>
          <w:ilvl w:val="0"/>
          <w:numId w:val="41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Wymiary dachu mierzone w rzucie: 63.1 × 17.9m </w:t>
      </w:r>
    </w:p>
    <w:p w:rsidR="00CC00ED" w:rsidRPr="00C92D0D" w:rsidRDefault="00CC00ED" w:rsidP="00C92D0D">
      <w:pPr>
        <w:pStyle w:val="Default"/>
        <w:numPr>
          <w:ilvl w:val="0"/>
          <w:numId w:val="41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dachu w rzucie na płaszczyznę poziomą 1129m2 </w:t>
      </w:r>
    </w:p>
    <w:p w:rsidR="00CC00ED" w:rsidRPr="00C92D0D" w:rsidRDefault="00CC00ED" w:rsidP="00C92D0D">
      <w:pPr>
        <w:pStyle w:val="Default"/>
        <w:numPr>
          <w:ilvl w:val="0"/>
          <w:numId w:val="41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połaci dachowej </w:t>
      </w:r>
      <w:r w:rsidRPr="00C92D0D">
        <w:rPr>
          <w:rFonts w:ascii="Trebuchet MS" w:hAnsi="Trebuchet MS"/>
          <w:b/>
          <w:sz w:val="20"/>
          <w:szCs w:val="20"/>
        </w:rPr>
        <w:t>1481m2</w:t>
      </w:r>
      <w:r w:rsidRPr="00C92D0D">
        <w:rPr>
          <w:rFonts w:ascii="Trebuchet MS" w:hAnsi="Trebuchet MS"/>
          <w:sz w:val="20"/>
          <w:szCs w:val="20"/>
        </w:rPr>
        <w:t xml:space="preserve"> </w:t>
      </w:r>
    </w:p>
    <w:p w:rsidR="00CC00ED" w:rsidRPr="00C92D0D" w:rsidRDefault="00CC00ED" w:rsidP="00C92D0D">
      <w:pPr>
        <w:pStyle w:val="Default"/>
        <w:numPr>
          <w:ilvl w:val="0"/>
          <w:numId w:val="41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kalenic, krawędzi dachów (gąsiorów dachowych) 212mb </w:t>
      </w:r>
    </w:p>
    <w:p w:rsidR="00CC00ED" w:rsidRPr="00C92D0D" w:rsidRDefault="00CC00ED" w:rsidP="00C92D0D">
      <w:pPr>
        <w:pStyle w:val="Default"/>
        <w:numPr>
          <w:ilvl w:val="0"/>
          <w:numId w:val="41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Kąt nachylenia połaci dachowych: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 połacie wschodnia i zachodnia 38°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połacie szczytowe (południowa i północna) 50° </w:t>
      </w:r>
    </w:p>
    <w:p w:rsidR="00CC00ED" w:rsidRPr="00C92D0D" w:rsidRDefault="00CC00ED" w:rsidP="00C92D0D">
      <w:pPr>
        <w:pStyle w:val="Default"/>
        <w:numPr>
          <w:ilvl w:val="0"/>
          <w:numId w:val="41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rynien 164mb </w:t>
      </w:r>
    </w:p>
    <w:p w:rsidR="00CC00ED" w:rsidRPr="00C92D0D" w:rsidRDefault="00CC00ED" w:rsidP="00C92D0D">
      <w:pPr>
        <w:pStyle w:val="Default"/>
        <w:numPr>
          <w:ilvl w:val="0"/>
          <w:numId w:val="41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Ilość rur spustowych 4szt. × 12.0m </w:t>
      </w:r>
    </w:p>
    <w:p w:rsidR="00CC00ED" w:rsidRPr="00C92D0D" w:rsidRDefault="00CC00ED" w:rsidP="00C92D0D">
      <w:pPr>
        <w:pStyle w:val="Default"/>
        <w:ind w:left="720" w:right="-711"/>
        <w:rPr>
          <w:rFonts w:ascii="Trebuchet MS" w:hAnsi="Trebuchet MS"/>
          <w:sz w:val="20"/>
          <w:szCs w:val="20"/>
        </w:rPr>
      </w:pP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b/>
          <w:bCs/>
          <w:sz w:val="20"/>
          <w:szCs w:val="20"/>
        </w:rPr>
      </w:pPr>
      <w:r w:rsidRPr="00C92D0D">
        <w:rPr>
          <w:rFonts w:ascii="Trebuchet MS" w:hAnsi="Trebuchet MS"/>
          <w:b/>
          <w:bCs/>
          <w:sz w:val="20"/>
          <w:szCs w:val="20"/>
        </w:rPr>
        <w:t>II. Budynek B – budynek dydaktyczny:</w:t>
      </w: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b/>
          <w:bCs/>
          <w:sz w:val="20"/>
          <w:szCs w:val="20"/>
        </w:rPr>
        <w:t xml:space="preserve"> </w:t>
      </w: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      a)</w:t>
      </w:r>
      <w:r w:rsidR="00C36438">
        <w:rPr>
          <w:rFonts w:ascii="Trebuchet MS" w:hAnsi="Trebuchet MS"/>
          <w:sz w:val="20"/>
          <w:szCs w:val="20"/>
        </w:rPr>
        <w:t xml:space="preserve">   </w:t>
      </w:r>
      <w:r w:rsidRPr="00C92D0D">
        <w:rPr>
          <w:rFonts w:ascii="Trebuchet MS" w:hAnsi="Trebuchet MS"/>
          <w:sz w:val="20"/>
          <w:szCs w:val="20"/>
        </w:rPr>
        <w:t xml:space="preserve">Wymiary dachu mierzone w rzucie: 68.0 × 18.1m </w:t>
      </w:r>
    </w:p>
    <w:p w:rsidR="00CC00ED" w:rsidRPr="00C92D0D" w:rsidRDefault="00CC00ED" w:rsidP="00C92D0D">
      <w:pPr>
        <w:pStyle w:val="Default"/>
        <w:numPr>
          <w:ilvl w:val="0"/>
          <w:numId w:val="43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dachu w rzucie na płaszczyznę poziomą 1231m2 </w:t>
      </w:r>
    </w:p>
    <w:p w:rsidR="00CC00ED" w:rsidRPr="00C92D0D" w:rsidRDefault="00CC00ED" w:rsidP="00C92D0D">
      <w:pPr>
        <w:pStyle w:val="Default"/>
        <w:numPr>
          <w:ilvl w:val="0"/>
          <w:numId w:val="43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połaci dachowej </w:t>
      </w:r>
      <w:r w:rsidRPr="00C92D0D">
        <w:rPr>
          <w:rFonts w:ascii="Trebuchet MS" w:hAnsi="Trebuchet MS"/>
          <w:b/>
          <w:sz w:val="20"/>
          <w:szCs w:val="20"/>
        </w:rPr>
        <w:t>1635m2</w:t>
      </w:r>
      <w:r w:rsidRPr="00C92D0D">
        <w:rPr>
          <w:rFonts w:ascii="Trebuchet MS" w:hAnsi="Trebuchet MS"/>
          <w:sz w:val="20"/>
          <w:szCs w:val="20"/>
        </w:rPr>
        <w:t xml:space="preserve"> </w:t>
      </w:r>
    </w:p>
    <w:p w:rsidR="00CC00ED" w:rsidRPr="00C92D0D" w:rsidRDefault="00CC00ED" w:rsidP="00C92D0D">
      <w:pPr>
        <w:pStyle w:val="Default"/>
        <w:numPr>
          <w:ilvl w:val="0"/>
          <w:numId w:val="43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kalenic, krawędzi dachów (gąsiorów dachowych) 281mb </w:t>
      </w:r>
    </w:p>
    <w:p w:rsidR="00CC00ED" w:rsidRPr="00C92D0D" w:rsidRDefault="00CC00ED" w:rsidP="00C92D0D">
      <w:pPr>
        <w:pStyle w:val="Default"/>
        <w:numPr>
          <w:ilvl w:val="0"/>
          <w:numId w:val="43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Kąt nachylenia połaci dachowych: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 połacie wschodnia i zachodnia 40°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połacie szczytowe (południowa i północna) 48° </w:t>
      </w:r>
    </w:p>
    <w:p w:rsidR="00CC00ED" w:rsidRPr="00C92D0D" w:rsidRDefault="00CC00ED" w:rsidP="00C92D0D">
      <w:pPr>
        <w:pStyle w:val="Default"/>
        <w:numPr>
          <w:ilvl w:val="0"/>
          <w:numId w:val="43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rynien 172mb </w:t>
      </w:r>
    </w:p>
    <w:p w:rsidR="00CC00ED" w:rsidRPr="00C92D0D" w:rsidRDefault="00CC00ED" w:rsidP="00C92D0D">
      <w:pPr>
        <w:pStyle w:val="Default"/>
        <w:numPr>
          <w:ilvl w:val="0"/>
          <w:numId w:val="43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Ilość rur spustowych 6szt. × 12.0m </w:t>
      </w:r>
    </w:p>
    <w:p w:rsidR="00CC00ED" w:rsidRPr="00C92D0D" w:rsidRDefault="00CC00ED" w:rsidP="00C92D0D">
      <w:pPr>
        <w:pStyle w:val="Default"/>
        <w:ind w:left="720" w:right="-711"/>
        <w:rPr>
          <w:rFonts w:ascii="Trebuchet MS" w:hAnsi="Trebuchet MS"/>
          <w:sz w:val="20"/>
          <w:szCs w:val="20"/>
        </w:rPr>
      </w:pP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b/>
          <w:bCs/>
          <w:sz w:val="20"/>
          <w:szCs w:val="20"/>
        </w:rPr>
      </w:pPr>
      <w:r w:rsidRPr="00C92D0D">
        <w:rPr>
          <w:rFonts w:ascii="Trebuchet MS" w:hAnsi="Trebuchet MS"/>
          <w:b/>
          <w:sz w:val="20"/>
          <w:szCs w:val="20"/>
        </w:rPr>
        <w:t>III</w:t>
      </w:r>
      <w:r w:rsidRPr="00C92D0D">
        <w:rPr>
          <w:rFonts w:ascii="Trebuchet MS" w:hAnsi="Trebuchet MS"/>
          <w:sz w:val="20"/>
          <w:szCs w:val="20"/>
        </w:rPr>
        <w:t xml:space="preserve">. </w:t>
      </w:r>
      <w:r w:rsidRPr="00C92D0D">
        <w:rPr>
          <w:rFonts w:ascii="Trebuchet MS" w:hAnsi="Trebuchet MS"/>
          <w:b/>
          <w:bCs/>
          <w:sz w:val="20"/>
          <w:szCs w:val="20"/>
        </w:rPr>
        <w:t xml:space="preserve">Budynek C – budynek biblioteki i stołówki: </w:t>
      </w: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sz w:val="20"/>
          <w:szCs w:val="20"/>
        </w:rPr>
      </w:pPr>
    </w:p>
    <w:p w:rsidR="00CC00ED" w:rsidRPr="00C92D0D" w:rsidRDefault="00CC00ED" w:rsidP="00C92D0D">
      <w:pPr>
        <w:pStyle w:val="Default"/>
        <w:numPr>
          <w:ilvl w:val="0"/>
          <w:numId w:val="44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Wymiary dachu mierzone w rzucie: 41.4 × 17.15m </w:t>
      </w:r>
    </w:p>
    <w:p w:rsidR="00CC00ED" w:rsidRPr="00C92D0D" w:rsidRDefault="00CC00ED" w:rsidP="00C92D0D">
      <w:pPr>
        <w:pStyle w:val="Default"/>
        <w:numPr>
          <w:ilvl w:val="0"/>
          <w:numId w:val="44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dachu w rzucie na płaszczyznę poziomą </w:t>
      </w:r>
      <w:r w:rsidRPr="00C92D0D">
        <w:rPr>
          <w:rFonts w:ascii="Trebuchet MS" w:hAnsi="Trebuchet MS"/>
          <w:color w:val="auto"/>
          <w:sz w:val="20"/>
          <w:szCs w:val="20"/>
        </w:rPr>
        <w:t>710m2</w:t>
      </w:r>
    </w:p>
    <w:p w:rsidR="00CC00ED" w:rsidRPr="00C92D0D" w:rsidRDefault="00CC00ED" w:rsidP="00C92D0D">
      <w:pPr>
        <w:pStyle w:val="Default"/>
        <w:numPr>
          <w:ilvl w:val="0"/>
          <w:numId w:val="44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połaci dachowej </w:t>
      </w:r>
      <w:r w:rsidRPr="00C92D0D">
        <w:rPr>
          <w:rFonts w:ascii="Trebuchet MS" w:hAnsi="Trebuchet MS"/>
          <w:b/>
          <w:color w:val="auto"/>
          <w:sz w:val="20"/>
          <w:szCs w:val="20"/>
        </w:rPr>
        <w:t>976m2</w:t>
      </w:r>
    </w:p>
    <w:p w:rsidR="00CC00ED" w:rsidRPr="00C92D0D" w:rsidRDefault="00CC00ED" w:rsidP="00C92D0D">
      <w:pPr>
        <w:pStyle w:val="Default"/>
        <w:numPr>
          <w:ilvl w:val="0"/>
          <w:numId w:val="44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kalenic, krawędzi dachów (gąsiorów dachowych) </w:t>
      </w:r>
      <w:r w:rsidRPr="00C92D0D">
        <w:rPr>
          <w:rFonts w:ascii="Trebuchet MS" w:hAnsi="Trebuchet MS"/>
          <w:color w:val="auto"/>
          <w:sz w:val="20"/>
          <w:szCs w:val="20"/>
        </w:rPr>
        <w:t xml:space="preserve">183mb </w:t>
      </w:r>
    </w:p>
    <w:p w:rsidR="00CC00ED" w:rsidRPr="00C92D0D" w:rsidRDefault="00CC00ED" w:rsidP="00C92D0D">
      <w:pPr>
        <w:pStyle w:val="Default"/>
        <w:numPr>
          <w:ilvl w:val="0"/>
          <w:numId w:val="44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Kąt nachylenia połaci dachowych: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color w:val="auto"/>
          <w:sz w:val="20"/>
          <w:szCs w:val="20"/>
        </w:rPr>
      </w:pPr>
      <w:r w:rsidRPr="00C92D0D">
        <w:rPr>
          <w:rFonts w:ascii="Trebuchet MS" w:hAnsi="Trebuchet MS"/>
          <w:color w:val="auto"/>
          <w:sz w:val="20"/>
          <w:szCs w:val="20"/>
        </w:rPr>
        <w:t xml:space="preserve">połacie południowa i północna 36°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color w:val="auto"/>
          <w:sz w:val="20"/>
          <w:szCs w:val="20"/>
        </w:rPr>
      </w:pPr>
      <w:r w:rsidRPr="00C92D0D">
        <w:rPr>
          <w:rFonts w:ascii="Trebuchet MS" w:hAnsi="Trebuchet MS"/>
          <w:color w:val="auto"/>
          <w:sz w:val="20"/>
          <w:szCs w:val="20"/>
        </w:rPr>
        <w:t xml:space="preserve">połacie szczytowe (wschodnia i zachodnia) 45° </w:t>
      </w:r>
    </w:p>
    <w:p w:rsidR="00CC00ED" w:rsidRPr="00C92D0D" w:rsidRDefault="00CC00ED" w:rsidP="00C92D0D">
      <w:pPr>
        <w:pStyle w:val="Default"/>
        <w:numPr>
          <w:ilvl w:val="0"/>
          <w:numId w:val="44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rynien </w:t>
      </w:r>
      <w:r w:rsidRPr="00C92D0D">
        <w:rPr>
          <w:rFonts w:ascii="Trebuchet MS" w:hAnsi="Trebuchet MS"/>
          <w:color w:val="auto"/>
          <w:sz w:val="20"/>
          <w:szCs w:val="20"/>
        </w:rPr>
        <w:t>122mb</w:t>
      </w:r>
    </w:p>
    <w:p w:rsidR="00CC00ED" w:rsidRPr="00C92D0D" w:rsidRDefault="00CC00ED" w:rsidP="00C92D0D">
      <w:pPr>
        <w:pStyle w:val="Default"/>
        <w:numPr>
          <w:ilvl w:val="0"/>
          <w:numId w:val="44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Ilość rur spustowych </w:t>
      </w:r>
      <w:r w:rsidRPr="00C92D0D">
        <w:rPr>
          <w:rFonts w:ascii="Trebuchet MS" w:hAnsi="Trebuchet MS"/>
          <w:color w:val="auto"/>
          <w:sz w:val="20"/>
          <w:szCs w:val="20"/>
        </w:rPr>
        <w:t xml:space="preserve">4szt. × 9.5m </w:t>
      </w:r>
      <w:r w:rsidRPr="00C92D0D">
        <w:rPr>
          <w:rFonts w:ascii="Trebuchet MS" w:hAnsi="Trebuchet MS"/>
          <w:sz w:val="20"/>
          <w:szCs w:val="20"/>
        </w:rPr>
        <w:t xml:space="preserve"> </w:t>
      </w: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sz w:val="20"/>
          <w:szCs w:val="20"/>
        </w:rPr>
      </w:pP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b/>
          <w:bCs/>
          <w:sz w:val="20"/>
          <w:szCs w:val="20"/>
        </w:rPr>
      </w:pPr>
      <w:r w:rsidRPr="00C92D0D">
        <w:rPr>
          <w:rFonts w:ascii="Trebuchet MS" w:hAnsi="Trebuchet MS"/>
          <w:b/>
          <w:bCs/>
          <w:sz w:val="20"/>
          <w:szCs w:val="20"/>
        </w:rPr>
        <w:t>IV.  Budynek D – budynek dydaktyczny:</w:t>
      </w:r>
    </w:p>
    <w:p w:rsidR="00CC00ED" w:rsidRPr="00C92D0D" w:rsidRDefault="00CC00ED" w:rsidP="00C92D0D">
      <w:pPr>
        <w:pStyle w:val="Default"/>
        <w:ind w:right="-711"/>
        <w:rPr>
          <w:rFonts w:ascii="Trebuchet MS" w:hAnsi="Trebuchet MS"/>
          <w:b/>
          <w:bCs/>
          <w:sz w:val="20"/>
          <w:szCs w:val="20"/>
        </w:rPr>
      </w:pPr>
      <w:r w:rsidRPr="00C92D0D">
        <w:rPr>
          <w:rFonts w:ascii="Trebuchet MS" w:hAnsi="Trebuchet MS"/>
          <w:b/>
          <w:bCs/>
          <w:sz w:val="20"/>
          <w:szCs w:val="20"/>
        </w:rPr>
        <w:t xml:space="preserve"> </w:t>
      </w:r>
    </w:p>
    <w:p w:rsidR="00CC00ED" w:rsidRPr="00C92D0D" w:rsidRDefault="00CC00ED" w:rsidP="00C92D0D">
      <w:pPr>
        <w:pStyle w:val="Default"/>
        <w:numPr>
          <w:ilvl w:val="0"/>
          <w:numId w:val="45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Wymiary dachu mierzone w rzucie: </w:t>
      </w:r>
      <w:r w:rsidRPr="00C92D0D">
        <w:rPr>
          <w:rFonts w:ascii="Trebuchet MS" w:hAnsi="Trebuchet MS"/>
          <w:color w:val="auto"/>
          <w:sz w:val="20"/>
          <w:szCs w:val="20"/>
        </w:rPr>
        <w:t xml:space="preserve">68.0 × 18.1m </w:t>
      </w:r>
      <w:r w:rsidRPr="00C92D0D">
        <w:rPr>
          <w:rFonts w:ascii="Trebuchet MS" w:hAnsi="Trebuchet MS"/>
          <w:sz w:val="20"/>
          <w:szCs w:val="20"/>
        </w:rPr>
        <w:t xml:space="preserve"> </w:t>
      </w:r>
    </w:p>
    <w:p w:rsidR="00CC00ED" w:rsidRPr="00C92D0D" w:rsidRDefault="00CC00ED" w:rsidP="00C92D0D">
      <w:pPr>
        <w:pStyle w:val="Default"/>
        <w:numPr>
          <w:ilvl w:val="0"/>
          <w:numId w:val="45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dachu w rzucie na płaszczyznę poziomą </w:t>
      </w:r>
      <w:r w:rsidRPr="00C92D0D">
        <w:rPr>
          <w:rFonts w:ascii="Trebuchet MS" w:hAnsi="Trebuchet MS"/>
          <w:color w:val="auto"/>
          <w:sz w:val="20"/>
          <w:szCs w:val="20"/>
        </w:rPr>
        <w:t xml:space="preserve">1231m2 </w:t>
      </w:r>
    </w:p>
    <w:p w:rsidR="00CC00ED" w:rsidRPr="00C92D0D" w:rsidRDefault="00CC00ED" w:rsidP="00C92D0D">
      <w:pPr>
        <w:pStyle w:val="Default"/>
        <w:numPr>
          <w:ilvl w:val="0"/>
          <w:numId w:val="45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Powierzchnia połaci dachowej </w:t>
      </w:r>
      <w:r w:rsidRPr="00C92D0D">
        <w:rPr>
          <w:rFonts w:ascii="Trebuchet MS" w:hAnsi="Trebuchet MS"/>
          <w:b/>
          <w:color w:val="auto"/>
          <w:sz w:val="20"/>
          <w:szCs w:val="20"/>
        </w:rPr>
        <w:t xml:space="preserve">1635m2 </w:t>
      </w:r>
      <w:r w:rsidRPr="00C92D0D">
        <w:rPr>
          <w:rFonts w:ascii="Trebuchet MS" w:hAnsi="Trebuchet MS"/>
          <w:sz w:val="20"/>
          <w:szCs w:val="20"/>
        </w:rPr>
        <w:t xml:space="preserve"> </w:t>
      </w:r>
    </w:p>
    <w:p w:rsidR="00CC00ED" w:rsidRPr="00C92D0D" w:rsidRDefault="00CC00ED" w:rsidP="00C92D0D">
      <w:pPr>
        <w:pStyle w:val="Default"/>
        <w:numPr>
          <w:ilvl w:val="0"/>
          <w:numId w:val="45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kalenic, krawędzi dachów (gąsiorów dachowych) </w:t>
      </w:r>
      <w:r w:rsidRPr="00C92D0D">
        <w:rPr>
          <w:rFonts w:ascii="Trebuchet MS" w:hAnsi="Trebuchet MS"/>
          <w:color w:val="auto"/>
          <w:sz w:val="20"/>
          <w:szCs w:val="20"/>
        </w:rPr>
        <w:t xml:space="preserve">281mb </w:t>
      </w:r>
    </w:p>
    <w:p w:rsidR="00CC00ED" w:rsidRPr="00C92D0D" w:rsidRDefault="00CC00ED" w:rsidP="00C92D0D">
      <w:pPr>
        <w:pStyle w:val="Default"/>
        <w:numPr>
          <w:ilvl w:val="0"/>
          <w:numId w:val="45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Kąt nachylenia połaci dachowych: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 połacie wschodnia i zachodnia 36° </w:t>
      </w:r>
    </w:p>
    <w:p w:rsidR="00CC00ED" w:rsidRPr="00C92D0D" w:rsidRDefault="00CC00ED" w:rsidP="00C92D0D">
      <w:pPr>
        <w:pStyle w:val="Default"/>
        <w:numPr>
          <w:ilvl w:val="0"/>
          <w:numId w:val="42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połacie szczytowe (południowa i północna) 45° </w:t>
      </w:r>
    </w:p>
    <w:p w:rsidR="00CC00ED" w:rsidRPr="00C92D0D" w:rsidRDefault="00CC00ED" w:rsidP="00C92D0D">
      <w:pPr>
        <w:pStyle w:val="Default"/>
        <w:numPr>
          <w:ilvl w:val="0"/>
          <w:numId w:val="45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Długość rynien 172mb </w:t>
      </w:r>
    </w:p>
    <w:p w:rsidR="00CC00ED" w:rsidRPr="00C92D0D" w:rsidRDefault="00CC00ED" w:rsidP="00C92D0D">
      <w:pPr>
        <w:pStyle w:val="Default"/>
        <w:numPr>
          <w:ilvl w:val="0"/>
          <w:numId w:val="45"/>
        </w:numPr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Ilość rur spustowych 6szt. × 12.0m </w:t>
      </w:r>
    </w:p>
    <w:p w:rsidR="00CC00ED" w:rsidRPr="00C92D0D" w:rsidRDefault="00CC00ED" w:rsidP="00C92D0D">
      <w:pPr>
        <w:tabs>
          <w:tab w:val="left" w:pos="3720"/>
        </w:tabs>
        <w:ind w:right="-711"/>
        <w:rPr>
          <w:rFonts w:ascii="Trebuchet MS" w:hAnsi="Trebuchet MS"/>
          <w:sz w:val="20"/>
          <w:szCs w:val="20"/>
        </w:rPr>
      </w:pPr>
    </w:p>
    <w:p w:rsidR="00C651B7" w:rsidRPr="00C92D0D" w:rsidRDefault="00C651B7" w:rsidP="00C92D0D">
      <w:pPr>
        <w:tabs>
          <w:tab w:val="left" w:pos="3720"/>
        </w:tabs>
        <w:ind w:right="-711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ab/>
      </w:r>
    </w:p>
    <w:p w:rsidR="00C651B7" w:rsidRPr="00C92D0D" w:rsidRDefault="00C651B7" w:rsidP="00C92D0D">
      <w:pPr>
        <w:shd w:val="clear" w:color="auto" w:fill="FFFFFF"/>
        <w:ind w:left="567" w:right="-711"/>
        <w:jc w:val="both"/>
        <w:rPr>
          <w:rFonts w:ascii="Trebuchet MS" w:hAnsi="Trebuchet MS" w:cs="Arial"/>
          <w:color w:val="000000"/>
          <w:position w:val="6"/>
          <w:sz w:val="20"/>
          <w:szCs w:val="20"/>
        </w:rPr>
      </w:pPr>
    </w:p>
    <w:p w:rsidR="00C92D0D" w:rsidRDefault="00C92D0D" w:rsidP="00C92D0D">
      <w:pPr>
        <w:pStyle w:val="Akapitzlist"/>
        <w:spacing w:after="0" w:line="240" w:lineRule="auto"/>
        <w:ind w:left="567" w:right="-711"/>
        <w:jc w:val="both"/>
        <w:rPr>
          <w:rFonts w:ascii="Trebuchet MS" w:hAnsi="Trebuchet MS"/>
          <w:sz w:val="20"/>
          <w:szCs w:val="20"/>
        </w:rPr>
      </w:pPr>
    </w:p>
    <w:p w:rsidR="00C92D0D" w:rsidRDefault="00C92D0D" w:rsidP="00C92D0D">
      <w:pPr>
        <w:pStyle w:val="Akapitzlist"/>
        <w:spacing w:after="0" w:line="240" w:lineRule="auto"/>
        <w:ind w:left="567" w:right="-711"/>
        <w:jc w:val="both"/>
        <w:rPr>
          <w:rFonts w:ascii="Trebuchet MS" w:hAnsi="Trebuchet MS"/>
          <w:sz w:val="20"/>
          <w:szCs w:val="20"/>
        </w:rPr>
      </w:pPr>
    </w:p>
    <w:p w:rsidR="00C92D0D" w:rsidRDefault="00C92D0D" w:rsidP="00C92D0D">
      <w:pPr>
        <w:pStyle w:val="Akapitzlist"/>
        <w:spacing w:after="0" w:line="240" w:lineRule="auto"/>
        <w:ind w:left="567" w:right="-711"/>
        <w:jc w:val="both"/>
        <w:rPr>
          <w:rFonts w:ascii="Trebuchet MS" w:hAnsi="Trebuchet MS"/>
          <w:sz w:val="20"/>
          <w:szCs w:val="20"/>
        </w:rPr>
      </w:pPr>
    </w:p>
    <w:p w:rsidR="00C651B7" w:rsidRPr="00341EE0" w:rsidRDefault="00C651B7" w:rsidP="00810005">
      <w:pPr>
        <w:pStyle w:val="Akapitzlist"/>
        <w:spacing w:after="0" w:line="240" w:lineRule="auto"/>
        <w:ind w:left="0" w:right="-567"/>
        <w:jc w:val="both"/>
        <w:rPr>
          <w:rFonts w:ascii="Trebuchet MS" w:hAnsi="Trebuchet MS"/>
          <w:sz w:val="20"/>
          <w:szCs w:val="20"/>
        </w:rPr>
      </w:pPr>
      <w:r w:rsidRPr="00810005">
        <w:rPr>
          <w:rFonts w:ascii="Trebuchet MS" w:hAnsi="Trebuchet MS"/>
          <w:sz w:val="20"/>
          <w:szCs w:val="20"/>
        </w:rPr>
        <w:t xml:space="preserve"> Zamawiający przewiduje wykonanie realizacji  zamówienia </w:t>
      </w:r>
      <w:r w:rsidR="00C92D0D" w:rsidRPr="00810005">
        <w:rPr>
          <w:rFonts w:ascii="Trebuchet MS" w:hAnsi="Trebuchet MS"/>
          <w:sz w:val="20"/>
          <w:szCs w:val="20"/>
        </w:rPr>
        <w:t xml:space="preserve">od dnia 01.07.2023r  do dnia 31.07.2023r.  </w:t>
      </w:r>
      <w:r w:rsidR="000A6048">
        <w:rPr>
          <w:rFonts w:ascii="Trebuchet MS" w:hAnsi="Trebuchet MS"/>
          <w:snapToGrid w:val="0"/>
          <w:sz w:val="20"/>
          <w:szCs w:val="20"/>
        </w:rPr>
        <w:t>Zapłata za fakturę</w:t>
      </w:r>
      <w:r w:rsidRPr="00810005">
        <w:rPr>
          <w:rFonts w:ascii="Trebuchet MS" w:hAnsi="Trebuchet MS"/>
          <w:snapToGrid w:val="0"/>
          <w:sz w:val="20"/>
          <w:szCs w:val="20"/>
        </w:rPr>
        <w:t xml:space="preserve"> VAT w formie przelewu na konto Wykonawcy, nastąpi </w:t>
      </w:r>
      <w:r w:rsidR="00C92D0D" w:rsidRPr="00810005">
        <w:rPr>
          <w:rFonts w:ascii="Trebuchet MS" w:hAnsi="Trebuchet MS"/>
          <w:snapToGrid w:val="0"/>
          <w:sz w:val="20"/>
          <w:szCs w:val="20"/>
        </w:rPr>
        <w:t xml:space="preserve">              </w:t>
      </w:r>
      <w:r w:rsidRPr="00810005">
        <w:rPr>
          <w:rFonts w:ascii="Trebuchet MS" w:hAnsi="Trebuchet MS"/>
          <w:snapToGrid w:val="0"/>
          <w:sz w:val="20"/>
          <w:szCs w:val="20"/>
        </w:rPr>
        <w:t>w terminie 14 dni od daty jej dostarczenia</w:t>
      </w:r>
      <w:r w:rsidRPr="00341EE0">
        <w:rPr>
          <w:rFonts w:ascii="Trebuchet MS" w:hAnsi="Trebuchet MS"/>
          <w:snapToGrid w:val="0"/>
          <w:sz w:val="20"/>
          <w:szCs w:val="20"/>
        </w:rPr>
        <w:t>.</w:t>
      </w:r>
      <w:r w:rsidR="00810005" w:rsidRPr="00341EE0">
        <w:rPr>
          <w:rFonts w:ascii="Trebuchet MS" w:hAnsi="Trebuchet MS"/>
          <w:b/>
          <w:color w:val="000000"/>
          <w:sz w:val="20"/>
          <w:szCs w:val="20"/>
        </w:rPr>
        <w:t xml:space="preserve"> </w:t>
      </w:r>
      <w:r w:rsidR="00810005" w:rsidRPr="00341EE0">
        <w:rPr>
          <w:rFonts w:ascii="Trebuchet MS" w:hAnsi="Trebuchet MS"/>
          <w:color w:val="000000"/>
          <w:sz w:val="20"/>
          <w:szCs w:val="20"/>
        </w:rPr>
        <w:t>Zamawiający zaleca wykonawcy</w:t>
      </w:r>
      <w:r w:rsidR="00A32C5A" w:rsidRPr="00341EE0">
        <w:rPr>
          <w:rFonts w:ascii="Trebuchet MS" w:hAnsi="Trebuchet MS"/>
          <w:color w:val="000000"/>
          <w:sz w:val="20"/>
          <w:szCs w:val="20"/>
        </w:rPr>
        <w:t xml:space="preserve"> dokonanie </w:t>
      </w:r>
      <w:r w:rsidR="00A32C5A" w:rsidRPr="00341EE0">
        <w:rPr>
          <w:rFonts w:ascii="Trebuchet MS" w:hAnsi="Trebuchet MS" w:cs="Calibri"/>
          <w:sz w:val="20"/>
          <w:szCs w:val="20"/>
        </w:rPr>
        <w:t>(</w:t>
      </w:r>
      <w:r w:rsidR="00A32C5A" w:rsidRPr="00341EE0">
        <w:rPr>
          <w:rFonts w:ascii="Trebuchet MS" w:hAnsi="Trebuchet MS"/>
          <w:sz w:val="20"/>
          <w:szCs w:val="20"/>
        </w:rPr>
        <w:t>na własny koszt, ryzyko i odpowiedzialność</w:t>
      </w:r>
      <w:r w:rsidR="00A32C5A" w:rsidRPr="00341EE0">
        <w:rPr>
          <w:rFonts w:ascii="Trebuchet MS" w:hAnsi="Trebuchet MS" w:cs="Calibri"/>
          <w:sz w:val="20"/>
          <w:szCs w:val="20"/>
        </w:rPr>
        <w:t xml:space="preserve">) </w:t>
      </w:r>
      <w:r w:rsidR="00810005" w:rsidRPr="00341EE0">
        <w:rPr>
          <w:rFonts w:ascii="Trebuchet MS" w:hAnsi="Trebuchet MS"/>
          <w:color w:val="000000"/>
          <w:sz w:val="20"/>
          <w:szCs w:val="20"/>
        </w:rPr>
        <w:t xml:space="preserve"> </w:t>
      </w:r>
      <w:r w:rsidR="00A32C5A" w:rsidRPr="00341EE0">
        <w:rPr>
          <w:rFonts w:ascii="Trebuchet MS" w:hAnsi="Trebuchet MS" w:cs="Calibri"/>
          <w:sz w:val="20"/>
          <w:szCs w:val="20"/>
        </w:rPr>
        <w:t xml:space="preserve">wizji lokalnej  w celu </w:t>
      </w:r>
      <w:r w:rsidR="00810005" w:rsidRPr="00341EE0">
        <w:rPr>
          <w:rFonts w:ascii="Trebuchet MS" w:hAnsi="Trebuchet MS"/>
          <w:color w:val="000000"/>
          <w:sz w:val="20"/>
          <w:szCs w:val="20"/>
        </w:rPr>
        <w:t xml:space="preserve">zapoznanie się </w:t>
      </w:r>
      <w:r w:rsidR="00341EE0">
        <w:rPr>
          <w:rFonts w:ascii="Trebuchet MS" w:hAnsi="Trebuchet MS"/>
          <w:color w:val="000000"/>
          <w:sz w:val="20"/>
          <w:szCs w:val="20"/>
        </w:rPr>
        <w:t xml:space="preserve"> </w:t>
      </w:r>
      <w:r w:rsidR="00810005" w:rsidRPr="00341EE0">
        <w:rPr>
          <w:rFonts w:ascii="Trebuchet MS" w:hAnsi="Trebuchet MS"/>
          <w:color w:val="000000"/>
          <w:sz w:val="20"/>
          <w:szCs w:val="20"/>
        </w:rPr>
        <w:t>z warunkami realizacji zamówienia oraz miejscem wykonania zamówienia, tzn. z wszelkimi ograniczeniami, warunkami miejscowymi, położeniem terenu prac, dojazd</w:t>
      </w:r>
      <w:r w:rsidR="000A6048">
        <w:rPr>
          <w:rFonts w:ascii="Trebuchet MS" w:hAnsi="Trebuchet MS"/>
          <w:color w:val="000000"/>
          <w:sz w:val="20"/>
          <w:szCs w:val="20"/>
        </w:rPr>
        <w:t>em, dojściem i innymi warunkami</w:t>
      </w:r>
      <w:r w:rsidR="00810005" w:rsidRPr="00341EE0">
        <w:rPr>
          <w:rFonts w:ascii="Trebuchet MS" w:hAnsi="Trebuchet MS"/>
          <w:color w:val="000000"/>
          <w:sz w:val="20"/>
          <w:szCs w:val="20"/>
        </w:rPr>
        <w:t>,  które mogą mieć wpływ na wykonywane roboty.</w:t>
      </w:r>
    </w:p>
    <w:p w:rsidR="00C651B7" w:rsidRPr="00C92D0D" w:rsidRDefault="00C651B7" w:rsidP="00C92D0D">
      <w:pPr>
        <w:pStyle w:val="Tekstpodstawowy"/>
        <w:ind w:right="-569"/>
        <w:rPr>
          <w:rFonts w:ascii="Trebuchet MS" w:hAnsi="Trebuchet MS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      </w:t>
      </w:r>
      <w:r w:rsidR="00C92D0D" w:rsidRPr="00C92D0D">
        <w:rPr>
          <w:rFonts w:ascii="Trebuchet MS" w:hAnsi="Trebuchet MS"/>
          <w:snapToGrid w:val="0"/>
          <w:sz w:val="20"/>
          <w:szCs w:val="20"/>
        </w:rPr>
        <w:t xml:space="preserve">Wykonawca winien przedstawić ofertę cenową uwzględniającą odrębnie kwoty za poszczególne budynki  A, B, C, D  oraz za cały przedmiot zamówienia </w:t>
      </w:r>
      <w:r w:rsidR="00C92D0D">
        <w:rPr>
          <w:rFonts w:ascii="Trebuchet MS" w:hAnsi="Trebuchet MS"/>
          <w:snapToGrid w:val="0"/>
          <w:sz w:val="20"/>
          <w:szCs w:val="20"/>
        </w:rPr>
        <w:t xml:space="preserve"> </w:t>
      </w:r>
      <w:r w:rsidR="00C92D0D" w:rsidRPr="00C92D0D">
        <w:rPr>
          <w:rFonts w:ascii="Trebuchet MS" w:hAnsi="Trebuchet MS"/>
          <w:snapToGrid w:val="0"/>
          <w:sz w:val="20"/>
          <w:szCs w:val="20"/>
        </w:rPr>
        <w:t>w kwotach netto i brutto.</w:t>
      </w:r>
      <w:r w:rsidR="00C92D0D" w:rsidRPr="00C92D0D">
        <w:rPr>
          <w:rFonts w:ascii="Trebuchet MS" w:hAnsi="Trebuchet MS"/>
          <w:sz w:val="20"/>
          <w:szCs w:val="20"/>
        </w:rPr>
        <w:tab/>
        <w:t xml:space="preserve"> Gwarancja na wykonane prace min. 2 lata.</w:t>
      </w:r>
      <w:r w:rsidR="00C92D0D">
        <w:rPr>
          <w:rFonts w:ascii="Trebuchet MS" w:hAnsi="Trebuchet MS"/>
          <w:sz w:val="20"/>
          <w:szCs w:val="20"/>
        </w:rPr>
        <w:t xml:space="preserve"> </w:t>
      </w:r>
      <w:r w:rsidRPr="00C92D0D">
        <w:rPr>
          <w:rFonts w:ascii="Trebuchet MS" w:hAnsi="Trebuchet MS"/>
          <w:b/>
          <w:sz w:val="20"/>
          <w:szCs w:val="20"/>
        </w:rPr>
        <w:t xml:space="preserve">Oferta powinna uwzględniać w cenie wszelkie koszty związane </w:t>
      </w:r>
      <w:r w:rsidR="00C92D0D">
        <w:rPr>
          <w:rFonts w:ascii="Trebuchet MS" w:hAnsi="Trebuchet MS"/>
          <w:b/>
          <w:sz w:val="20"/>
          <w:szCs w:val="20"/>
        </w:rPr>
        <w:t xml:space="preserve"> </w:t>
      </w:r>
      <w:r w:rsidRPr="00C92D0D">
        <w:rPr>
          <w:rFonts w:ascii="Trebuchet MS" w:hAnsi="Trebuchet MS"/>
          <w:b/>
          <w:sz w:val="20"/>
          <w:szCs w:val="20"/>
        </w:rPr>
        <w:t xml:space="preserve">z przedmiotem zamówienia. </w:t>
      </w:r>
      <w:r w:rsidR="00C92D0D" w:rsidRPr="00C92D0D">
        <w:rPr>
          <w:rFonts w:ascii="Trebuchet MS" w:hAnsi="Trebuchet MS"/>
          <w:sz w:val="20"/>
          <w:szCs w:val="20"/>
        </w:rPr>
        <w:t xml:space="preserve">Szczegóły zamówienia zostaną określone </w:t>
      </w:r>
      <w:r w:rsidR="00C92D0D">
        <w:rPr>
          <w:rFonts w:ascii="Trebuchet MS" w:hAnsi="Trebuchet MS"/>
          <w:sz w:val="20"/>
          <w:szCs w:val="20"/>
        </w:rPr>
        <w:t xml:space="preserve">            </w:t>
      </w:r>
      <w:r w:rsidR="00C92D0D" w:rsidRPr="00C92D0D">
        <w:rPr>
          <w:rFonts w:ascii="Trebuchet MS" w:hAnsi="Trebuchet MS"/>
          <w:sz w:val="20"/>
          <w:szCs w:val="20"/>
        </w:rPr>
        <w:t>w umowie z wykonawcą.</w:t>
      </w:r>
    </w:p>
    <w:p w:rsidR="00C651B7" w:rsidRPr="00C92D0D" w:rsidRDefault="00C651B7" w:rsidP="00C92D0D">
      <w:pPr>
        <w:ind w:right="-569"/>
        <w:jc w:val="both"/>
        <w:rPr>
          <w:rFonts w:ascii="Trebuchet MS" w:hAnsi="Trebuchet MS"/>
          <w:snapToGrid w:val="0"/>
          <w:sz w:val="20"/>
          <w:szCs w:val="20"/>
        </w:rPr>
      </w:pPr>
      <w:r w:rsidRPr="00C92D0D">
        <w:rPr>
          <w:rFonts w:ascii="Trebuchet MS" w:hAnsi="Trebuchet MS"/>
          <w:sz w:val="20"/>
          <w:szCs w:val="20"/>
        </w:rPr>
        <w:t xml:space="preserve">        Akademia Nauk Stosowanych im. Stanisława Staszica w Pile zastrzega, że składający ofertę nie są uprawnieni do występowania z jakimikolwiek ros</w:t>
      </w:r>
      <w:r w:rsidR="00C92D0D">
        <w:rPr>
          <w:rFonts w:ascii="Trebuchet MS" w:hAnsi="Trebuchet MS"/>
          <w:sz w:val="20"/>
          <w:szCs w:val="20"/>
        </w:rPr>
        <w:t xml:space="preserve">zczeniami w związku </w:t>
      </w:r>
      <w:r w:rsidRPr="00C92D0D">
        <w:rPr>
          <w:rFonts w:ascii="Trebuchet MS" w:hAnsi="Trebuchet MS"/>
          <w:sz w:val="20"/>
          <w:szCs w:val="20"/>
        </w:rPr>
        <w:t xml:space="preserve"> z przygotowaniem</w:t>
      </w:r>
      <w:r w:rsidR="00C92D0D">
        <w:rPr>
          <w:rFonts w:ascii="Trebuchet MS" w:hAnsi="Trebuchet MS"/>
          <w:sz w:val="20"/>
          <w:szCs w:val="20"/>
        </w:rPr>
        <w:t xml:space="preserve">   </w:t>
      </w:r>
      <w:r w:rsidRPr="00C92D0D">
        <w:rPr>
          <w:rFonts w:ascii="Trebuchet MS" w:hAnsi="Trebuchet MS"/>
          <w:sz w:val="20"/>
          <w:szCs w:val="20"/>
        </w:rPr>
        <w:t xml:space="preserve">  i złożeniem oferty. </w:t>
      </w:r>
    </w:p>
    <w:p w:rsidR="00CC1806" w:rsidRDefault="00CC1806" w:rsidP="00C92D0D">
      <w:pPr>
        <w:pStyle w:val="Tekstpodstawowywcity"/>
        <w:spacing w:after="0"/>
        <w:ind w:left="0" w:right="-569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      Ofertę należy</w:t>
      </w:r>
      <w:r w:rsidR="00C651B7" w:rsidRPr="00C92D0D">
        <w:rPr>
          <w:rFonts w:ascii="Trebuchet MS" w:hAnsi="Trebuchet MS"/>
          <w:sz w:val="20"/>
          <w:szCs w:val="20"/>
        </w:rPr>
        <w:t xml:space="preserve"> dostarczyć do dnia </w:t>
      </w:r>
      <w:r w:rsidR="00C92D0D" w:rsidRPr="00C92D0D">
        <w:rPr>
          <w:rFonts w:ascii="Trebuchet MS" w:hAnsi="Trebuchet MS"/>
          <w:b/>
          <w:bCs/>
          <w:sz w:val="20"/>
          <w:szCs w:val="20"/>
        </w:rPr>
        <w:t>26.05.2023</w:t>
      </w:r>
      <w:r w:rsidR="00C651B7" w:rsidRPr="00C92D0D">
        <w:rPr>
          <w:rFonts w:ascii="Trebuchet MS" w:hAnsi="Trebuchet MS"/>
          <w:b/>
          <w:bCs/>
          <w:sz w:val="20"/>
          <w:szCs w:val="20"/>
        </w:rPr>
        <w:t xml:space="preserve"> roku</w:t>
      </w:r>
      <w:r>
        <w:rPr>
          <w:rFonts w:ascii="Trebuchet MS" w:hAnsi="Trebuchet MS"/>
          <w:sz w:val="20"/>
          <w:szCs w:val="20"/>
        </w:rPr>
        <w:t xml:space="preserve"> w poniższy sposób:</w:t>
      </w:r>
    </w:p>
    <w:p w:rsidR="00CC1806" w:rsidRDefault="00CC1806" w:rsidP="00C92D0D">
      <w:pPr>
        <w:pStyle w:val="Tekstpodstawowywcity"/>
        <w:spacing w:after="0"/>
        <w:ind w:left="0" w:right="-569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pocztą lub osobiście do </w:t>
      </w:r>
      <w:r w:rsidRPr="00C92D0D">
        <w:rPr>
          <w:rFonts w:ascii="Trebuchet MS" w:hAnsi="Trebuchet MS"/>
          <w:sz w:val="20"/>
          <w:szCs w:val="20"/>
        </w:rPr>
        <w:t>Kancelari</w:t>
      </w:r>
      <w:r>
        <w:rPr>
          <w:rFonts w:ascii="Trebuchet MS" w:hAnsi="Trebuchet MS"/>
          <w:sz w:val="20"/>
          <w:szCs w:val="20"/>
        </w:rPr>
        <w:t>i ogólnej, pok. 123</w:t>
      </w:r>
      <w:r w:rsidRPr="00C92D0D">
        <w:rPr>
          <w:rFonts w:ascii="Trebuchet MS" w:hAnsi="Trebuchet MS"/>
          <w:sz w:val="20"/>
          <w:szCs w:val="20"/>
        </w:rPr>
        <w:t xml:space="preserve">  </w:t>
      </w:r>
      <w:r w:rsidR="00C651B7" w:rsidRPr="00C92D0D">
        <w:rPr>
          <w:rFonts w:ascii="Trebuchet MS" w:hAnsi="Trebuchet MS"/>
          <w:sz w:val="20"/>
          <w:szCs w:val="20"/>
        </w:rPr>
        <w:t>ul. Podchorążych 10, budynek A</w:t>
      </w:r>
      <w:r>
        <w:rPr>
          <w:rFonts w:ascii="Trebuchet MS" w:hAnsi="Trebuchet MS"/>
          <w:sz w:val="20"/>
          <w:szCs w:val="20"/>
        </w:rPr>
        <w:t>,</w:t>
      </w:r>
    </w:p>
    <w:p w:rsidR="00C651B7" w:rsidRDefault="00CC1806" w:rsidP="00C92D0D">
      <w:pPr>
        <w:pStyle w:val="Tekstpodstawowywcity"/>
        <w:spacing w:after="0"/>
        <w:ind w:left="0" w:right="-569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</w:t>
      </w:r>
      <w:r w:rsidR="00C651B7" w:rsidRPr="00C92D0D">
        <w:rPr>
          <w:rFonts w:ascii="Trebuchet MS" w:hAnsi="Trebuchet MS"/>
          <w:sz w:val="20"/>
          <w:szCs w:val="20"/>
        </w:rPr>
        <w:t xml:space="preserve">pocztą elektroniczną e-mail:  </w:t>
      </w:r>
      <w:hyperlink r:id="rId8" w:history="1">
        <w:r w:rsidR="00C651B7" w:rsidRPr="00C92D0D">
          <w:rPr>
            <w:rStyle w:val="Hipercze"/>
            <w:rFonts w:ascii="Trebuchet MS" w:hAnsi="Trebuchet MS"/>
            <w:sz w:val="20"/>
            <w:szCs w:val="20"/>
          </w:rPr>
          <w:t>oferta@ans.pila.pl</w:t>
        </w:r>
      </w:hyperlink>
      <w:r w:rsidR="00C651B7" w:rsidRPr="00C92D0D">
        <w:rPr>
          <w:rFonts w:ascii="Trebuchet MS" w:hAnsi="Trebuchet MS"/>
          <w:sz w:val="20"/>
          <w:szCs w:val="20"/>
        </w:rPr>
        <w:t xml:space="preserve"> lub </w:t>
      </w:r>
      <w:hyperlink r:id="rId9" w:history="1">
        <w:r w:rsidRPr="007E2D48">
          <w:rPr>
            <w:rStyle w:val="Hipercze"/>
            <w:rFonts w:ascii="Trebuchet MS" w:hAnsi="Trebuchet MS"/>
            <w:sz w:val="20"/>
            <w:szCs w:val="20"/>
          </w:rPr>
          <w:t>asierpinski@ans.pila.pl</w:t>
        </w:r>
      </w:hyperlink>
    </w:p>
    <w:p w:rsidR="00CC1806" w:rsidRPr="00C92D0D" w:rsidRDefault="00CC1806" w:rsidP="00C92D0D">
      <w:pPr>
        <w:pStyle w:val="Tekstpodstawowywcity"/>
        <w:spacing w:after="0"/>
        <w:ind w:left="0" w:right="-569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za pomocą Platformy Zakupowej </w:t>
      </w:r>
      <w:hyperlink r:id="rId10" w:history="1">
        <w:r w:rsidRPr="005510F5">
          <w:rPr>
            <w:rStyle w:val="Hipercze"/>
            <w:rFonts w:ascii="Arial" w:hAnsi="Arial" w:cs="Arial"/>
            <w:sz w:val="20"/>
            <w:szCs w:val="20"/>
          </w:rPr>
          <w:t>https://platformazakupowa.pl/pn/ans_pila</w:t>
        </w:r>
      </w:hyperlink>
    </w:p>
    <w:p w:rsidR="00C92D0D" w:rsidRPr="00C92D0D" w:rsidRDefault="00CC1806" w:rsidP="00C92D0D">
      <w:pPr>
        <w:pStyle w:val="Tekstpodstawowy"/>
        <w:tabs>
          <w:tab w:val="left" w:pos="1950"/>
        </w:tabs>
        <w:ind w:right="-569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 </w:t>
      </w:r>
      <w:r w:rsidR="00C651B7" w:rsidRPr="00C92D0D">
        <w:rPr>
          <w:rFonts w:ascii="Trebuchet MS" w:hAnsi="Trebuchet MS"/>
          <w:sz w:val="20"/>
          <w:szCs w:val="20"/>
        </w:rPr>
        <w:t>Osob</w:t>
      </w:r>
      <w:r w:rsidR="00C92D0D">
        <w:rPr>
          <w:rFonts w:ascii="Trebuchet MS" w:hAnsi="Trebuchet MS"/>
          <w:sz w:val="20"/>
          <w:szCs w:val="20"/>
        </w:rPr>
        <w:t xml:space="preserve">ą upoważnioną do kontaktu </w:t>
      </w:r>
      <w:r w:rsidR="00C92D0D" w:rsidRPr="00C92D0D">
        <w:rPr>
          <w:rFonts w:ascii="Trebuchet MS" w:hAnsi="Trebuchet MS"/>
          <w:sz w:val="20"/>
          <w:szCs w:val="20"/>
        </w:rPr>
        <w:t xml:space="preserve"> jest P. </w:t>
      </w:r>
      <w:r w:rsidR="00C92D0D" w:rsidRPr="00C92D0D">
        <w:rPr>
          <w:rFonts w:ascii="Trebuchet MS" w:hAnsi="Trebuchet MS"/>
          <w:bCs/>
          <w:sz w:val="20"/>
          <w:szCs w:val="20"/>
        </w:rPr>
        <w:t xml:space="preserve">Jerzy Sadowski tel. (67)352-26-32  </w:t>
      </w:r>
    </w:p>
    <w:p w:rsidR="00C651B7" w:rsidRPr="00C92D0D" w:rsidRDefault="00C651B7" w:rsidP="00C92D0D">
      <w:pPr>
        <w:pStyle w:val="Tekstpodstawowy"/>
        <w:tabs>
          <w:tab w:val="left" w:pos="1950"/>
        </w:tabs>
        <w:ind w:left="567" w:right="-711" w:hanging="283"/>
        <w:rPr>
          <w:rFonts w:ascii="Trebuchet MS" w:hAnsi="Trebuchet MS"/>
          <w:bCs/>
          <w:sz w:val="20"/>
          <w:szCs w:val="20"/>
        </w:rPr>
      </w:pPr>
    </w:p>
    <w:p w:rsidR="00C651B7" w:rsidRPr="00C92D0D" w:rsidRDefault="00C651B7" w:rsidP="00C92D0D">
      <w:pPr>
        <w:pStyle w:val="Tekstpodstawowy"/>
        <w:tabs>
          <w:tab w:val="left" w:pos="1950"/>
        </w:tabs>
        <w:ind w:left="567" w:right="-711" w:hanging="283"/>
        <w:rPr>
          <w:rFonts w:ascii="Trebuchet MS" w:hAnsi="Trebuchet MS"/>
          <w:bCs/>
          <w:sz w:val="20"/>
          <w:szCs w:val="20"/>
        </w:rPr>
      </w:pPr>
    </w:p>
    <w:p w:rsidR="00C651B7" w:rsidRPr="00C92D0D" w:rsidRDefault="00C651B7" w:rsidP="00C92D0D">
      <w:pPr>
        <w:pStyle w:val="Tekstpodstawowy"/>
        <w:tabs>
          <w:tab w:val="left" w:pos="1950"/>
        </w:tabs>
        <w:ind w:left="567" w:right="-711" w:hanging="283"/>
        <w:rPr>
          <w:rFonts w:ascii="Trebuchet MS" w:hAnsi="Trebuchet MS"/>
          <w:bCs/>
          <w:sz w:val="20"/>
          <w:szCs w:val="20"/>
        </w:rPr>
      </w:pPr>
    </w:p>
    <w:p w:rsidR="00C651B7" w:rsidRPr="00C92D0D" w:rsidRDefault="0024008E" w:rsidP="00C92D0D">
      <w:pPr>
        <w:ind w:right="-711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 </w:t>
      </w:r>
      <w:bookmarkStart w:id="0" w:name="_GoBack"/>
      <w:bookmarkEnd w:id="0"/>
    </w:p>
    <w:p w:rsidR="00C651B7" w:rsidRPr="00C92D0D" w:rsidRDefault="00C651B7" w:rsidP="00C92D0D">
      <w:pPr>
        <w:ind w:right="-711"/>
        <w:rPr>
          <w:rFonts w:ascii="Trebuchet MS" w:hAnsi="Trebuchet MS"/>
          <w:sz w:val="20"/>
          <w:szCs w:val="20"/>
        </w:rPr>
      </w:pPr>
    </w:p>
    <w:p w:rsidR="00C92509" w:rsidRDefault="00C92509" w:rsidP="00973E82">
      <w:pPr>
        <w:ind w:left="3176" w:firstLine="397"/>
        <w:jc w:val="both"/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Pr="00C92509" w:rsidRDefault="00C92509" w:rsidP="00C92509">
      <w:pPr>
        <w:rPr>
          <w:rFonts w:ascii="Trebuchet MS" w:hAnsi="Trebuchet MS"/>
        </w:rPr>
      </w:pPr>
    </w:p>
    <w:p w:rsidR="00C92509" w:rsidRDefault="00C92509" w:rsidP="00C92509">
      <w:pPr>
        <w:rPr>
          <w:rFonts w:ascii="Trebuchet MS" w:hAnsi="Trebuchet MS"/>
        </w:rPr>
      </w:pPr>
    </w:p>
    <w:p w:rsidR="00C92509" w:rsidRDefault="00C92509" w:rsidP="00C92509">
      <w:pPr>
        <w:rPr>
          <w:rFonts w:ascii="Trebuchet MS" w:hAnsi="Trebuchet MS"/>
        </w:rPr>
      </w:pPr>
    </w:p>
    <w:p w:rsidR="00C92509" w:rsidRDefault="00C92509" w:rsidP="00C92509">
      <w:pPr>
        <w:pStyle w:val="Nagwek"/>
        <w:tabs>
          <w:tab w:val="clear" w:pos="4536"/>
          <w:tab w:val="clear" w:pos="9072"/>
          <w:tab w:val="left" w:pos="900"/>
          <w:tab w:val="left" w:pos="4860"/>
        </w:tabs>
        <w:spacing w:line="360" w:lineRule="auto"/>
        <w:ind w:left="720"/>
        <w:rPr>
          <w:rFonts w:ascii="Trebuchet MS" w:hAnsi="Trebuchet MS"/>
          <w:sz w:val="16"/>
          <w:szCs w:val="16"/>
        </w:rPr>
      </w:pPr>
    </w:p>
    <w:p w:rsidR="006221C8" w:rsidRPr="00C92509" w:rsidRDefault="006221C8" w:rsidP="00C92509">
      <w:pPr>
        <w:tabs>
          <w:tab w:val="left" w:pos="604"/>
        </w:tabs>
        <w:rPr>
          <w:rFonts w:ascii="Trebuchet MS" w:hAnsi="Trebuchet MS"/>
        </w:rPr>
      </w:pPr>
    </w:p>
    <w:sectPr w:rsidR="006221C8" w:rsidRPr="00C92509" w:rsidSect="00D769BA">
      <w:headerReference w:type="default" r:id="rId11"/>
      <w:footerReference w:type="default" r:id="rId12"/>
      <w:pgSz w:w="11906" w:h="16838" w:code="9"/>
      <w:pgMar w:top="2268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396" w:rsidRDefault="00CC7396">
      <w:r>
        <w:separator/>
      </w:r>
    </w:p>
  </w:endnote>
  <w:endnote w:type="continuationSeparator" w:id="0">
    <w:p w:rsidR="00CC7396" w:rsidRDefault="00CC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396" w:rsidRDefault="00CC7396">
      <w:r>
        <w:separator/>
      </w:r>
    </w:p>
  </w:footnote>
  <w:footnote w:type="continuationSeparator" w:id="0">
    <w:p w:rsidR="00CC7396" w:rsidRDefault="00CC7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CC7396" w:rsidP="00AE250E">
    <w:pPr>
      <w:ind w:left="-1701"/>
      <w:rPr>
        <w:color w:val="0000FF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2" o:spid="_x0000_s2050" type="#_x0000_t32" style="position:absolute;left:0;text-align:left;margin-left:-34pt;margin-top:99.5pt;width:6.75pt;height:633pt;z-index:2516592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</w:pict>
    </w:r>
    <w:r w:rsidR="00AE250E">
      <w:rPr>
        <w:noProof/>
      </w:rPr>
      <w:drawing>
        <wp:inline distT="0" distB="0" distL="0" distR="0">
          <wp:extent cx="1440000" cy="1047600"/>
          <wp:effectExtent l="0" t="0" r="8255" b="635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49" type="#_x0000_t202" style="position:absolute;left:0;text-align:left;margin-left:136.8pt;margin-top:-.2pt;width:342pt;height:13.8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<v:textbox style="mso-fit-shape-to-text:t" inset="0,0,0,0">
            <w:txbxContent>
              <w:p w:rsidR="00A74C78" w:rsidRPr="00805A55" w:rsidRDefault="00A74C78" w:rsidP="00805A55"/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0D80"/>
    <w:multiLevelType w:val="hybridMultilevel"/>
    <w:tmpl w:val="38F451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4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03DE6"/>
    <w:multiLevelType w:val="hybridMultilevel"/>
    <w:tmpl w:val="C64AA71A"/>
    <w:lvl w:ilvl="0" w:tplc="C5004DF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412B0B"/>
    <w:multiLevelType w:val="hybridMultilevel"/>
    <w:tmpl w:val="A1582B32"/>
    <w:lvl w:ilvl="0" w:tplc="BD0CE6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518AAD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F49BD0">
      <w:start w:val="1"/>
      <w:numFmt w:val="decimal"/>
      <w:lvlText w:val="%3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148065F"/>
    <w:multiLevelType w:val="hybridMultilevel"/>
    <w:tmpl w:val="FAA2A694"/>
    <w:lvl w:ilvl="0" w:tplc="0415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958436A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717B9"/>
    <w:multiLevelType w:val="hybridMultilevel"/>
    <w:tmpl w:val="AF3AB7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3267415"/>
    <w:multiLevelType w:val="hybridMultilevel"/>
    <w:tmpl w:val="B0820476"/>
    <w:lvl w:ilvl="0" w:tplc="2B8ACC1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5" w15:restartNumberingAfterBreak="0">
    <w:nsid w:val="359666CF"/>
    <w:multiLevelType w:val="hybridMultilevel"/>
    <w:tmpl w:val="8A94B6DE"/>
    <w:lvl w:ilvl="0" w:tplc="415254FE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1050350E">
      <w:start w:val="1"/>
      <w:numFmt w:val="decimal"/>
      <w:lvlText w:val="%2)"/>
      <w:lvlJc w:val="left"/>
      <w:pPr>
        <w:tabs>
          <w:tab w:val="num" w:pos="1094"/>
        </w:tabs>
        <w:ind w:left="1094" w:hanging="360"/>
      </w:pPr>
      <w:rPr>
        <w:rFonts w:ascii="Arial" w:eastAsia="Times New Roman" w:hAnsi="Arial" w:cs="Arial"/>
      </w:rPr>
    </w:lvl>
    <w:lvl w:ilvl="2" w:tplc="931E64B0">
      <w:start w:val="1"/>
      <w:numFmt w:val="lowerLetter"/>
      <w:lvlText w:val="%3)"/>
      <w:lvlJc w:val="left"/>
      <w:pPr>
        <w:tabs>
          <w:tab w:val="num" w:pos="1994"/>
        </w:tabs>
        <w:ind w:left="1994" w:hanging="360"/>
      </w:pPr>
      <w:rPr>
        <w:rFonts w:hint="default"/>
      </w:rPr>
    </w:lvl>
    <w:lvl w:ilvl="3" w:tplc="D4765416">
      <w:start w:val="1"/>
      <w:numFmt w:val="decimal"/>
      <w:lvlText w:val="%4)"/>
      <w:lvlJc w:val="left"/>
      <w:pPr>
        <w:tabs>
          <w:tab w:val="num" w:pos="2534"/>
        </w:tabs>
        <w:ind w:left="253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7A60918"/>
    <w:multiLevelType w:val="hybridMultilevel"/>
    <w:tmpl w:val="881658E6"/>
    <w:lvl w:ilvl="0" w:tplc="D518AA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2A48FE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3C9DB6">
      <w:start w:val="1"/>
      <w:numFmt w:val="low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9C8AD0BE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26AAD5E4">
      <w:start w:val="4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D6240"/>
    <w:multiLevelType w:val="multilevel"/>
    <w:tmpl w:val="1A4C5A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180208"/>
    <w:multiLevelType w:val="hybridMultilevel"/>
    <w:tmpl w:val="38F451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CF051F5"/>
    <w:multiLevelType w:val="hybridMultilevel"/>
    <w:tmpl w:val="38F451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8" w15:restartNumberingAfterBreak="0">
    <w:nsid w:val="5E0D6BE6"/>
    <w:multiLevelType w:val="hybridMultilevel"/>
    <w:tmpl w:val="090EDE3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614318EE"/>
    <w:multiLevelType w:val="hybridMultilevel"/>
    <w:tmpl w:val="CB864B0A"/>
    <w:lvl w:ilvl="0" w:tplc="BD1A00FA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754C39"/>
    <w:multiLevelType w:val="hybridMultilevel"/>
    <w:tmpl w:val="EC10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52BB3"/>
    <w:multiLevelType w:val="hybridMultilevel"/>
    <w:tmpl w:val="484CDD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5"/>
  </w:num>
  <w:num w:numId="3">
    <w:abstractNumId w:val="10"/>
  </w:num>
  <w:num w:numId="4">
    <w:abstractNumId w:val="3"/>
  </w:num>
  <w:num w:numId="5">
    <w:abstractNumId w:val="2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4"/>
  </w:num>
  <w:num w:numId="18">
    <w:abstractNumId w:val="24"/>
  </w:num>
  <w:num w:numId="19">
    <w:abstractNumId w:val="38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6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3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7"/>
  </w:num>
  <w:num w:numId="34">
    <w:abstractNumId w:val="30"/>
  </w:num>
  <w:num w:numId="35">
    <w:abstractNumId w:val="28"/>
  </w:num>
  <w:num w:numId="36">
    <w:abstractNumId w:val="36"/>
  </w:num>
  <w:num w:numId="37">
    <w:abstractNumId w:val="12"/>
  </w:num>
  <w:num w:numId="38">
    <w:abstractNumId w:val="7"/>
  </w:num>
  <w:num w:numId="39">
    <w:abstractNumId w:val="15"/>
  </w:num>
  <w:num w:numId="40">
    <w:abstractNumId w:val="14"/>
  </w:num>
  <w:num w:numId="41">
    <w:abstractNumId w:val="19"/>
  </w:num>
  <w:num w:numId="42">
    <w:abstractNumId w:val="35"/>
  </w:num>
  <w:num w:numId="43">
    <w:abstractNumId w:val="5"/>
  </w:num>
  <w:num w:numId="44">
    <w:abstractNumId w:val="22"/>
  </w:num>
  <w:num w:numId="45">
    <w:abstractNumId w:val="0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E63"/>
    <w:rsid w:val="000077B7"/>
    <w:rsid w:val="00010F6B"/>
    <w:rsid w:val="000229F8"/>
    <w:rsid w:val="000257FE"/>
    <w:rsid w:val="0003026B"/>
    <w:rsid w:val="00034E50"/>
    <w:rsid w:val="00036664"/>
    <w:rsid w:val="00044C2C"/>
    <w:rsid w:val="000456FD"/>
    <w:rsid w:val="000475A3"/>
    <w:rsid w:val="000500C0"/>
    <w:rsid w:val="000507C8"/>
    <w:rsid w:val="00054927"/>
    <w:rsid w:val="00057C57"/>
    <w:rsid w:val="000639E5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A58E3"/>
    <w:rsid w:val="000A6048"/>
    <w:rsid w:val="000A7A5F"/>
    <w:rsid w:val="000B1FF8"/>
    <w:rsid w:val="000B274F"/>
    <w:rsid w:val="000B5832"/>
    <w:rsid w:val="000B5A79"/>
    <w:rsid w:val="000C321A"/>
    <w:rsid w:val="000C56EF"/>
    <w:rsid w:val="000C7900"/>
    <w:rsid w:val="000D1688"/>
    <w:rsid w:val="000D288F"/>
    <w:rsid w:val="000D3291"/>
    <w:rsid w:val="000D4A1C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1C6F"/>
    <w:rsid w:val="00114323"/>
    <w:rsid w:val="00115F34"/>
    <w:rsid w:val="00121559"/>
    <w:rsid w:val="00123102"/>
    <w:rsid w:val="001240D2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093F"/>
    <w:rsid w:val="00153D56"/>
    <w:rsid w:val="001543D2"/>
    <w:rsid w:val="001651A4"/>
    <w:rsid w:val="00165ADD"/>
    <w:rsid w:val="00170D10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D341B"/>
    <w:rsid w:val="001D77D0"/>
    <w:rsid w:val="001D7828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1E92"/>
    <w:rsid w:val="00222FE5"/>
    <w:rsid w:val="0022723B"/>
    <w:rsid w:val="0024008E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81D92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057F"/>
    <w:rsid w:val="002C1618"/>
    <w:rsid w:val="002C3A55"/>
    <w:rsid w:val="002D0F82"/>
    <w:rsid w:val="002D7202"/>
    <w:rsid w:val="002E2AF7"/>
    <w:rsid w:val="002E7AD4"/>
    <w:rsid w:val="002F3AB2"/>
    <w:rsid w:val="002F77E7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1EE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F75"/>
    <w:rsid w:val="00373E2C"/>
    <w:rsid w:val="00377E15"/>
    <w:rsid w:val="00377E69"/>
    <w:rsid w:val="00386591"/>
    <w:rsid w:val="003963B3"/>
    <w:rsid w:val="003970F1"/>
    <w:rsid w:val="003A0CE3"/>
    <w:rsid w:val="003A3C76"/>
    <w:rsid w:val="003A79CC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15D"/>
    <w:rsid w:val="00405D76"/>
    <w:rsid w:val="0041065A"/>
    <w:rsid w:val="0041089B"/>
    <w:rsid w:val="00424C58"/>
    <w:rsid w:val="004310F5"/>
    <w:rsid w:val="004325A0"/>
    <w:rsid w:val="00433906"/>
    <w:rsid w:val="0043404B"/>
    <w:rsid w:val="00440033"/>
    <w:rsid w:val="00440F48"/>
    <w:rsid w:val="00454ABE"/>
    <w:rsid w:val="00456F27"/>
    <w:rsid w:val="004579BD"/>
    <w:rsid w:val="00461A69"/>
    <w:rsid w:val="0046368C"/>
    <w:rsid w:val="00467FBB"/>
    <w:rsid w:val="00474350"/>
    <w:rsid w:val="004762B9"/>
    <w:rsid w:val="00476EAF"/>
    <w:rsid w:val="004771EC"/>
    <w:rsid w:val="0048251F"/>
    <w:rsid w:val="00482AFC"/>
    <w:rsid w:val="004848BF"/>
    <w:rsid w:val="00486650"/>
    <w:rsid w:val="00486A48"/>
    <w:rsid w:val="004952DE"/>
    <w:rsid w:val="00496582"/>
    <w:rsid w:val="004A392E"/>
    <w:rsid w:val="004A715E"/>
    <w:rsid w:val="004B07F5"/>
    <w:rsid w:val="004B18CE"/>
    <w:rsid w:val="004B39EB"/>
    <w:rsid w:val="004B416D"/>
    <w:rsid w:val="004B4431"/>
    <w:rsid w:val="004C57D8"/>
    <w:rsid w:val="004D5A12"/>
    <w:rsid w:val="004D5BA7"/>
    <w:rsid w:val="004E1375"/>
    <w:rsid w:val="004E16D7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4C9"/>
    <w:rsid w:val="005546C0"/>
    <w:rsid w:val="005559C0"/>
    <w:rsid w:val="00555B9E"/>
    <w:rsid w:val="00556654"/>
    <w:rsid w:val="00560212"/>
    <w:rsid w:val="005667E6"/>
    <w:rsid w:val="00572A9E"/>
    <w:rsid w:val="00595BDE"/>
    <w:rsid w:val="00595ECE"/>
    <w:rsid w:val="005963BF"/>
    <w:rsid w:val="00596B4D"/>
    <w:rsid w:val="005A19B5"/>
    <w:rsid w:val="005A36B2"/>
    <w:rsid w:val="005A3BAC"/>
    <w:rsid w:val="005A5E55"/>
    <w:rsid w:val="005A5E63"/>
    <w:rsid w:val="005A70D4"/>
    <w:rsid w:val="005B5E2E"/>
    <w:rsid w:val="005B5F28"/>
    <w:rsid w:val="005C0A0E"/>
    <w:rsid w:val="005C30ED"/>
    <w:rsid w:val="005D38CE"/>
    <w:rsid w:val="005D5FDD"/>
    <w:rsid w:val="005D6C74"/>
    <w:rsid w:val="005E1CDF"/>
    <w:rsid w:val="005E54F1"/>
    <w:rsid w:val="005E71D3"/>
    <w:rsid w:val="005F18A9"/>
    <w:rsid w:val="005F509F"/>
    <w:rsid w:val="00600C66"/>
    <w:rsid w:val="00601A88"/>
    <w:rsid w:val="00614AA2"/>
    <w:rsid w:val="00614D07"/>
    <w:rsid w:val="00615046"/>
    <w:rsid w:val="0061742C"/>
    <w:rsid w:val="006215C6"/>
    <w:rsid w:val="006221C8"/>
    <w:rsid w:val="00630E10"/>
    <w:rsid w:val="00630FE3"/>
    <w:rsid w:val="006323ED"/>
    <w:rsid w:val="00632757"/>
    <w:rsid w:val="00641C87"/>
    <w:rsid w:val="00644DEB"/>
    <w:rsid w:val="0064730E"/>
    <w:rsid w:val="0065290F"/>
    <w:rsid w:val="0065354C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40A4"/>
    <w:rsid w:val="00685D9B"/>
    <w:rsid w:val="00687E9F"/>
    <w:rsid w:val="00691829"/>
    <w:rsid w:val="00692B76"/>
    <w:rsid w:val="006930D1"/>
    <w:rsid w:val="0069594B"/>
    <w:rsid w:val="00695F45"/>
    <w:rsid w:val="006A5BD1"/>
    <w:rsid w:val="006B37C7"/>
    <w:rsid w:val="006B4864"/>
    <w:rsid w:val="006B666E"/>
    <w:rsid w:val="006B6A12"/>
    <w:rsid w:val="006B6F6E"/>
    <w:rsid w:val="006C0F28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20286"/>
    <w:rsid w:val="00721599"/>
    <w:rsid w:val="0072357A"/>
    <w:rsid w:val="00724834"/>
    <w:rsid w:val="007275A7"/>
    <w:rsid w:val="00727EC8"/>
    <w:rsid w:val="00737783"/>
    <w:rsid w:val="00740A9D"/>
    <w:rsid w:val="00743C04"/>
    <w:rsid w:val="00750B79"/>
    <w:rsid w:val="00753FDB"/>
    <w:rsid w:val="007565C1"/>
    <w:rsid w:val="007565FE"/>
    <w:rsid w:val="00761527"/>
    <w:rsid w:val="0076246F"/>
    <w:rsid w:val="00764D5D"/>
    <w:rsid w:val="00766034"/>
    <w:rsid w:val="00767CFF"/>
    <w:rsid w:val="00771E2E"/>
    <w:rsid w:val="00772102"/>
    <w:rsid w:val="00775AC3"/>
    <w:rsid w:val="00781711"/>
    <w:rsid w:val="007827BE"/>
    <w:rsid w:val="00782D2B"/>
    <w:rsid w:val="007860A8"/>
    <w:rsid w:val="00793982"/>
    <w:rsid w:val="00794BD1"/>
    <w:rsid w:val="007A0487"/>
    <w:rsid w:val="007A084A"/>
    <w:rsid w:val="007A0D1C"/>
    <w:rsid w:val="007A0ECC"/>
    <w:rsid w:val="007A4D1D"/>
    <w:rsid w:val="007A66D1"/>
    <w:rsid w:val="007B1615"/>
    <w:rsid w:val="007B358D"/>
    <w:rsid w:val="007B67DC"/>
    <w:rsid w:val="007D50F6"/>
    <w:rsid w:val="007E7C1A"/>
    <w:rsid w:val="007F04BC"/>
    <w:rsid w:val="007F2BE6"/>
    <w:rsid w:val="007F7291"/>
    <w:rsid w:val="00801DF1"/>
    <w:rsid w:val="008042AE"/>
    <w:rsid w:val="008042C5"/>
    <w:rsid w:val="008056E2"/>
    <w:rsid w:val="00805A55"/>
    <w:rsid w:val="00810005"/>
    <w:rsid w:val="008105EE"/>
    <w:rsid w:val="00813D53"/>
    <w:rsid w:val="00814FDE"/>
    <w:rsid w:val="008165EB"/>
    <w:rsid w:val="00820D4C"/>
    <w:rsid w:val="00821746"/>
    <w:rsid w:val="008250DA"/>
    <w:rsid w:val="00827ED9"/>
    <w:rsid w:val="008301C6"/>
    <w:rsid w:val="00834168"/>
    <w:rsid w:val="00835D0E"/>
    <w:rsid w:val="00840568"/>
    <w:rsid w:val="0084103B"/>
    <w:rsid w:val="00841EB6"/>
    <w:rsid w:val="008421F0"/>
    <w:rsid w:val="00843CAD"/>
    <w:rsid w:val="00844C82"/>
    <w:rsid w:val="008474E0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903F6"/>
    <w:rsid w:val="00891116"/>
    <w:rsid w:val="00892D39"/>
    <w:rsid w:val="008945FF"/>
    <w:rsid w:val="00896526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07FB3"/>
    <w:rsid w:val="00910EE7"/>
    <w:rsid w:val="00913DC5"/>
    <w:rsid w:val="00916C65"/>
    <w:rsid w:val="00921D34"/>
    <w:rsid w:val="009246B4"/>
    <w:rsid w:val="00925A72"/>
    <w:rsid w:val="00954E9F"/>
    <w:rsid w:val="00954EB0"/>
    <w:rsid w:val="00963CE5"/>
    <w:rsid w:val="00973E82"/>
    <w:rsid w:val="0098341F"/>
    <w:rsid w:val="00985D16"/>
    <w:rsid w:val="00991128"/>
    <w:rsid w:val="00991C6D"/>
    <w:rsid w:val="00993ECE"/>
    <w:rsid w:val="009A09CC"/>
    <w:rsid w:val="009A1466"/>
    <w:rsid w:val="009A164C"/>
    <w:rsid w:val="009A34A1"/>
    <w:rsid w:val="009A46F8"/>
    <w:rsid w:val="009A4EE3"/>
    <w:rsid w:val="009A6B96"/>
    <w:rsid w:val="009B016B"/>
    <w:rsid w:val="009B446B"/>
    <w:rsid w:val="009C0375"/>
    <w:rsid w:val="009C3EA3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13B21"/>
    <w:rsid w:val="00A2205A"/>
    <w:rsid w:val="00A23681"/>
    <w:rsid w:val="00A23992"/>
    <w:rsid w:val="00A3179E"/>
    <w:rsid w:val="00A32C5A"/>
    <w:rsid w:val="00A34645"/>
    <w:rsid w:val="00A40146"/>
    <w:rsid w:val="00A405FA"/>
    <w:rsid w:val="00A4262C"/>
    <w:rsid w:val="00A42999"/>
    <w:rsid w:val="00A45AAD"/>
    <w:rsid w:val="00A5007D"/>
    <w:rsid w:val="00A515DA"/>
    <w:rsid w:val="00A523AA"/>
    <w:rsid w:val="00A555F3"/>
    <w:rsid w:val="00A60038"/>
    <w:rsid w:val="00A67133"/>
    <w:rsid w:val="00A72EA9"/>
    <w:rsid w:val="00A74C78"/>
    <w:rsid w:val="00A7708C"/>
    <w:rsid w:val="00A83FE7"/>
    <w:rsid w:val="00A90C74"/>
    <w:rsid w:val="00A94C3B"/>
    <w:rsid w:val="00A9536F"/>
    <w:rsid w:val="00A97705"/>
    <w:rsid w:val="00AA1FE6"/>
    <w:rsid w:val="00AA2325"/>
    <w:rsid w:val="00AA2A6B"/>
    <w:rsid w:val="00AB0B47"/>
    <w:rsid w:val="00AB1AD7"/>
    <w:rsid w:val="00AB5B03"/>
    <w:rsid w:val="00AB63D9"/>
    <w:rsid w:val="00AC7A04"/>
    <w:rsid w:val="00AD1630"/>
    <w:rsid w:val="00AD16FF"/>
    <w:rsid w:val="00AE250E"/>
    <w:rsid w:val="00AE6252"/>
    <w:rsid w:val="00AE71F8"/>
    <w:rsid w:val="00AE7B2D"/>
    <w:rsid w:val="00AF0077"/>
    <w:rsid w:val="00AF2076"/>
    <w:rsid w:val="00AF2D4B"/>
    <w:rsid w:val="00AF53B5"/>
    <w:rsid w:val="00AF641F"/>
    <w:rsid w:val="00B0597F"/>
    <w:rsid w:val="00B1625C"/>
    <w:rsid w:val="00B221AA"/>
    <w:rsid w:val="00B26A47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1C25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310F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3210"/>
    <w:rsid w:val="00BB4F8E"/>
    <w:rsid w:val="00BB5456"/>
    <w:rsid w:val="00BB637B"/>
    <w:rsid w:val="00BB7176"/>
    <w:rsid w:val="00BC22BA"/>
    <w:rsid w:val="00BC2628"/>
    <w:rsid w:val="00BC4DD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6635"/>
    <w:rsid w:val="00C07506"/>
    <w:rsid w:val="00C11393"/>
    <w:rsid w:val="00C1189E"/>
    <w:rsid w:val="00C13440"/>
    <w:rsid w:val="00C14552"/>
    <w:rsid w:val="00C22712"/>
    <w:rsid w:val="00C22A86"/>
    <w:rsid w:val="00C23B70"/>
    <w:rsid w:val="00C24C25"/>
    <w:rsid w:val="00C24D4F"/>
    <w:rsid w:val="00C25DF8"/>
    <w:rsid w:val="00C303A9"/>
    <w:rsid w:val="00C33D6C"/>
    <w:rsid w:val="00C34460"/>
    <w:rsid w:val="00C36438"/>
    <w:rsid w:val="00C407B9"/>
    <w:rsid w:val="00C40EE6"/>
    <w:rsid w:val="00C5375A"/>
    <w:rsid w:val="00C54457"/>
    <w:rsid w:val="00C5567E"/>
    <w:rsid w:val="00C565EF"/>
    <w:rsid w:val="00C612B3"/>
    <w:rsid w:val="00C63A09"/>
    <w:rsid w:val="00C641AA"/>
    <w:rsid w:val="00C651B7"/>
    <w:rsid w:val="00C67CB4"/>
    <w:rsid w:val="00C701E2"/>
    <w:rsid w:val="00C72C35"/>
    <w:rsid w:val="00C81233"/>
    <w:rsid w:val="00C854A1"/>
    <w:rsid w:val="00C86CA0"/>
    <w:rsid w:val="00C92509"/>
    <w:rsid w:val="00C92D0D"/>
    <w:rsid w:val="00C96BEC"/>
    <w:rsid w:val="00CA2BA4"/>
    <w:rsid w:val="00CA586F"/>
    <w:rsid w:val="00CA641C"/>
    <w:rsid w:val="00CB5244"/>
    <w:rsid w:val="00CB5751"/>
    <w:rsid w:val="00CB797B"/>
    <w:rsid w:val="00CC00ED"/>
    <w:rsid w:val="00CC1806"/>
    <w:rsid w:val="00CC5057"/>
    <w:rsid w:val="00CC6024"/>
    <w:rsid w:val="00CC7396"/>
    <w:rsid w:val="00CD0048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42EB7"/>
    <w:rsid w:val="00D501C1"/>
    <w:rsid w:val="00D535E8"/>
    <w:rsid w:val="00D5640F"/>
    <w:rsid w:val="00D637E2"/>
    <w:rsid w:val="00D6788B"/>
    <w:rsid w:val="00D71889"/>
    <w:rsid w:val="00D71F95"/>
    <w:rsid w:val="00D769BA"/>
    <w:rsid w:val="00D8020E"/>
    <w:rsid w:val="00D917D5"/>
    <w:rsid w:val="00D927C4"/>
    <w:rsid w:val="00DA12FB"/>
    <w:rsid w:val="00DA1F57"/>
    <w:rsid w:val="00DB4804"/>
    <w:rsid w:val="00DC02A0"/>
    <w:rsid w:val="00DC2454"/>
    <w:rsid w:val="00DC4DB1"/>
    <w:rsid w:val="00DC7F8E"/>
    <w:rsid w:val="00DD29D6"/>
    <w:rsid w:val="00DD2FAC"/>
    <w:rsid w:val="00DE0DC3"/>
    <w:rsid w:val="00DE174A"/>
    <w:rsid w:val="00DE1967"/>
    <w:rsid w:val="00DE3F7D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3719"/>
    <w:rsid w:val="00E3661B"/>
    <w:rsid w:val="00E37C39"/>
    <w:rsid w:val="00E436AE"/>
    <w:rsid w:val="00E43FAF"/>
    <w:rsid w:val="00E44635"/>
    <w:rsid w:val="00E52762"/>
    <w:rsid w:val="00E543F4"/>
    <w:rsid w:val="00E5550D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BCF"/>
    <w:rsid w:val="00E9775C"/>
    <w:rsid w:val="00EA4887"/>
    <w:rsid w:val="00EA4CE2"/>
    <w:rsid w:val="00EA4E24"/>
    <w:rsid w:val="00EA53BF"/>
    <w:rsid w:val="00EA6D0B"/>
    <w:rsid w:val="00EB3597"/>
    <w:rsid w:val="00EB4A01"/>
    <w:rsid w:val="00EB4AB8"/>
    <w:rsid w:val="00EC0816"/>
    <w:rsid w:val="00EC17C7"/>
    <w:rsid w:val="00EC3213"/>
    <w:rsid w:val="00EC60EE"/>
    <w:rsid w:val="00ED3164"/>
    <w:rsid w:val="00ED4F43"/>
    <w:rsid w:val="00ED54CF"/>
    <w:rsid w:val="00EE0B79"/>
    <w:rsid w:val="00EF5305"/>
    <w:rsid w:val="00F0366B"/>
    <w:rsid w:val="00F102BC"/>
    <w:rsid w:val="00F10CC6"/>
    <w:rsid w:val="00F15FA5"/>
    <w:rsid w:val="00F16BA5"/>
    <w:rsid w:val="00F16F96"/>
    <w:rsid w:val="00F22212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A0289"/>
    <w:rsid w:val="00FA1ABC"/>
    <w:rsid w:val="00FA6B75"/>
    <w:rsid w:val="00FB02ED"/>
    <w:rsid w:val="00FB22F0"/>
    <w:rsid w:val="00FB302D"/>
    <w:rsid w:val="00FB44CB"/>
    <w:rsid w:val="00FB47DD"/>
    <w:rsid w:val="00FB4F29"/>
    <w:rsid w:val="00FB6365"/>
    <w:rsid w:val="00FC1D45"/>
    <w:rsid w:val="00FD4058"/>
    <w:rsid w:val="00FD743B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315C0AA"/>
  <w15:docId w15:val="{EDF78B03-F780-4624-B645-D42E4EEC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221C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character" w:customStyle="1" w:styleId="Nagwek8Znak">
    <w:name w:val="Nagłówek 8 Znak"/>
    <w:basedOn w:val="Domylnaczcionkaakapitu"/>
    <w:link w:val="Nagwek8"/>
    <w:uiPriority w:val="9"/>
    <w:semiHidden/>
    <w:rsid w:val="006221C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Znak">
    <w:name w:val="Nagłówek Znak"/>
    <w:basedOn w:val="Domylnaczcionkaakapitu"/>
    <w:link w:val="Nagwek"/>
    <w:rsid w:val="006221C8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221C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221C8"/>
    <w:rPr>
      <w:sz w:val="24"/>
      <w:szCs w:val="24"/>
    </w:rPr>
  </w:style>
  <w:style w:type="paragraph" w:customStyle="1" w:styleId="Default">
    <w:name w:val="Default"/>
    <w:rsid w:val="0005492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7A0487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0487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qFormat/>
    <w:rsid w:val="007A0487"/>
    <w:pPr>
      <w:widowControl w:val="0"/>
      <w:suppressAutoHyphens/>
    </w:pPr>
    <w:rPr>
      <w:sz w:val="24"/>
      <w:lang w:eastAsia="ar-SA"/>
    </w:rPr>
  </w:style>
  <w:style w:type="paragraph" w:customStyle="1" w:styleId="opis1">
    <w:name w:val="_opis1"/>
    <w:rsid w:val="00D535E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erta@ans.pil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ans_pil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ierpinski@ans.pil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6110E-693A-4FD6-9B24-58D3C3018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390</TotalTime>
  <Pages>3</Pages>
  <Words>938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6557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73</cp:revision>
  <cp:lastPrinted>2023-05-16T09:12:00Z</cp:lastPrinted>
  <dcterms:created xsi:type="dcterms:W3CDTF">2022-01-28T07:17:00Z</dcterms:created>
  <dcterms:modified xsi:type="dcterms:W3CDTF">2023-05-18T12:11:00Z</dcterms:modified>
</cp:coreProperties>
</file>