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4147169B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D66D0B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D66D0B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D66D0B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5F3B113F" w:rsidR="0081638B" w:rsidRPr="003018F0" w:rsidRDefault="00DC6198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4CD6859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oraz specyfikacje techniczne wykonania i odbioru robót, które Zamawiający zamieścił w formie elektronicznej na stronie internetowej, </w:t>
      </w:r>
      <w:r w:rsidR="00837100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78118F06" w:rsidR="00D716B3" w:rsidRPr="003018F0" w:rsidRDefault="00DC619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</w:t>
      </w:r>
      <w:r w:rsidRPr="003018F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3C83D15C" w:rsidR="003C2630" w:rsidRPr="003018F0" w:rsidRDefault="00DC6198" w:rsidP="003C263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2359A621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54A8E405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8FBE74F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„Budowa przedszkola z oddziałami integracyjnymi w Bożkowie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6E4083FB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0F4720F8" w:rsidR="00DC6198" w:rsidRPr="003018F0" w:rsidRDefault="00DC6198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DC6198">
        <w:trPr>
          <w:cantSplit/>
          <w:trHeight w:val="1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750BE1DC" w14:textId="77777777" w:rsidTr="00DC6198">
        <w:trPr>
          <w:cantSplit/>
          <w:trHeight w:val="6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konstrukcyjno-budowlanej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F89F25A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AF21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8B7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B9D" w14:textId="0CEFCF9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1EE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109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18ED4E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8D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F9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41E3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1D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14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3605F4" w14:textId="77777777" w:rsidTr="00DC6198">
        <w:trPr>
          <w:cantSplit/>
          <w:trHeight w:val="113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1A94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A5AE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601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 xml:space="preserve">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instalacyjnej w zakresie instalacji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i urządzeń cieplnych, wentylacyjnych, gazowych,  wodociągowych i kanalizacyjnych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4DF6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B407F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0848BFE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35DD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190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9A6" w14:textId="15F761EC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FDC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427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E7D4A5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7BA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5A4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A1F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01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DD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382DA60F" w14:textId="77777777" w:rsidTr="00DC6198">
        <w:trPr>
          <w:cantSplit/>
          <w:trHeight w:val="113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813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E4E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349" w14:textId="5CCFF67A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instalacyjnej w zakresie sieci, instalacji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i urządzeń elektrycznych oraz elektroenergetycznych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BA8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23DC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15644FAF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5FF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A03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EB0" w14:textId="5E62255E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5C2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F5F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C9FDF4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F5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A0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1C7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D3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39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BC0E8F4" w14:textId="77777777" w:rsidTr="00DC6198">
        <w:trPr>
          <w:cantSplit/>
          <w:trHeight w:val="6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312F937E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drogowej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06C08C22" w14:textId="77777777" w:rsidTr="00DC6198">
        <w:trPr>
          <w:cantSplit/>
          <w:trHeight w:val="6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9562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884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79C" w14:textId="093A1534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instalacji i urządzeń telekomunikacyjnych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2FA4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817A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AB41E23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B0BF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524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F51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ADF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BBB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66FFD9D" w14:textId="77777777" w:rsidTr="00DC6198">
        <w:trPr>
          <w:cantSplit/>
          <w:trHeight w:val="5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E54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F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B1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3C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C9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4630F2" w:rsidRPr="003018F0" w14:paraId="280BB945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3FC1F08" w14:textId="3C27D521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A3F4375" w14:textId="1DA1A680" w:rsidR="004630F2" w:rsidRPr="003018F0" w:rsidRDefault="00F25696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KOSZTORYS OFERTOWY</w:t>
            </w:r>
          </w:p>
        </w:tc>
      </w:tr>
      <w:tr w:rsidR="004630F2" w:rsidRPr="003018F0" w14:paraId="19D8302D" w14:textId="77777777" w:rsidTr="003018F0">
        <w:trPr>
          <w:trHeight w:val="1197"/>
        </w:trPr>
        <w:tc>
          <w:tcPr>
            <w:tcW w:w="1276" w:type="dxa"/>
            <w:vMerge/>
          </w:tcPr>
          <w:p w14:paraId="64CF56C5" w14:textId="77777777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7704A1E" w14:textId="052EF9C7" w:rsidR="004630F2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przedszkola z oddziałami integracyjnymi w Bożkowie</w:t>
            </w:r>
          </w:p>
        </w:tc>
      </w:tr>
    </w:tbl>
    <w:p w14:paraId="15BCF412" w14:textId="77777777" w:rsidR="00D1625B" w:rsidRPr="003018F0" w:rsidRDefault="00D1625B" w:rsidP="00CB081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CEC1DD6" w14:textId="396318BF" w:rsidR="00D716B3" w:rsidRPr="003018F0" w:rsidRDefault="00F25696" w:rsidP="00D716B3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Kosztorys ofertowy </w:t>
      </w:r>
      <w:r w:rsidR="00D716B3" w:rsidRPr="003018F0">
        <w:rPr>
          <w:rFonts w:asciiTheme="minorHAnsi" w:hAnsiTheme="minorHAnsi" w:cstheme="minorHAnsi"/>
          <w:b/>
          <w:sz w:val="22"/>
          <w:szCs w:val="22"/>
        </w:rPr>
        <w:t>Zamawiający zamieścił w formie elektronicznej na stronie internetowej, w miejscu publikacji postępowania.</w:t>
      </w:r>
    </w:p>
    <w:p w14:paraId="59415AEB" w14:textId="6A17B023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3EECC649" w14:textId="04657C60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83710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77777777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„Budowa przedszkola z oddziałami integracyjnymi w Bożkowie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1" w:name="OLE_LINK14"/>
      <w:bookmarkStart w:id="2" w:name="OLE_LINK15"/>
      <w:bookmarkStart w:id="3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1"/>
      <w:bookmarkEnd w:id="2"/>
      <w:bookmarkEnd w:id="3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4" w:name="OLE_LINK17"/>
      <w:bookmarkStart w:id="5" w:name="OLE_LINK18"/>
      <w:bookmarkStart w:id="6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4"/>
      <w:bookmarkEnd w:id="5"/>
      <w:bookmarkEnd w:id="6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17353DC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„Budowa przedszkola z oddziałami integracyjnymi w Bożkowie”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7" w:name="OLE_LINK26"/>
      <w:bookmarkStart w:id="8" w:name="OLE_LINK27"/>
      <w:bookmarkStart w:id="9" w:name="OLE_LINK28"/>
      <w:bookmarkStart w:id="10" w:name="OLE_LINK29"/>
      <w:bookmarkStart w:id="11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7"/>
      <w:bookmarkEnd w:id="8"/>
      <w:bookmarkEnd w:id="9"/>
      <w:bookmarkEnd w:id="10"/>
      <w:bookmarkEnd w:id="11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38F2FF42" w:rsidR="00F91C73" w:rsidRPr="00837100" w:rsidRDefault="00F91C73" w:rsidP="0083710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83710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AC28" w14:textId="77777777" w:rsidR="00BA4335" w:rsidRDefault="00BA4335" w:rsidP="006D5700">
      <w:r>
        <w:separator/>
      </w:r>
    </w:p>
  </w:endnote>
  <w:endnote w:type="continuationSeparator" w:id="0">
    <w:p w14:paraId="5840B05B" w14:textId="77777777" w:rsidR="00BA4335" w:rsidRDefault="00BA4335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19616567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E1CD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8593" w14:textId="77777777" w:rsidR="00BA4335" w:rsidRDefault="00BA4335" w:rsidP="006D5700">
      <w:r>
        <w:separator/>
      </w:r>
    </w:p>
  </w:footnote>
  <w:footnote w:type="continuationSeparator" w:id="0">
    <w:p w14:paraId="18CB13B5" w14:textId="77777777" w:rsidR="00BA4335" w:rsidRDefault="00BA4335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68E2" w14:textId="52D3DA87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6CDA2834" wp14:editId="2458C34E">
          <wp:simplePos x="0" y="0"/>
          <wp:positionH relativeFrom="page">
            <wp:align>center</wp:align>
          </wp:positionH>
          <wp:positionV relativeFrom="paragraph">
            <wp:posOffset>-219710</wp:posOffset>
          </wp:positionV>
          <wp:extent cx="5442585" cy="1079500"/>
          <wp:effectExtent l="0" t="0" r="5715" b="6350"/>
          <wp:wrapNone/>
          <wp:docPr id="1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A3E8D6" w14:textId="319EECBE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37DC03EF" w14:textId="77777777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54CA9045" w14:textId="5A2B8681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2538F77F" w14:textId="77777777" w:rsidR="00992971" w:rsidRDefault="00992971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  <w:p w14:paraId="0B77008D" w14:textId="7C495B1A" w:rsidR="00DC6198" w:rsidRPr="002F0372" w:rsidRDefault="00DC6198" w:rsidP="00DC6198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D0182C">
      <w:rPr>
        <w:rFonts w:asciiTheme="minorHAnsi" w:hAnsiTheme="minorHAnsi" w:cstheme="minorHAnsi"/>
        <w:b/>
        <w:bCs/>
        <w:color w:val="auto"/>
        <w:sz w:val="22"/>
        <w:szCs w:val="22"/>
      </w:rPr>
      <w:t>Budowa przedszkola z oddziałami integracyjnymi w Bożkowie</w:t>
    </w:r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E1CD2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A4335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9F73-7263-48FC-BF41-233D59DB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2610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Anna</cp:lastModifiedBy>
  <cp:revision>2</cp:revision>
  <cp:lastPrinted>2020-08-27T07:37:00Z</cp:lastPrinted>
  <dcterms:created xsi:type="dcterms:W3CDTF">2021-11-25T08:58:00Z</dcterms:created>
  <dcterms:modified xsi:type="dcterms:W3CDTF">2021-11-25T08:58:00Z</dcterms:modified>
</cp:coreProperties>
</file>