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9" w:rsidRDefault="00FC30CF">
      <w:pPr>
        <w:keepNext/>
        <w:spacing w:after="120"/>
        <w:outlineLvl w:val="0"/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2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</w:t>
      </w:r>
      <w:proofErr w:type="gramStart"/>
      <w:r>
        <w:rPr>
          <w:rFonts w:ascii="Calibri" w:hAnsi="Calibri"/>
          <w:sz w:val="24"/>
          <w:szCs w:val="24"/>
        </w:rPr>
        <w:t>dnia</w:t>
      </w:r>
      <w:proofErr w:type="gramEnd"/>
      <w:r>
        <w:rPr>
          <w:rFonts w:ascii="Calibri" w:hAnsi="Calibri"/>
          <w:sz w:val="24"/>
          <w:szCs w:val="24"/>
        </w:rPr>
        <w:t>.......................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pieczątka  firmowa</w:t>
      </w:r>
      <w:proofErr w:type="gramEnd"/>
      <w:r>
        <w:rPr>
          <w:rFonts w:ascii="Calibri" w:hAnsi="Calibri"/>
          <w:sz w:val="24"/>
          <w:szCs w:val="24"/>
        </w:rPr>
        <w:t xml:space="preserve">  Wykonawcy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widowControl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OR – 15 / 2022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art. 18 i </w:t>
      </w:r>
      <w:proofErr w:type="gramStart"/>
      <w:r>
        <w:rPr>
          <w:rFonts w:ascii="Calibri" w:hAnsi="Calibri"/>
          <w:sz w:val="24"/>
          <w:szCs w:val="24"/>
        </w:rPr>
        <w:t>art. 22  Regulaminu</w:t>
      </w:r>
      <w:proofErr w:type="gramEnd"/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/ </w:t>
      </w:r>
      <w:r>
        <w:rPr>
          <w:rFonts w:ascii="Calibri" w:hAnsi="Calibri" w:cs="Calibri"/>
          <w:color w:val="000000"/>
          <w:sz w:val="24"/>
          <w:szCs w:val="24"/>
        </w:rPr>
        <w:t xml:space="preserve">prowadzi działalność gospodarczą i posiada zdolność do występowania w obrocie gospodarczym. 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b</w:t>
      </w:r>
      <w:proofErr w:type="gramEnd"/>
      <w:r>
        <w:rPr>
          <w:rFonts w:ascii="Calibri" w:hAnsi="Calibri"/>
          <w:sz w:val="24"/>
          <w:szCs w:val="24"/>
        </w:rPr>
        <w:t xml:space="preserve">/ posiada uprawnienia do prowadzenia określonej działalności gospodarczej lub zawodowej w zakresie niezbędnym do wykonania zamówienia i wskazanym przez zamawiającego w dokumentach w/w zamówienia, o ile wynika to z odrębnych przepisów - Wykonawca musi posiadać stosowne uprawnienia do prowadzenia działalności zbieżnej z przedmiotem zamówienia. Zamawiający uzna ten warunek za </w:t>
      </w:r>
      <w:proofErr w:type="gramStart"/>
      <w:r>
        <w:rPr>
          <w:rFonts w:ascii="Calibri" w:hAnsi="Calibri"/>
          <w:sz w:val="24"/>
          <w:szCs w:val="24"/>
        </w:rPr>
        <w:t>spełniony jeżeli</w:t>
      </w:r>
      <w:proofErr w:type="gramEnd"/>
      <w:r>
        <w:rPr>
          <w:rFonts w:ascii="Calibri" w:hAnsi="Calibri"/>
          <w:sz w:val="24"/>
          <w:szCs w:val="24"/>
        </w:rPr>
        <w:t xml:space="preserve"> Wykonawca wykaże, że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</w:t>
      </w:r>
      <w:proofErr w:type="gramEnd"/>
      <w:r>
        <w:rPr>
          <w:rFonts w:ascii="Calibri" w:hAnsi="Calibri"/>
          <w:sz w:val="24"/>
          <w:szCs w:val="24"/>
        </w:rPr>
        <w:t xml:space="preserve">/ znajduje się w sytuacji ekonomicznej i finansowej zapewniającej wykonanie zamówienia - Wykonawca posiada stosowne środki ekonomiczne lub finansowe by wykonać przedmiot zamówienia w sposób zgodny z umową (należycie). 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  <w:r>
        <w:rPr>
          <w:rFonts w:ascii="Calibri" w:hAnsi="Calibri"/>
          <w:sz w:val="24"/>
          <w:szCs w:val="24"/>
        </w:rPr>
        <w:t>/</w:t>
      </w:r>
      <w:bookmarkStart w:id="0" w:name="_GoBack"/>
      <w:r w:rsidR="00DD6258">
        <w:rPr>
          <w:rFonts w:ascii="Calibri" w:hAnsi="Calibri"/>
          <w:sz w:val="24"/>
          <w:szCs w:val="24"/>
        </w:rPr>
        <w:t xml:space="preserve"> </w:t>
      </w:r>
      <w:bookmarkEnd w:id="0"/>
      <w:r>
        <w:rPr>
          <w:rFonts w:ascii="Calibri" w:hAnsi="Calibri"/>
          <w:sz w:val="24"/>
          <w:szCs w:val="24"/>
        </w:rPr>
        <w:t>nie podlega wykluczeniu z postępowania o udzielenie zamówienia.</w:t>
      </w: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686DE9">
      <w:pPr>
        <w:jc w:val="both"/>
        <w:rPr>
          <w:rFonts w:ascii="Calibri" w:hAnsi="Calibri"/>
          <w:sz w:val="24"/>
          <w:szCs w:val="24"/>
        </w:rPr>
      </w:pPr>
    </w:p>
    <w:p w:rsidR="00686DE9" w:rsidRDefault="00FC30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686DE9" w:rsidRDefault="00FC30CF">
      <w:pPr>
        <w:rPr>
          <w:kern w:val="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Calibri" w:hAnsi="Calibri"/>
          <w:sz w:val="24"/>
          <w:szCs w:val="24"/>
        </w:rPr>
        <w:t>pieczątka</w:t>
      </w:r>
      <w:proofErr w:type="gramEnd"/>
      <w:r>
        <w:rPr>
          <w:rFonts w:ascii="Calibri" w:hAnsi="Calibri"/>
          <w:sz w:val="24"/>
          <w:szCs w:val="24"/>
        </w:rPr>
        <w:t xml:space="preserve"> i podpis oferenta</w:t>
      </w:r>
    </w:p>
    <w:sectPr w:rsidR="00686DE9">
      <w:footerReference w:type="default" r:id="rId8"/>
      <w:footerReference w:type="first" r:id="rId9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34" w:rsidRDefault="00614534">
      <w:r>
        <w:separator/>
      </w:r>
    </w:p>
  </w:endnote>
  <w:endnote w:type="continuationSeparator" w:id="0">
    <w:p w:rsidR="00614534" w:rsidRDefault="006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89180"/>
      <w:docPartObj>
        <w:docPartGallery w:val="Page Numbers (Top of Page)"/>
        <w:docPartUnique/>
      </w:docPartObj>
    </w:sdtPr>
    <w:sdtEndPr/>
    <w:sdtContent>
      <w:p w:rsidR="00686DE9" w:rsidRDefault="00FC30CF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D625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D625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86DE9" w:rsidRPr="006D595F" w:rsidRDefault="00FC30CF">
    <w:pPr>
      <w:pStyle w:val="Stopka"/>
      <w:ind w:left="-284"/>
      <w:rPr>
        <w:rFonts w:asciiTheme="minorHAnsi" w:hAnsiTheme="minorHAnsi"/>
        <w:sz w:val="18"/>
        <w:szCs w:val="18"/>
      </w:rPr>
    </w:pPr>
    <w:r w:rsidRPr="006D595F">
      <w:rPr>
        <w:rFonts w:asciiTheme="minorHAnsi" w:hAnsiTheme="minorHAnsi"/>
        <w:sz w:val="18"/>
        <w:szCs w:val="18"/>
      </w:rPr>
      <w:t>Odbiór, transport oraz zagospodarowanie odpadów (</w:t>
    </w:r>
    <w:proofErr w:type="spellStart"/>
    <w:r w:rsidRPr="006D595F">
      <w:rPr>
        <w:rFonts w:asciiTheme="minorHAnsi" w:hAnsiTheme="minorHAnsi"/>
        <w:sz w:val="18"/>
        <w:szCs w:val="18"/>
      </w:rPr>
      <w:t>preRDF</w:t>
    </w:r>
    <w:proofErr w:type="spellEnd"/>
    <w:r w:rsidRPr="006D595F">
      <w:rPr>
        <w:rFonts w:asciiTheme="minorHAnsi" w:hAnsiTheme="minorHAnsi"/>
        <w:sz w:val="18"/>
        <w:szCs w:val="18"/>
      </w:rPr>
      <w:t>) o kodzie 19 12 12 (F) oraz 19 12 12 (G) z ZZO w Białej Podlaskiej</w:t>
    </w:r>
  </w:p>
  <w:p w:rsidR="00686DE9" w:rsidRDefault="00FC30CF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- załącznik nr 2</w:t>
    </w:r>
  </w:p>
  <w:p w:rsidR="00686DE9" w:rsidRDefault="00686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27268"/>
      <w:docPartObj>
        <w:docPartGallery w:val="Page Numbers (Top of Page)"/>
        <w:docPartUnique/>
      </w:docPartObj>
    </w:sdtPr>
    <w:sdtEndPr/>
    <w:sdtContent>
      <w:p w:rsidR="00686DE9" w:rsidRDefault="00FC30CF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86DE9" w:rsidRDefault="00FC30CF">
    <w:pPr>
      <w:pStyle w:val="Stopka"/>
      <w:ind w:left="-284"/>
      <w:rPr>
        <w:sz w:val="18"/>
        <w:szCs w:val="18"/>
      </w:rPr>
    </w:pPr>
    <w:r>
      <w:rPr>
        <w:sz w:val="18"/>
        <w:szCs w:val="18"/>
      </w:rPr>
      <w:t>Odbiór, transport oraz zagospodarowanie odpadów (</w:t>
    </w:r>
    <w:proofErr w:type="spellStart"/>
    <w:r>
      <w:rPr>
        <w:sz w:val="18"/>
        <w:szCs w:val="18"/>
      </w:rPr>
      <w:t>preRDF</w:t>
    </w:r>
    <w:proofErr w:type="spellEnd"/>
    <w:r>
      <w:rPr>
        <w:sz w:val="18"/>
        <w:szCs w:val="18"/>
      </w:rPr>
      <w:t>) o kodzie 19 12 12 (F) oraz 19 12 12 (G) z ZZO w Białej Podlaskiej</w:t>
    </w:r>
  </w:p>
  <w:p w:rsidR="00686DE9" w:rsidRDefault="00FC30CF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- załącznik nr 2</w:t>
    </w:r>
  </w:p>
  <w:p w:rsidR="00686DE9" w:rsidRDefault="00686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34" w:rsidRDefault="00614534">
      <w:r>
        <w:separator/>
      </w:r>
    </w:p>
  </w:footnote>
  <w:footnote w:type="continuationSeparator" w:id="0">
    <w:p w:rsidR="00614534" w:rsidRDefault="0061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9"/>
    <w:rsid w:val="004E7C52"/>
    <w:rsid w:val="00614534"/>
    <w:rsid w:val="00686DE9"/>
    <w:rsid w:val="006D595F"/>
    <w:rsid w:val="00A93635"/>
    <w:rsid w:val="00DD6258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A67B-1654-4515-870C-D5E16ADE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ola</cp:lastModifiedBy>
  <cp:revision>5</cp:revision>
  <cp:lastPrinted>2022-07-14T08:03:00Z</cp:lastPrinted>
  <dcterms:created xsi:type="dcterms:W3CDTF">2022-10-06T09:57:00Z</dcterms:created>
  <dcterms:modified xsi:type="dcterms:W3CDTF">2022-10-06T10:20:00Z</dcterms:modified>
  <dc:language>pl-PL</dc:language>
</cp:coreProperties>
</file>