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C2E7" w14:textId="77777777" w:rsidR="00C86D09" w:rsidRPr="00285586" w:rsidRDefault="00C86D09" w:rsidP="00C86D09">
      <w:pPr>
        <w:autoSpaceDE w:val="0"/>
        <w:ind w:left="2832" w:firstLine="708"/>
        <w:jc w:val="both"/>
        <w:rPr>
          <w:rFonts w:asciiTheme="minorHAnsi" w:hAnsiTheme="minorHAnsi" w:cstheme="minorHAnsi"/>
          <w:iCs/>
        </w:rPr>
      </w:pPr>
    </w:p>
    <w:p w14:paraId="5E73E5B1" w14:textId="1AD44704" w:rsidR="00C86D09" w:rsidRPr="00285586" w:rsidRDefault="00C86D09" w:rsidP="00285586">
      <w:pPr>
        <w:autoSpaceDE w:val="0"/>
        <w:jc w:val="center"/>
        <w:rPr>
          <w:rFonts w:asciiTheme="minorHAnsi" w:hAnsiTheme="minorHAnsi" w:cstheme="minorHAnsi"/>
          <w:b/>
          <w:bCs/>
        </w:rPr>
      </w:pPr>
      <w:r w:rsidRPr="00285586">
        <w:rPr>
          <w:rFonts w:asciiTheme="minorHAnsi" w:hAnsiTheme="minorHAnsi" w:cstheme="minorHAnsi"/>
          <w:b/>
          <w:bCs/>
        </w:rPr>
        <w:t xml:space="preserve">UMOWA </w:t>
      </w:r>
      <w:r w:rsidR="003A7398" w:rsidRPr="00285586">
        <w:rPr>
          <w:rFonts w:asciiTheme="minorHAnsi" w:hAnsiTheme="minorHAnsi" w:cstheme="minorHAnsi"/>
          <w:b/>
          <w:bCs/>
        </w:rPr>
        <w:t>nr SUE.272……..202</w:t>
      </w:r>
      <w:r w:rsidR="00285586" w:rsidRPr="00285586">
        <w:rPr>
          <w:rFonts w:asciiTheme="minorHAnsi" w:hAnsiTheme="minorHAnsi" w:cstheme="minorHAnsi"/>
          <w:b/>
          <w:bCs/>
        </w:rPr>
        <w:t>4</w:t>
      </w:r>
    </w:p>
    <w:p w14:paraId="1F3FA5F9" w14:textId="77777777" w:rsidR="00C86D09" w:rsidRPr="00285586" w:rsidRDefault="003A7398" w:rsidP="003A7398">
      <w:pPr>
        <w:autoSpaceDE w:val="0"/>
        <w:jc w:val="center"/>
        <w:rPr>
          <w:rFonts w:asciiTheme="minorHAnsi" w:hAnsiTheme="minorHAnsi" w:cstheme="minorHAnsi"/>
          <w:bCs/>
        </w:rPr>
      </w:pPr>
      <w:r w:rsidRPr="00285586">
        <w:rPr>
          <w:rFonts w:asciiTheme="minorHAnsi" w:hAnsiTheme="minorHAnsi" w:cstheme="minorHAnsi"/>
          <w:bCs/>
        </w:rPr>
        <w:t xml:space="preserve">(projektowane postanowienia </w:t>
      </w:r>
      <w:r w:rsidR="00C86D09" w:rsidRPr="00285586">
        <w:rPr>
          <w:rFonts w:asciiTheme="minorHAnsi" w:hAnsiTheme="minorHAnsi" w:cstheme="minorHAnsi"/>
          <w:bCs/>
        </w:rPr>
        <w:t>umowy w sprawie zamówienia publicznego)</w:t>
      </w:r>
    </w:p>
    <w:p w14:paraId="67CEFFCC" w14:textId="77777777" w:rsidR="00C86D09" w:rsidRPr="00285586" w:rsidRDefault="00C86D09" w:rsidP="00C86D09">
      <w:pPr>
        <w:autoSpaceDE w:val="0"/>
        <w:jc w:val="both"/>
        <w:rPr>
          <w:rFonts w:asciiTheme="minorHAnsi" w:hAnsiTheme="minorHAnsi" w:cstheme="minorHAnsi"/>
        </w:rPr>
      </w:pPr>
    </w:p>
    <w:p w14:paraId="0B3813BF" w14:textId="77777777" w:rsidR="00C86D09" w:rsidRPr="00285586" w:rsidRDefault="00C86D09" w:rsidP="00C86D09">
      <w:pPr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zawarta w dniu ……….. w Sierakowicach, </w:t>
      </w:r>
    </w:p>
    <w:p w14:paraId="015A49AD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pomiędzy </w:t>
      </w:r>
      <w:r w:rsidRPr="00285586">
        <w:rPr>
          <w:rFonts w:asciiTheme="minorHAnsi" w:hAnsiTheme="minorHAnsi" w:cstheme="minorHAnsi"/>
          <w:b/>
        </w:rPr>
        <w:t>Gminą Sierakowice</w:t>
      </w:r>
      <w:r w:rsidRPr="00285586">
        <w:rPr>
          <w:rFonts w:asciiTheme="minorHAnsi" w:hAnsiTheme="minorHAnsi" w:cstheme="minorHAnsi"/>
        </w:rPr>
        <w:t xml:space="preserve"> (NIP 5891018894) </w:t>
      </w:r>
    </w:p>
    <w:p w14:paraId="7FC929AA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 siedzibą w Sierakowicach przy ul. Lęborskiej 30, 83–340 Sierakowice, </w:t>
      </w:r>
    </w:p>
    <w:p w14:paraId="63506B53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reprezentowaną przez: Tadeusz Kobiela –  Wójt Gminy Sierakowice</w:t>
      </w:r>
    </w:p>
    <w:p w14:paraId="1F322B3E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przy kontrasygnacie – Marioli Klinkosz – Skarbnika Gminy Sierakowice, </w:t>
      </w:r>
    </w:p>
    <w:p w14:paraId="62B1A610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zwaną w dalszej treści umowy Zamawiającym,</w:t>
      </w:r>
    </w:p>
    <w:p w14:paraId="543CAB06" w14:textId="1D2C5CB5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  <w:color w:val="000000"/>
        </w:rPr>
        <w:t>a .....................................................................................................................................................</w:t>
      </w:r>
    </w:p>
    <w:p w14:paraId="3679DEA5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reprezentowaną przez: …………………………………………………………………………..</w:t>
      </w:r>
    </w:p>
    <w:p w14:paraId="7C5F3522" w14:textId="77777777" w:rsidR="00C86D09" w:rsidRPr="00285586" w:rsidRDefault="00C86D09" w:rsidP="00C86D09">
      <w:pPr>
        <w:jc w:val="both"/>
        <w:rPr>
          <w:rFonts w:asciiTheme="minorHAnsi" w:hAnsiTheme="minorHAnsi" w:cstheme="minorHAnsi"/>
          <w:color w:val="000000"/>
        </w:rPr>
      </w:pPr>
      <w:r w:rsidRPr="00285586">
        <w:rPr>
          <w:rFonts w:asciiTheme="minorHAnsi" w:hAnsiTheme="minorHAnsi" w:cstheme="minorHAnsi"/>
          <w:color w:val="000000"/>
        </w:rPr>
        <w:t xml:space="preserve">zwaną </w:t>
      </w:r>
      <w:r w:rsidRPr="00285586">
        <w:rPr>
          <w:rFonts w:asciiTheme="minorHAnsi" w:hAnsiTheme="minorHAnsi" w:cstheme="minorHAnsi"/>
        </w:rPr>
        <w:t>w dalszej treści umowy</w:t>
      </w:r>
      <w:r w:rsidRPr="00285586">
        <w:rPr>
          <w:rFonts w:asciiTheme="minorHAnsi" w:hAnsiTheme="minorHAnsi" w:cstheme="minorHAnsi"/>
          <w:color w:val="000000"/>
        </w:rPr>
        <w:t xml:space="preserve"> Wykonawcą.</w:t>
      </w:r>
    </w:p>
    <w:p w14:paraId="6B864758" w14:textId="77777777" w:rsidR="00C86D09" w:rsidRPr="00285586" w:rsidRDefault="00C86D09" w:rsidP="00C86D09">
      <w:pPr>
        <w:jc w:val="both"/>
        <w:rPr>
          <w:rFonts w:asciiTheme="minorHAnsi" w:hAnsiTheme="minorHAnsi" w:cstheme="minorHAnsi"/>
          <w:color w:val="000000"/>
        </w:rPr>
      </w:pPr>
    </w:p>
    <w:p w14:paraId="196BEDB0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Niniejsza umowa jest następstwem wyboru przez Zamawiającego oferty Wykonawcy w postępowaniu prowadzonym w trybie podstawowym z możliwością negocjacji na podstawie ustawy z dnia 11 września 2019 r. – Prawo zamówień publicznych (tj. </w:t>
      </w:r>
      <w:r w:rsidRPr="00285586">
        <w:rPr>
          <w:rFonts w:asciiTheme="minorHAnsi" w:hAnsiTheme="minorHAnsi" w:cstheme="minorHAnsi"/>
          <w:iCs/>
          <w:lang w:eastAsia="pl-PL"/>
        </w:rPr>
        <w:t>Dz. U. z 2022, poz. 1710)</w:t>
      </w:r>
      <w:r w:rsidRPr="00285586">
        <w:rPr>
          <w:rFonts w:asciiTheme="minorHAnsi" w:hAnsiTheme="minorHAnsi" w:cstheme="minorHAnsi"/>
        </w:rPr>
        <w:t xml:space="preserve"> zwanej dalej ustawą PZP</w:t>
      </w:r>
      <w:r w:rsidRPr="00285586">
        <w:rPr>
          <w:rFonts w:asciiTheme="minorHAnsi" w:hAnsiTheme="minorHAnsi" w:cstheme="minorHAnsi"/>
          <w:iCs/>
          <w:lang w:eastAsia="pl-PL"/>
        </w:rPr>
        <w:t>, o następującej treści:</w:t>
      </w:r>
    </w:p>
    <w:p w14:paraId="5C8A3002" w14:textId="77777777" w:rsidR="00C86D09" w:rsidRPr="00285586" w:rsidRDefault="00C86D09" w:rsidP="00C86D0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  <w:b/>
        </w:rPr>
        <w:t>§ 1</w:t>
      </w:r>
    </w:p>
    <w:p w14:paraId="3C60A9F9" w14:textId="77777777" w:rsidR="00C86D09" w:rsidRPr="00285586" w:rsidRDefault="00C86D09" w:rsidP="00C86D09">
      <w:pPr>
        <w:jc w:val="center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  <w:b/>
        </w:rPr>
        <w:t>Przedmiot umowy</w:t>
      </w:r>
    </w:p>
    <w:p w14:paraId="636588DA" w14:textId="5C589D10" w:rsidR="00C86D09" w:rsidRPr="00285586" w:rsidRDefault="00C86D09" w:rsidP="006570BA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85586">
        <w:rPr>
          <w:rFonts w:asciiTheme="minorHAnsi" w:hAnsiTheme="minorHAnsi" w:cstheme="minorHAnsi"/>
        </w:rPr>
        <w:t xml:space="preserve">Zamawiający powierza, a Wykonawca przyjmuje do wykonywania zakres prac określonych w Specyfikacji Warunków Zamówienia (dalej: SWZ) pn.: </w:t>
      </w:r>
      <w:r w:rsidRPr="00285586">
        <w:rPr>
          <w:rFonts w:asciiTheme="minorHAnsi" w:hAnsiTheme="minorHAnsi" w:cstheme="minorHAnsi"/>
          <w:b/>
          <w:u w:val="single"/>
        </w:rPr>
        <w:t>„</w:t>
      </w:r>
      <w:r w:rsidRPr="00285586">
        <w:rPr>
          <w:rFonts w:asciiTheme="minorHAnsi" w:hAnsiTheme="minorHAnsi" w:cstheme="minorHAnsi"/>
          <w:b/>
          <w:i/>
          <w:u w:val="single"/>
        </w:rPr>
        <w:t>Bieżąca konserwacja dróg gruntowych na terenie Gminy Sierakowic</w:t>
      </w:r>
      <w:r w:rsidR="00E3523B" w:rsidRPr="00285586">
        <w:rPr>
          <w:rFonts w:asciiTheme="minorHAnsi" w:hAnsiTheme="minorHAnsi" w:cstheme="minorHAnsi"/>
          <w:b/>
          <w:i/>
          <w:u w:val="single"/>
        </w:rPr>
        <w:t>e</w:t>
      </w:r>
      <w:r w:rsidR="000E78D9" w:rsidRPr="00285586">
        <w:rPr>
          <w:rFonts w:asciiTheme="minorHAnsi" w:hAnsiTheme="minorHAnsi" w:cstheme="minorHAnsi"/>
          <w:b/>
          <w:i/>
          <w:u w:val="single"/>
        </w:rPr>
        <w:t xml:space="preserve"> w 202</w:t>
      </w:r>
      <w:r w:rsidR="00285586" w:rsidRPr="00285586">
        <w:rPr>
          <w:rFonts w:asciiTheme="minorHAnsi" w:hAnsiTheme="minorHAnsi" w:cstheme="minorHAnsi"/>
          <w:b/>
          <w:i/>
          <w:u w:val="single"/>
        </w:rPr>
        <w:t>4</w:t>
      </w:r>
      <w:r w:rsidR="000E78D9" w:rsidRPr="00285586">
        <w:rPr>
          <w:rFonts w:asciiTheme="minorHAnsi" w:hAnsiTheme="minorHAnsi" w:cstheme="minorHAnsi"/>
          <w:b/>
          <w:i/>
          <w:u w:val="single"/>
        </w:rPr>
        <w:t xml:space="preserve"> r.</w:t>
      </w:r>
      <w:r w:rsidRPr="00285586">
        <w:rPr>
          <w:rFonts w:asciiTheme="minorHAnsi" w:hAnsiTheme="minorHAnsi" w:cstheme="minorHAnsi"/>
          <w:b/>
          <w:u w:val="single"/>
        </w:rPr>
        <w:t>”</w:t>
      </w:r>
      <w:r w:rsidRPr="00285586">
        <w:rPr>
          <w:rFonts w:asciiTheme="minorHAnsi" w:hAnsiTheme="minorHAnsi" w:cstheme="minorHAnsi"/>
        </w:rPr>
        <w:t>, które polegać będą przede wszystkim na: wykonywaniu prac polegających na równaniu, profilowaniu</w:t>
      </w:r>
      <w:r w:rsidR="00285586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i wałowaniu, bez zmiany parametrów konstrukcyjnych nawierzchni.</w:t>
      </w:r>
    </w:p>
    <w:p w14:paraId="493FF367" w14:textId="77777777" w:rsidR="00C86D09" w:rsidRPr="00285586" w:rsidRDefault="00C86D09" w:rsidP="006570BA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285586">
        <w:rPr>
          <w:rFonts w:asciiTheme="minorHAnsi" w:hAnsiTheme="minorHAnsi" w:cstheme="minorHAnsi"/>
          <w:b/>
          <w:u w:val="single"/>
        </w:rPr>
        <w:t xml:space="preserve">SWZ stanowi integralną część umowy – Załącznik nr 1. </w:t>
      </w:r>
    </w:p>
    <w:p w14:paraId="356998F3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2</w:t>
      </w:r>
    </w:p>
    <w:p w14:paraId="2F1D76A6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Zobowiązania stron</w:t>
      </w:r>
    </w:p>
    <w:p w14:paraId="185D8604" w14:textId="77777777" w:rsidR="00C86D09" w:rsidRPr="00285586" w:rsidRDefault="00C86D09" w:rsidP="006570BA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Wykonawca oświadcza, że w celu realizacji umowy posiada środki, personel, maszyny                    i urządzenia oraz niezbędne doświadczenie, zdolności, wiedzę oraz wymagane odrębnymi przepisami uprawnienia. </w:t>
      </w:r>
    </w:p>
    <w:p w14:paraId="56EAF469" w14:textId="77777777" w:rsidR="00C86D09" w:rsidRPr="00285586" w:rsidRDefault="00C86D09" w:rsidP="006570BA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zobowiązany jest względem Wykonawcy do:</w:t>
      </w:r>
    </w:p>
    <w:p w14:paraId="0EAF3963" w14:textId="77777777" w:rsidR="00C86D09" w:rsidRPr="00285586" w:rsidRDefault="00C86D09" w:rsidP="00C86D09">
      <w:pPr>
        <w:pStyle w:val="Akapitzlist"/>
        <w:numPr>
          <w:ilvl w:val="0"/>
          <w:numId w:val="34"/>
        </w:numPr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zapewnienia nadzoru nad wykonywanymi przez Wykonawcę pracami;</w:t>
      </w:r>
    </w:p>
    <w:p w14:paraId="73394B40" w14:textId="77777777" w:rsidR="00C86D09" w:rsidRPr="00285586" w:rsidRDefault="00C86D09" w:rsidP="00C86D09">
      <w:pPr>
        <w:pStyle w:val="Akapitzlist"/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zlecenia i odbioru wykonanych prac;</w:t>
      </w:r>
    </w:p>
    <w:p w14:paraId="7808D09B" w14:textId="77777777" w:rsidR="00C86D09" w:rsidRPr="00285586" w:rsidRDefault="00C86D09" w:rsidP="00C86D09">
      <w:pPr>
        <w:pStyle w:val="Akapitzlist"/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wypłacania Wykonawcy należnego wynagrodzenia według zasad określonych                         w umowie;</w:t>
      </w:r>
    </w:p>
    <w:p w14:paraId="0537BBFB" w14:textId="77777777" w:rsidR="00C86D09" w:rsidRPr="00285586" w:rsidRDefault="00C86D09" w:rsidP="00C86D09">
      <w:pPr>
        <w:pStyle w:val="Akapitzlist"/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sprawdzenia i weryfikacji kosztorysów oraz faktur dotyczących realizacji przedmiotu umowy.</w:t>
      </w:r>
    </w:p>
    <w:p w14:paraId="46332E6D" w14:textId="77777777" w:rsidR="00C86D09" w:rsidRPr="00285586" w:rsidRDefault="00C86D09" w:rsidP="006570BA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Do obowiązków Wykonawc</w:t>
      </w:r>
      <w:r w:rsidR="006632A4" w:rsidRPr="00285586">
        <w:rPr>
          <w:rFonts w:asciiTheme="minorHAnsi" w:hAnsiTheme="minorHAnsi" w:cstheme="minorHAnsi"/>
        </w:rPr>
        <w:t>y</w:t>
      </w:r>
      <w:r w:rsidRPr="00285586">
        <w:rPr>
          <w:rFonts w:asciiTheme="minorHAnsi" w:hAnsiTheme="minorHAnsi" w:cstheme="minorHAnsi"/>
        </w:rPr>
        <w:t xml:space="preserve"> należy:</w:t>
      </w:r>
    </w:p>
    <w:p w14:paraId="3488E5D0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zapewnienie odpowiednich zasobów technicznych oraz przestrzegania obowiązujących przepisów prawa przy wykonywaniu przedmiotu niniejszej umowy;</w:t>
      </w:r>
    </w:p>
    <w:p w14:paraId="02E52AB7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udostępnienie wskazanym przez Zamawiającego pracownikom Urzędu Gminy (ew. innym osobom wskazanym przez Zamawiającego) numeru telefonu, pod którym Wykonawca będzie dostępny w dniach i w godzinach pracy Zamawiającego;</w:t>
      </w:r>
    </w:p>
    <w:p w14:paraId="2CA47344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udzielanie niezbędnych wyjaśnień w czasie i w formie wymaganej przez Zamawiającego;</w:t>
      </w:r>
    </w:p>
    <w:p w14:paraId="3BE6C7CE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>zapewnienie we własnym zakresie zaplecza organizacyjnego, personalnego i narzędzi koniecznych do wykonania przedmiotu umowy;</w:t>
      </w:r>
    </w:p>
    <w:p w14:paraId="1F8BFAFC" w14:textId="68BDDDB4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wykonywanie przedmiotu umowy maszynami roboczymi (walec drogo</w:t>
      </w:r>
      <w:r w:rsidR="000E78D9" w:rsidRPr="00285586">
        <w:rPr>
          <w:rFonts w:asciiTheme="minorHAnsi" w:hAnsiTheme="minorHAnsi" w:cstheme="minorHAnsi"/>
        </w:rPr>
        <w:t xml:space="preserve">wy, </w:t>
      </w:r>
      <w:r w:rsidRPr="00285586">
        <w:rPr>
          <w:rFonts w:asciiTheme="minorHAnsi" w:hAnsiTheme="minorHAnsi" w:cstheme="minorHAnsi"/>
        </w:rPr>
        <w:t>równiarka</w:t>
      </w:r>
      <w:r w:rsidR="000E78D9" w:rsidRPr="00285586">
        <w:rPr>
          <w:rFonts w:asciiTheme="minorHAnsi" w:hAnsiTheme="minorHAnsi" w:cstheme="minorHAnsi"/>
        </w:rPr>
        <w:t xml:space="preserve">, koparko – </w:t>
      </w:r>
      <w:r w:rsidR="00764885" w:rsidRPr="00285586">
        <w:rPr>
          <w:rFonts w:asciiTheme="minorHAnsi" w:hAnsiTheme="minorHAnsi" w:cstheme="minorHAnsi"/>
        </w:rPr>
        <w:t>ładowarka</w:t>
      </w:r>
      <w:r w:rsidRPr="00285586">
        <w:rPr>
          <w:rFonts w:asciiTheme="minorHAnsi" w:hAnsiTheme="minorHAnsi" w:cstheme="minorHAnsi"/>
        </w:rPr>
        <w:t>) wskazanymi w ofercie (załącznik nr 2 do umowy)</w:t>
      </w:r>
      <w:r w:rsidR="003321A5" w:rsidRPr="00285586">
        <w:rPr>
          <w:rFonts w:asciiTheme="minorHAnsi" w:hAnsiTheme="minorHAnsi" w:cstheme="minorHAnsi"/>
        </w:rPr>
        <w:t>;</w:t>
      </w:r>
    </w:p>
    <w:p w14:paraId="58286485" w14:textId="77777777" w:rsidR="00C86D09" w:rsidRPr="00285586" w:rsidRDefault="00C86D09" w:rsidP="00C86D09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wykonanie przedmiotu umowy z należytą starannością i wiedzą techniczną wymaganą przy tego rodzaju pracach;</w:t>
      </w:r>
    </w:p>
    <w:p w14:paraId="7F512860" w14:textId="1C9D6C47" w:rsidR="00AB0CDB" w:rsidRDefault="00C86D09" w:rsidP="00AB0CDB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przestrzeganie obowiązujących przepisów o gospodarce odpadami oraz obowiązujących przepisów o ochronie środowiska i przyrody;</w:t>
      </w:r>
    </w:p>
    <w:p w14:paraId="055A9BBB" w14:textId="05F1909D" w:rsidR="00031261" w:rsidRPr="00267306" w:rsidRDefault="00AB0CDB" w:rsidP="0003126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0" w:name="_Hlk159221198"/>
      <w:r w:rsidRPr="00267306">
        <w:rPr>
          <w:rFonts w:asciiTheme="minorHAnsi" w:hAnsiTheme="minorHAnsi" w:cstheme="minorHAnsi"/>
        </w:rPr>
        <w:t>Zamawiający wymaga, aby pracownicy wykonawcy/podwykonawcy wykonujący czynności niezbędne do realizacji zamówienia związane z obsługą sprzętów budowlanych niezbędnych do realizacji zamówienia, zatrudnieni byli na podstawie umowy o pracę                   w rozumieniu przepisów ustawy z dnia 26 czerwca 1974 roku – Kodeks pracy (tekst jedn.: Dz. U. z 2020 r. poz. 1320 z</w:t>
      </w:r>
      <w:r w:rsidR="00031261" w:rsidRPr="00267306">
        <w:rPr>
          <w:rFonts w:asciiTheme="minorHAnsi" w:hAnsiTheme="minorHAnsi" w:cstheme="minorHAnsi"/>
        </w:rPr>
        <w:t xml:space="preserve">e </w:t>
      </w:r>
      <w:r w:rsidRPr="00267306">
        <w:rPr>
          <w:rFonts w:asciiTheme="minorHAnsi" w:hAnsiTheme="minorHAnsi" w:cstheme="minorHAnsi"/>
        </w:rPr>
        <w:t>zm.).</w:t>
      </w:r>
      <w:r w:rsidR="00EE13E3" w:rsidRPr="00267306">
        <w:rPr>
          <w:rFonts w:asciiTheme="minorHAnsi" w:hAnsiTheme="minorHAnsi" w:cstheme="minorHAnsi"/>
        </w:rPr>
        <w:t xml:space="preserve"> </w:t>
      </w:r>
      <w:r w:rsidR="00031261" w:rsidRPr="00267306">
        <w:rPr>
          <w:rFonts w:asciiTheme="minorHAnsi" w:hAnsiTheme="minorHAnsi" w:cstheme="minorHAnsi"/>
        </w:rPr>
        <w:t>Wykonawca zobowiązany jest do przedłożenia na każde wezwanie Zamawiającego w wyznaczonym w tym wezwaniu terminie wskazanych poniżej dowodów w celu potwierdzenia spełnienia wymogu zatrudnienia na podstawie umowy o pracę przez Wykonawcę lub podwykonawcę osób realizujących przedmiot umowy, w trakcie zamówienia:</w:t>
      </w:r>
    </w:p>
    <w:p w14:paraId="00151886" w14:textId="3974B9A2" w:rsidR="00031261" w:rsidRPr="00267306" w:rsidRDefault="00031261" w:rsidP="00031261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267306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7173721E" w14:textId="77777777" w:rsidR="00031261" w:rsidRPr="00267306" w:rsidRDefault="00031261" w:rsidP="00031261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267306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5E079ACF" w14:textId="07876D29" w:rsidR="00031261" w:rsidRPr="00267306" w:rsidRDefault="00031261" w:rsidP="00031261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267306">
        <w:rPr>
          <w:rFonts w:asciiTheme="minorHAnsi" w:hAnsiTheme="minorHAnsi" w:cstheme="minorHAnsi"/>
        </w:rPr>
        <w:t>zaświadczenie właściwego oddziału ZUS, potwierdzające opłacenie przez Wykonawcę lub podwykonawcę składek na ubezpieczenie społeczne i zdrowotne z tytułu zatrudnienia na podstawie umów o pracę za ostatni okres rozliczeniowy;</w:t>
      </w:r>
    </w:p>
    <w:p w14:paraId="2040EAFD" w14:textId="14730C72" w:rsidR="00031261" w:rsidRPr="00267306" w:rsidRDefault="00031261" w:rsidP="00031261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267306">
        <w:rPr>
          <w:rFonts w:asciiTheme="minorHAnsi" w:hAnsiTheme="minorHAnsi" w:cstheme="minorHAnsi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roku o ochronie danych osobowych. Imię i nazwisko pracownika nie podlega anonimizacji.</w:t>
      </w:r>
    </w:p>
    <w:p w14:paraId="1CB140B1" w14:textId="37ADBA33" w:rsidR="004C5D57" w:rsidRPr="00267306" w:rsidRDefault="00C76E05" w:rsidP="004C5D5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267306">
        <w:rPr>
          <w:rFonts w:asciiTheme="minorHAnsi" w:hAnsiTheme="minorHAnsi" w:cstheme="minorHAnsi"/>
        </w:rPr>
        <w:t>W przypadku wątpliwości Zamawiającego co do zatrudnienia na umowę o pracę Zamawiający zastrzega możliwość weryfikacji zatrudnienia przy udziale kontroli Państwowej Inspekcji Pracy.</w:t>
      </w:r>
    </w:p>
    <w:bookmarkEnd w:id="0"/>
    <w:p w14:paraId="7BCB1E74" w14:textId="4E1E4CA1" w:rsidR="00C86D09" w:rsidRPr="00031261" w:rsidRDefault="00C86D09" w:rsidP="00031261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</w:rPr>
      </w:pPr>
      <w:r w:rsidRPr="00031261">
        <w:rPr>
          <w:rFonts w:asciiTheme="minorHAnsi" w:hAnsiTheme="minorHAnsi" w:cstheme="minorHAnsi"/>
        </w:rPr>
        <w:lastRenderedPageBreak/>
        <w:t>Za wszelkie wypadki i ich następstwa wynikłe przy i w związku z wykonywaniem przedmiotu niniejszej umowy odpowiada Wykonawca. Wykonawca naprawi, bądź poniesie koszty naprawy wszelkich szkód wynikłych w trakcie wykonywania umowy, a związanych z realizacją przedmiotu umowy.</w:t>
      </w:r>
    </w:p>
    <w:p w14:paraId="3A5C5322" w14:textId="77777777" w:rsidR="00C86D09" w:rsidRPr="00285586" w:rsidRDefault="00C86D09" w:rsidP="00031261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działania lub zaniechania swoich pracowników, współpracowników, podwykonawców uczestniczących w wykonywaniu przedmiotu umowy Wykonawca odpowiada, jak za działania lub zaniechania własne.</w:t>
      </w:r>
    </w:p>
    <w:p w14:paraId="02EE1719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3</w:t>
      </w:r>
    </w:p>
    <w:p w14:paraId="02F8C219" w14:textId="4040DB25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bookmarkStart w:id="1" w:name="_Hlk159221349"/>
      <w:r w:rsidRPr="00285586">
        <w:rPr>
          <w:rFonts w:asciiTheme="minorHAnsi" w:hAnsiTheme="minorHAnsi" w:cstheme="minorHAnsi"/>
          <w:b/>
        </w:rPr>
        <w:t>Podwykonawstwo</w:t>
      </w:r>
      <w:r w:rsidR="00285586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73825701" w14:textId="77777777" w:rsidR="00071240" w:rsidRPr="00071240" w:rsidRDefault="00071240" w:rsidP="00071240">
      <w:pPr>
        <w:jc w:val="center"/>
        <w:rPr>
          <w:rFonts w:ascii="Blogger Sans" w:hAnsi="Blogger Sans"/>
        </w:rPr>
      </w:pPr>
      <w:r w:rsidRPr="00071240">
        <w:rPr>
          <w:rFonts w:ascii="Blogger Sans" w:hAnsi="Blogger Sans"/>
        </w:rPr>
        <w:t>WARIANT – bez udziału podwykonawców.</w:t>
      </w:r>
    </w:p>
    <w:p w14:paraId="3BDD00B1" w14:textId="77777777" w:rsidR="001B5F4E" w:rsidRDefault="00071240" w:rsidP="001B5F4E">
      <w:pPr>
        <w:pStyle w:val="Akapitzlist"/>
        <w:numPr>
          <w:ilvl w:val="0"/>
          <w:numId w:val="50"/>
        </w:numPr>
        <w:ind w:left="284" w:hanging="284"/>
        <w:jc w:val="both"/>
        <w:rPr>
          <w:rFonts w:ascii="Blogger Sans" w:hAnsi="Blogger Sans"/>
        </w:rPr>
      </w:pPr>
      <w:r w:rsidRPr="001B5F4E">
        <w:rPr>
          <w:rFonts w:ascii="Blogger Sans" w:hAnsi="Blogger Sans"/>
        </w:rPr>
        <w:t>Wykonawca wykona siłami własnymi cały zakres robót stanowiący przedmiot umowy.</w:t>
      </w:r>
    </w:p>
    <w:p w14:paraId="38609AF0" w14:textId="6F26BAE6" w:rsidR="00071240" w:rsidRPr="001B5F4E" w:rsidRDefault="00071240" w:rsidP="001B5F4E">
      <w:pPr>
        <w:pStyle w:val="Akapitzlist"/>
        <w:numPr>
          <w:ilvl w:val="0"/>
          <w:numId w:val="50"/>
        </w:numPr>
        <w:ind w:left="284" w:hanging="284"/>
        <w:jc w:val="both"/>
        <w:rPr>
          <w:rFonts w:ascii="Blogger Sans" w:hAnsi="Blogger Sans"/>
        </w:rPr>
      </w:pPr>
      <w:r w:rsidRPr="001B5F4E">
        <w:rPr>
          <w:rFonts w:ascii="Blogger Sans" w:hAnsi="Blogger Sans"/>
        </w:rPr>
        <w:t>Wykonawca nie powierzy podwykonawcom żadnego zakresu robót stanowiącego przedmiot umowy.</w:t>
      </w:r>
    </w:p>
    <w:p w14:paraId="6D24C858" w14:textId="77777777" w:rsidR="00071240" w:rsidRPr="00071240" w:rsidRDefault="00071240" w:rsidP="00071240">
      <w:pPr>
        <w:jc w:val="center"/>
        <w:rPr>
          <w:rFonts w:ascii="Blogger Sans" w:hAnsi="Blogger Sans"/>
        </w:rPr>
      </w:pPr>
      <w:r w:rsidRPr="00071240">
        <w:rPr>
          <w:rFonts w:ascii="Blogger Sans" w:hAnsi="Blogger Sans"/>
        </w:rPr>
        <w:t>WARIANT – z udziałem podwykonawców.</w:t>
      </w:r>
    </w:p>
    <w:p w14:paraId="7B1E7B90" w14:textId="77777777" w:rsidR="001B5F4E" w:rsidRDefault="00071240" w:rsidP="001B5F4E">
      <w:pPr>
        <w:pStyle w:val="Akapitzlist"/>
        <w:numPr>
          <w:ilvl w:val="0"/>
          <w:numId w:val="51"/>
        </w:numPr>
        <w:ind w:left="284" w:hanging="284"/>
        <w:jc w:val="both"/>
        <w:rPr>
          <w:rFonts w:ascii="Blogger Sans" w:hAnsi="Blogger Sans"/>
        </w:rPr>
      </w:pPr>
      <w:r w:rsidRPr="001B5F4E">
        <w:rPr>
          <w:rFonts w:ascii="Blogger Sans" w:hAnsi="Blogger Sans"/>
        </w:rPr>
        <w:t>Zakres usług, który będzie wykonywał Podwykonawca/Podwykonawcy określony jest w ofercie Wykonawcy. Wykonawca zapewnia przy tym, że w realizacji usług, o których mowa powyżej uczestniczyć będą wyłącznie osoby posiadające niezbędne do wykonania umowy uprawnienia wymagane przepisami prawa. Za działania i zaniechania Podwykonawców Wykonawca odpowiada jak za działania i zaniechania własne.</w:t>
      </w:r>
    </w:p>
    <w:p w14:paraId="16DD86B4" w14:textId="77777777" w:rsidR="001B5F4E" w:rsidRDefault="00071240" w:rsidP="001B5F4E">
      <w:pPr>
        <w:pStyle w:val="Akapitzlist"/>
        <w:numPr>
          <w:ilvl w:val="0"/>
          <w:numId w:val="51"/>
        </w:numPr>
        <w:ind w:left="284" w:hanging="284"/>
        <w:jc w:val="both"/>
        <w:rPr>
          <w:rFonts w:ascii="Blogger Sans" w:hAnsi="Blogger Sans"/>
        </w:rPr>
      </w:pPr>
      <w:r w:rsidRPr="001B5F4E">
        <w:rPr>
          <w:rFonts w:ascii="Blogger Sans" w:hAnsi="Blogger Sans"/>
        </w:rPr>
        <w:t>Wykonawca jest zobowiązany do przedłożenia zamawiającemu kopii poświadczonej za zgodność z oryginałem zawartej umowy o podwykonawstwo w terminie 7 dni od dnia jej zawarcia.</w:t>
      </w:r>
    </w:p>
    <w:p w14:paraId="0CA1937A" w14:textId="79484C3F" w:rsidR="00AB0CDB" w:rsidRPr="001B5F4E" w:rsidRDefault="00071240" w:rsidP="001B5F4E">
      <w:pPr>
        <w:pStyle w:val="Akapitzlist"/>
        <w:numPr>
          <w:ilvl w:val="0"/>
          <w:numId w:val="51"/>
        </w:numPr>
        <w:ind w:left="284" w:hanging="284"/>
        <w:jc w:val="both"/>
        <w:rPr>
          <w:rFonts w:ascii="Blogger Sans" w:hAnsi="Blogger Sans"/>
        </w:rPr>
      </w:pPr>
      <w:r w:rsidRPr="001B5F4E">
        <w:rPr>
          <w:rFonts w:ascii="Blogger Sans" w:hAnsi="Blogger Sans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bookmarkEnd w:id="1"/>
    <w:p w14:paraId="58F14D1A" w14:textId="249BEB60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4</w:t>
      </w:r>
    </w:p>
    <w:p w14:paraId="3C27CF70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Termin realizacji przedmiotu umowy</w:t>
      </w:r>
    </w:p>
    <w:p w14:paraId="5E4DD23A" w14:textId="5BE6005F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Ostatecznie przedmiot umowy będzie realizowany </w:t>
      </w:r>
      <w:r w:rsidRPr="00285586">
        <w:rPr>
          <w:rFonts w:asciiTheme="minorHAnsi" w:hAnsiTheme="minorHAnsi" w:cstheme="minorHAnsi"/>
          <w:u w:val="single"/>
        </w:rPr>
        <w:t xml:space="preserve">od dnia podpisania umowy do dnia </w:t>
      </w:r>
      <w:r w:rsidR="00285586">
        <w:rPr>
          <w:rFonts w:asciiTheme="minorHAnsi" w:hAnsiTheme="minorHAnsi" w:cstheme="minorHAnsi"/>
          <w:u w:val="single"/>
        </w:rPr>
        <w:t>31 października 2024 r.</w:t>
      </w:r>
      <w:r w:rsidR="000E78D9" w:rsidRPr="00285586">
        <w:rPr>
          <w:rFonts w:asciiTheme="minorHAnsi" w:hAnsiTheme="minorHAnsi" w:cstheme="minorHAnsi"/>
          <w:u w:val="single"/>
        </w:rPr>
        <w:t xml:space="preserve"> </w:t>
      </w:r>
      <w:r w:rsidRPr="00285586">
        <w:rPr>
          <w:rFonts w:asciiTheme="minorHAnsi" w:hAnsiTheme="minorHAnsi" w:cstheme="minorHAnsi"/>
        </w:rPr>
        <w:t>albo do wyczerpania wynagrodzenia, o którym mowa w § 5 ust. 1.</w:t>
      </w:r>
    </w:p>
    <w:p w14:paraId="6A86F367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Wykonywanie poszczególnych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objętych przedmiotem niniejszej umowy odbywać się będzie każdorazowo na zasadzie zlecenia telefonicznego na numer …………. lub elektronicznie na adres email: ………………, w którym Zamawiający poda co najmniej rodzaj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, miejsce wykonania przedmiotu zamówienia, termin wykonania oraz ich zakres. </w:t>
      </w:r>
    </w:p>
    <w:p w14:paraId="5634ABAE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Pojedyncze roboty objęte przedmiotem umowy, powierzone jednym zleceniem, o którym mowa w ust. 2 niniejszego §, nie będą przekraczały prac o wartości 50.000 zł (pięćdziesiąt tysięcy 00/100 złotych) netto.</w:t>
      </w:r>
    </w:p>
    <w:p w14:paraId="3DAB1651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Wykonawca zobowiązany jest rozpocząć wykonanie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wskazanych w zleceniu, o którym mowa w ust. 2, niezwłocznie po otrzymaniu zgłoszenia, lecz nie później niż w terminie …….. dni liczonych od dnia otrzymania zlecenia.</w:t>
      </w:r>
    </w:p>
    <w:p w14:paraId="6783EEAD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Zamawiający w każdym przypadku ma prawo do dokonania kontroli w trakcie wykonywania wszelkich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>, a o stwierdzeniu nieprawidłowości wykonanych prac Zamawiający obowiązany jest zawiadomić wykonawcę telefonicznie lub pisemnie na dane teleadresowe wskazane w ustępie 2 niniejszego §.</w:t>
      </w:r>
    </w:p>
    <w:p w14:paraId="4B68471A" w14:textId="77777777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Dopuszcza się możliwość zmiany terminu, o którym mowa w ust. 4 powyżej w przypadku:</w:t>
      </w:r>
    </w:p>
    <w:p w14:paraId="7A7C8BA1" w14:textId="77777777" w:rsidR="00C86D09" w:rsidRPr="00285586" w:rsidRDefault="00C86D09" w:rsidP="00C86D0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>wystąpienia siły wyższej;</w:t>
      </w:r>
    </w:p>
    <w:p w14:paraId="1705A1DE" w14:textId="77777777" w:rsidR="00C86D09" w:rsidRPr="00285586" w:rsidRDefault="00C86D09" w:rsidP="00C86D0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wystąpienia niesprzyjających warunków pogodowych dla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objętych przedmiotem zlecenie, tj.:</w:t>
      </w:r>
    </w:p>
    <w:p w14:paraId="4E1F7739" w14:textId="77777777" w:rsidR="00C86D09" w:rsidRPr="00285586" w:rsidRDefault="00C86D09" w:rsidP="00C86D09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wystąpienia opadów deszczu powyżej lub równej 50 mm/m</w:t>
      </w:r>
      <w:r w:rsidRPr="00285586">
        <w:rPr>
          <w:rFonts w:asciiTheme="minorHAnsi" w:hAnsiTheme="minorHAnsi" w:cstheme="minorHAnsi"/>
          <w:vertAlign w:val="superscript"/>
        </w:rPr>
        <w:t>2</w:t>
      </w:r>
      <w:r w:rsidRPr="00285586">
        <w:rPr>
          <w:rFonts w:asciiTheme="minorHAnsi" w:hAnsiTheme="minorHAnsi" w:cstheme="minorHAnsi"/>
        </w:rPr>
        <w:t xml:space="preserve"> w ciągu kolejnych 24 godzin,</w:t>
      </w:r>
    </w:p>
    <w:p w14:paraId="282D9AAD" w14:textId="77777777" w:rsidR="00C86D09" w:rsidRPr="00285586" w:rsidRDefault="00C86D09" w:rsidP="00C86D09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wystąpienia opadów śniegu powyżej 5 cm w ciągu kolejnych 24 godzin,</w:t>
      </w:r>
    </w:p>
    <w:p w14:paraId="7893B7EF" w14:textId="77777777" w:rsidR="00C86D09" w:rsidRPr="00285586" w:rsidRDefault="00C86D09" w:rsidP="00C86D09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wystąpienia </w:t>
      </w:r>
      <w:r w:rsidR="008F13B7" w:rsidRPr="00285586">
        <w:rPr>
          <w:rFonts w:asciiTheme="minorHAnsi" w:hAnsiTheme="minorHAnsi" w:cstheme="minorHAnsi"/>
        </w:rPr>
        <w:t>temperatury</w:t>
      </w:r>
      <w:r w:rsidRPr="00285586">
        <w:rPr>
          <w:rFonts w:asciiTheme="minorHAnsi" w:hAnsiTheme="minorHAnsi" w:cstheme="minorHAnsi"/>
        </w:rPr>
        <w:t xml:space="preserve"> poniżej 0°C.</w:t>
      </w:r>
    </w:p>
    <w:p w14:paraId="56044AE7" w14:textId="135B600B" w:rsidR="00C86D09" w:rsidRPr="00285586" w:rsidRDefault="00C86D09" w:rsidP="00C86D09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Nowy termin wykonania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wskazanych w zleceniu (zgodnie z ust. 2 i 3 powyżej) Wykonawca i Zamawiający ustalą wspólnie z uwzględnieniem sytuacji z ust. 5. </w:t>
      </w:r>
      <w:r w:rsidR="004B5B4D" w:rsidRPr="00285586">
        <w:rPr>
          <w:rFonts w:asciiTheme="minorHAnsi" w:hAnsiTheme="minorHAnsi" w:cstheme="minorHAnsi"/>
        </w:rPr>
        <w:t xml:space="preserve">                          </w:t>
      </w:r>
      <w:r w:rsidRPr="00285586">
        <w:rPr>
          <w:rFonts w:asciiTheme="minorHAnsi" w:hAnsiTheme="minorHAnsi" w:cstheme="minorHAnsi"/>
        </w:rPr>
        <w:t xml:space="preserve">W przypadku braku porozumienia, co do ustalenia nowego terminu, Zamawiający wyznaczy ten termin samodzielnie z uwzględnieniem okoliczności, o których mowa </w:t>
      </w:r>
      <w:r w:rsidR="00285586" w:rsidRPr="00285586">
        <w:rPr>
          <w:rFonts w:asciiTheme="minorHAnsi" w:hAnsiTheme="minorHAnsi" w:cstheme="minorHAnsi"/>
        </w:rPr>
        <w:t xml:space="preserve">                      </w:t>
      </w:r>
      <w:r w:rsidRPr="00285586">
        <w:rPr>
          <w:rFonts w:asciiTheme="minorHAnsi" w:hAnsiTheme="minorHAnsi" w:cstheme="minorHAnsi"/>
        </w:rPr>
        <w:t>w ust. 5.</w:t>
      </w:r>
    </w:p>
    <w:p w14:paraId="7DBA5C27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5</w:t>
      </w:r>
    </w:p>
    <w:p w14:paraId="716E3502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Wynagrodzenie</w:t>
      </w:r>
    </w:p>
    <w:p w14:paraId="2BF47CD9" w14:textId="2D14B73B" w:rsidR="00C86D09" w:rsidRPr="00AB0CDB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AB0CDB">
        <w:rPr>
          <w:rFonts w:asciiTheme="minorHAnsi" w:hAnsiTheme="minorHAnsi" w:cstheme="minorHAnsi"/>
        </w:rPr>
        <w:t xml:space="preserve">Wynagrodzenie z tytułu realizacji przedmiotu niniejszej umowy ustala się do kwoty:                                       brutto: </w:t>
      </w:r>
      <w:r w:rsidRPr="00AB0CDB">
        <w:rPr>
          <w:rFonts w:asciiTheme="minorHAnsi" w:hAnsiTheme="minorHAnsi" w:cstheme="minorHAnsi"/>
          <w:b/>
        </w:rPr>
        <w:t>…………………………</w:t>
      </w:r>
      <w:r w:rsidRPr="00AB0CDB">
        <w:rPr>
          <w:rFonts w:asciiTheme="minorHAnsi" w:hAnsiTheme="minorHAnsi" w:cstheme="minorHAnsi"/>
        </w:rPr>
        <w:t xml:space="preserve"> </w:t>
      </w:r>
      <w:r w:rsidRPr="00AB0CDB">
        <w:rPr>
          <w:rFonts w:asciiTheme="minorHAnsi" w:hAnsiTheme="minorHAnsi" w:cstheme="minorHAnsi"/>
          <w:b/>
        </w:rPr>
        <w:t>zł</w:t>
      </w:r>
      <w:r w:rsidRPr="00AB0CDB">
        <w:rPr>
          <w:rFonts w:asciiTheme="minorHAnsi" w:hAnsiTheme="minorHAnsi" w:cstheme="minorHAnsi"/>
        </w:rPr>
        <w:t xml:space="preserve"> (słownie: …………………………………………………),   w tym wartość podatku VAT, który zobowiązany jest rozliczyć Wykonawca w kwocie: </w:t>
      </w:r>
      <w:r w:rsidRPr="00AB0CDB">
        <w:rPr>
          <w:rFonts w:asciiTheme="minorHAnsi" w:hAnsiTheme="minorHAnsi" w:cstheme="minorHAnsi"/>
          <w:b/>
        </w:rPr>
        <w:t>…………………. zł</w:t>
      </w:r>
      <w:r w:rsidRPr="00AB0CDB">
        <w:rPr>
          <w:rFonts w:asciiTheme="minorHAnsi" w:hAnsiTheme="minorHAnsi" w:cstheme="minorHAnsi"/>
        </w:rPr>
        <w:t xml:space="preserve"> (słownie: …………………………………</w:t>
      </w:r>
      <w:r w:rsidR="004B5B4D" w:rsidRPr="00AB0CDB">
        <w:rPr>
          <w:rFonts w:asciiTheme="minorHAnsi" w:hAnsiTheme="minorHAnsi" w:cstheme="minorHAnsi"/>
        </w:rPr>
        <w:t>), gdzie cena jednostkowa brutto wynosi ………….. zł/m</w:t>
      </w:r>
      <w:r w:rsidR="004B5B4D" w:rsidRPr="00AB0CDB">
        <w:rPr>
          <w:rFonts w:asciiTheme="minorHAnsi" w:hAnsiTheme="minorHAnsi" w:cstheme="minorHAnsi"/>
          <w:vertAlign w:val="superscript"/>
        </w:rPr>
        <w:t>2</w:t>
      </w:r>
      <w:r w:rsidR="004B5B4D" w:rsidRPr="00AB0CDB">
        <w:rPr>
          <w:rFonts w:asciiTheme="minorHAnsi" w:hAnsiTheme="minorHAnsi" w:cstheme="minorHAnsi"/>
        </w:rPr>
        <w:t>.</w:t>
      </w:r>
    </w:p>
    <w:p w14:paraId="5D6652B1" w14:textId="77777777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Jeżeli wynagrodzenie przekroczy kwotę z ust. 1</w:t>
      </w:r>
      <w:r w:rsidR="004B5B4D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umowa ulega wygaśnięciu bez konieczności jej wypowiadania.</w:t>
      </w:r>
    </w:p>
    <w:p w14:paraId="397F438B" w14:textId="77777777" w:rsidR="004B5B4D" w:rsidRPr="00285586" w:rsidRDefault="00C86D09" w:rsidP="004B5B4D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 xml:space="preserve">Faktury będą wystawiane przez Wykonawcę na: Gmina </w:t>
      </w:r>
      <w:r w:rsidR="004B5B4D" w:rsidRPr="00285586">
        <w:rPr>
          <w:rFonts w:asciiTheme="minorHAnsi" w:hAnsiTheme="minorHAnsi" w:cstheme="minorHAnsi"/>
          <w:b/>
        </w:rPr>
        <w:t>Sierakowice, ul. Lęborska 30, 83-340 Sierakowice, NIP 589-101-88-94</w:t>
      </w:r>
      <w:r w:rsidR="004B5B4D" w:rsidRPr="00285586">
        <w:rPr>
          <w:rFonts w:asciiTheme="minorHAnsi" w:hAnsiTheme="minorHAnsi" w:cstheme="minorHAnsi"/>
        </w:rPr>
        <w:t>.</w:t>
      </w:r>
    </w:p>
    <w:p w14:paraId="624EECE8" w14:textId="77777777" w:rsidR="00CE6465" w:rsidRPr="00285586" w:rsidRDefault="00CE6465" w:rsidP="004B5B4D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 xml:space="preserve">Faktury będą wystawiane przez Wykonawcę po podpisaniu przez Strony protokołu odbioru prac bez zastrzeżeń. </w:t>
      </w:r>
    </w:p>
    <w:p w14:paraId="08E37014" w14:textId="262B6178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Należność za wykonanie przedmiotu będzie płatna przelewem na konto bankowe  wskazane przez Wykonawcę w zgłoszeniu identyfikacyjnym do naczelnika urzędu skarbowego właściwego dla Wykonawcy zgodnie z przepisami ustawy z dnia 13 października 1995 r. o zasadach ewidencji podatników (Dz. U. z 2019 r. poz. 63) w terminie do 30 dni od dnia otrzymania faktury wystawionej zgodnie z treścią niniejszej umowy,</w:t>
      </w:r>
      <w:r w:rsidR="00285586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do której zostaną załą</w:t>
      </w:r>
      <w:r w:rsidR="004B5B4D" w:rsidRPr="00285586">
        <w:rPr>
          <w:rFonts w:asciiTheme="minorHAnsi" w:hAnsiTheme="minorHAnsi" w:cstheme="minorHAnsi"/>
        </w:rPr>
        <w:t xml:space="preserve">czone stosowne dokumenty, w tym </w:t>
      </w:r>
      <w:r w:rsidRPr="00285586">
        <w:rPr>
          <w:rFonts w:asciiTheme="minorHAnsi" w:hAnsiTheme="minorHAnsi" w:cstheme="minorHAnsi"/>
        </w:rPr>
        <w:t>w szczególności  podpisany przez strony protokół odbioru bez uwag.</w:t>
      </w:r>
    </w:p>
    <w:p w14:paraId="184F630B" w14:textId="4F6FDE47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może naliczać odsetki ustawowe</w:t>
      </w:r>
      <w:r w:rsidR="0029309B" w:rsidRPr="00285586">
        <w:rPr>
          <w:rFonts w:asciiTheme="minorHAnsi" w:hAnsiTheme="minorHAnsi" w:cstheme="minorHAnsi"/>
        </w:rPr>
        <w:t xml:space="preserve"> za opóźnienie</w:t>
      </w:r>
      <w:r w:rsidRPr="00285586">
        <w:rPr>
          <w:rFonts w:asciiTheme="minorHAnsi" w:hAnsiTheme="minorHAnsi" w:cstheme="minorHAnsi"/>
        </w:rPr>
        <w:t xml:space="preserve"> w przypadku zwłoki </w:t>
      </w:r>
      <w:r w:rsidR="00AB0CDB">
        <w:rPr>
          <w:rFonts w:asciiTheme="minorHAnsi" w:hAnsiTheme="minorHAnsi" w:cstheme="minorHAnsi"/>
        </w:rPr>
        <w:t xml:space="preserve">                          </w:t>
      </w:r>
      <w:r w:rsidRPr="00285586">
        <w:rPr>
          <w:rFonts w:asciiTheme="minorHAnsi" w:hAnsiTheme="minorHAnsi" w:cstheme="minorHAnsi"/>
        </w:rPr>
        <w:t>w wypłacie należnego mu wynagrodzenia przez Zamawiającego.</w:t>
      </w:r>
    </w:p>
    <w:p w14:paraId="3897642E" w14:textId="77777777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Za dzień zapłaty uznaje się datę obciążenia rachunku </w:t>
      </w:r>
      <w:r w:rsidR="00764F57" w:rsidRPr="00285586">
        <w:rPr>
          <w:rFonts w:asciiTheme="minorHAnsi" w:hAnsiTheme="minorHAnsi" w:cstheme="minorHAnsi"/>
        </w:rPr>
        <w:t>Wykonawcy</w:t>
      </w:r>
      <w:r w:rsidRPr="00285586">
        <w:rPr>
          <w:rFonts w:asciiTheme="minorHAnsi" w:hAnsiTheme="minorHAnsi" w:cstheme="minorHAnsi"/>
        </w:rPr>
        <w:t>.</w:t>
      </w:r>
    </w:p>
    <w:p w14:paraId="22EB019E" w14:textId="26F01656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Wynagrodzenie Wykonawcy wynikać będzie z iloczynu cen</w:t>
      </w:r>
      <w:r w:rsidR="004B5B4D" w:rsidRPr="00285586">
        <w:rPr>
          <w:rFonts w:asciiTheme="minorHAnsi" w:hAnsiTheme="minorHAnsi" w:cstheme="minorHAnsi"/>
        </w:rPr>
        <w:t>y jednostkowej określonej</w:t>
      </w:r>
      <w:r w:rsidRPr="00285586">
        <w:rPr>
          <w:rFonts w:asciiTheme="minorHAnsi" w:hAnsiTheme="minorHAnsi" w:cstheme="minorHAnsi"/>
        </w:rPr>
        <w:t xml:space="preserve"> </w:t>
      </w:r>
      <w:r w:rsidR="00AB0CDB">
        <w:rPr>
          <w:rFonts w:asciiTheme="minorHAnsi" w:hAnsiTheme="minorHAnsi" w:cstheme="minorHAnsi"/>
        </w:rPr>
        <w:t xml:space="preserve">                </w:t>
      </w:r>
      <w:r w:rsidRPr="00285586">
        <w:rPr>
          <w:rFonts w:asciiTheme="minorHAnsi" w:hAnsiTheme="minorHAnsi" w:cstheme="minorHAnsi"/>
        </w:rPr>
        <w:t xml:space="preserve">w ust. </w:t>
      </w:r>
      <w:r w:rsidR="004B5B4D" w:rsidRPr="00285586">
        <w:rPr>
          <w:rFonts w:asciiTheme="minorHAnsi" w:hAnsiTheme="minorHAnsi" w:cstheme="minorHAnsi"/>
        </w:rPr>
        <w:t>1</w:t>
      </w:r>
      <w:r w:rsidRPr="00285586">
        <w:rPr>
          <w:rFonts w:asciiTheme="minorHAnsi" w:hAnsiTheme="minorHAnsi" w:cstheme="minorHAnsi"/>
        </w:rPr>
        <w:t xml:space="preserve"> i </w:t>
      </w:r>
      <w:r w:rsidR="004B5B4D" w:rsidRPr="00285586">
        <w:rPr>
          <w:rFonts w:asciiTheme="minorHAnsi" w:hAnsiTheme="minorHAnsi" w:cstheme="minorHAnsi"/>
        </w:rPr>
        <w:t>m</w:t>
      </w:r>
      <w:r w:rsidR="004B5B4D" w:rsidRPr="00285586">
        <w:rPr>
          <w:rFonts w:asciiTheme="minorHAnsi" w:hAnsiTheme="minorHAnsi" w:cstheme="minorHAnsi"/>
          <w:vertAlign w:val="superscript"/>
        </w:rPr>
        <w:t>2</w:t>
      </w:r>
      <w:r w:rsidR="004B5B4D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 xml:space="preserve">wykonanych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wynikających z obmiarów, określonych w § 6 ust. 1 poniżej.</w:t>
      </w:r>
    </w:p>
    <w:p w14:paraId="2CA9DA20" w14:textId="77777777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Zapłata wynagrodzenia następować będzie za fak</w:t>
      </w:r>
      <w:r w:rsidR="004B5B4D" w:rsidRPr="00285586">
        <w:rPr>
          <w:rFonts w:asciiTheme="minorHAnsi" w:hAnsiTheme="minorHAnsi" w:cstheme="minorHAnsi"/>
        </w:rPr>
        <w:t>tycznie zlecane i wykonane usługi</w:t>
      </w:r>
      <w:r w:rsidRPr="00285586">
        <w:rPr>
          <w:rFonts w:asciiTheme="minorHAnsi" w:hAnsiTheme="minorHAnsi" w:cstheme="minorHAnsi"/>
        </w:rPr>
        <w:t>.</w:t>
      </w:r>
    </w:p>
    <w:p w14:paraId="0B21BB4B" w14:textId="58195A46" w:rsidR="00C86D09" w:rsidRPr="00285586" w:rsidRDefault="00C86D09" w:rsidP="00C86D09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Strony ustalają, że faktury mogą być przekazywane Zamawiającemu w formie papierowej lub drogą elektroniczną. Ustrukturyzowane faktury elektroniczne mogą być przesyłane za pośrednictwem Platformy Elektronicznego Fakturowania na stronie </w:t>
      </w:r>
      <w:hyperlink r:id="rId8" w:history="1">
        <w:r w:rsidR="00AB0CDB" w:rsidRPr="0079729C">
          <w:rPr>
            <w:rStyle w:val="Hipercze"/>
            <w:rFonts w:asciiTheme="minorHAnsi" w:hAnsiTheme="minorHAnsi" w:cstheme="minorHAnsi"/>
          </w:rPr>
          <w:t>www.efaktura.gov.pl</w:t>
        </w:r>
      </w:hyperlink>
      <w:r w:rsidR="00AB0CDB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 xml:space="preserve"> Identyfikator PEF Gminy</w:t>
      </w:r>
      <w:r w:rsidR="004B5B4D" w:rsidRPr="00285586">
        <w:rPr>
          <w:rFonts w:asciiTheme="minorHAnsi" w:hAnsiTheme="minorHAnsi" w:cstheme="minorHAnsi"/>
        </w:rPr>
        <w:t xml:space="preserve"> Sierakowice</w:t>
      </w:r>
      <w:r w:rsidRPr="00285586">
        <w:rPr>
          <w:rFonts w:asciiTheme="minorHAnsi" w:hAnsiTheme="minorHAnsi" w:cstheme="minorHAnsi"/>
        </w:rPr>
        <w:t xml:space="preserve"> to 5</w:t>
      </w:r>
      <w:r w:rsidR="004B5B4D" w:rsidRPr="00285586">
        <w:rPr>
          <w:rFonts w:asciiTheme="minorHAnsi" w:hAnsiTheme="minorHAnsi" w:cstheme="minorHAnsi"/>
        </w:rPr>
        <w:t>891018894</w:t>
      </w:r>
      <w:r w:rsidRPr="00285586">
        <w:rPr>
          <w:rFonts w:asciiTheme="minorHAnsi" w:hAnsiTheme="minorHAnsi" w:cstheme="minorHAnsi"/>
        </w:rPr>
        <w:t>.</w:t>
      </w:r>
    </w:p>
    <w:p w14:paraId="281AF288" w14:textId="4DE05D29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bookmarkStart w:id="2" w:name="_Hlk159221418"/>
      <w:r w:rsidRPr="00285586">
        <w:rPr>
          <w:rFonts w:asciiTheme="minorHAnsi" w:hAnsiTheme="minorHAnsi" w:cstheme="minorHAnsi"/>
        </w:rPr>
        <w:t>Zamawiający dokona waloryzacji wynagrodzenia określonego w § 5 ust. 1 Umowy                           w kwartałach następnych po podpisaniu umowy poprzez zwiększenie lub zmniejszenie cen jednostkowych o wartość wskaźnika cen towarów i usług konsumpcyjnych ogółem za poprzedni kwartał ogłaszanego przez Prezesa Głównego Urzędu Statystycznego, opublikowanego w kwietniu i lipcu w danym roku kalendarzowym w przypadku zmiany kosztów związanych z realizacją zamówienia</w:t>
      </w:r>
      <w:r w:rsidR="0029309B" w:rsidRPr="00285586">
        <w:rPr>
          <w:rFonts w:asciiTheme="minorHAnsi" w:hAnsiTheme="minorHAnsi" w:cstheme="minorHAnsi"/>
        </w:rPr>
        <w:t xml:space="preserve"> </w:t>
      </w:r>
      <w:r w:rsidR="000E78D9" w:rsidRPr="00285586">
        <w:rPr>
          <w:rFonts w:asciiTheme="minorHAnsi" w:hAnsiTheme="minorHAnsi" w:cstheme="minorHAnsi"/>
        </w:rPr>
        <w:t>o co najmniej</w:t>
      </w:r>
      <w:r w:rsidR="000E78D9" w:rsidRPr="00267306">
        <w:rPr>
          <w:rFonts w:asciiTheme="minorHAnsi" w:hAnsiTheme="minorHAnsi" w:cstheme="minorHAnsi"/>
        </w:rPr>
        <w:t xml:space="preserve"> </w:t>
      </w:r>
      <w:r w:rsidR="00C942E0" w:rsidRPr="00267306">
        <w:rPr>
          <w:rFonts w:asciiTheme="minorHAnsi" w:hAnsiTheme="minorHAnsi" w:cstheme="minorHAnsi"/>
        </w:rPr>
        <w:t>10</w:t>
      </w:r>
      <w:r w:rsidR="0029309B" w:rsidRPr="00267306">
        <w:rPr>
          <w:rFonts w:asciiTheme="minorHAnsi" w:hAnsiTheme="minorHAnsi" w:cstheme="minorHAnsi"/>
        </w:rPr>
        <w:t xml:space="preserve"> </w:t>
      </w:r>
      <w:r w:rsidR="0029309B" w:rsidRPr="00285586">
        <w:rPr>
          <w:rFonts w:asciiTheme="minorHAnsi" w:hAnsiTheme="minorHAnsi" w:cstheme="minorHAnsi"/>
        </w:rPr>
        <w:t>% w stosunku do cen obowiązujących w dniu zawarcia niniejszej umowy</w:t>
      </w:r>
      <w:r w:rsidRPr="00285586">
        <w:rPr>
          <w:rFonts w:asciiTheme="minorHAnsi" w:hAnsiTheme="minorHAnsi" w:cstheme="minorHAnsi"/>
        </w:rPr>
        <w:t>.</w:t>
      </w:r>
    </w:p>
    <w:bookmarkEnd w:id="2"/>
    <w:p w14:paraId="2CD70D6B" w14:textId="4AD25899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>Zwaloryzowane ceny będą obowiązywały od 1 sierpnia w danym roku kalendarzowym.</w:t>
      </w:r>
    </w:p>
    <w:p w14:paraId="512A9CAF" w14:textId="77777777" w:rsidR="00764F57" w:rsidRPr="00285586" w:rsidRDefault="00A924E5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Waloryzacja określona w ust. 11</w:t>
      </w:r>
      <w:r w:rsidR="00764F57" w:rsidRPr="00285586">
        <w:rPr>
          <w:rFonts w:asciiTheme="minorHAnsi" w:hAnsiTheme="minorHAnsi" w:cstheme="minorHAnsi"/>
        </w:rPr>
        <w:t xml:space="preserve"> zostanie wypłacona nie wcześniej niż w miesiącu następującym po rozpoczęciu każdego z okresów o których mowa w ust. 12 powyżej.</w:t>
      </w:r>
    </w:p>
    <w:p w14:paraId="6AC9C51B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 przypadku gdyby wskaźnik, o którym mowa w ust. 11, przestał być dostępny, zastosowanie znajdą inne, najbardziej zbliżone, wskaźniki publikowane przez Prezesa Głównego Urzędu Statystycznego.</w:t>
      </w:r>
    </w:p>
    <w:p w14:paraId="599B8D5A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Waloryzacja zostanie uwzględniona przez Wykonawcę przy kalkulacji wynagrodzenia, wypłacanego na podstawie faktury VAT, począwszy od rozpoczęcia każdego z okresów                       o których mowa w ust. 12 powyżej. Każdorazowo przed wprowadzeniem zmiany wynagrodzenia brutto Wykonawca jest obowiązany przedstawić na piśmie wartość wskaźnika wraz z uzasadnieniem. Zmiana wynagrodzenia brutto następują po uzyskaniu akceptacji Zamawiającego w formie aneksu do umowy.</w:t>
      </w:r>
    </w:p>
    <w:p w14:paraId="3F8A88F1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 wyniku zastosowania postanowień powyższych maksymalna zmiana wysokości wynagrodzenia nie może przekroczyć wysokości 3 % wynagrodzenia określonego w § 5 ust. 1 Umowy.</w:t>
      </w:r>
    </w:p>
    <w:p w14:paraId="40B457D3" w14:textId="3083C968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 przypadku zmiany wynagrodzenia w związku z zastosowaniem ustępów powyższych, Wykonawca jest zobowiązany do zmiany wynagrodzenia przysługującego podwykonawcom, z którymi zawarł umowy, w zakresie odpowiadającym zmianom cen materiałów lub kosztów dotyczących zobowiązania tych podwykonawców, jeśli przedmiotem zawartych</w:t>
      </w:r>
      <w:r w:rsidR="00E3523B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z nimi umów są usługi oraz okres obowiązywania tych umów przekracza okres 6 miesięcy.</w:t>
      </w:r>
    </w:p>
    <w:p w14:paraId="6199FE0F" w14:textId="77777777" w:rsidR="00764F57" w:rsidRPr="00285586" w:rsidRDefault="00764F57" w:rsidP="00764F57">
      <w:pPr>
        <w:pStyle w:val="Akapitzlist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Postanowienia niniejszego paragrafu wyczerpują wszelkie roszczenia Zamawiającego oraz Wykonawcy z tytułu zmiany w toku realizacji Umowy cen robót i usług na rynku.</w:t>
      </w:r>
    </w:p>
    <w:p w14:paraId="6BB47F6E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6</w:t>
      </w:r>
    </w:p>
    <w:p w14:paraId="06899414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Odbiory</w:t>
      </w:r>
    </w:p>
    <w:p w14:paraId="67027325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 xml:space="preserve">Udokumentowaniem zakończenia prac będą obmiary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podpisane przez przedstawiciela Zamawiającego.</w:t>
      </w:r>
    </w:p>
    <w:p w14:paraId="64082EE7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 xml:space="preserve">Protokolarny odbiór nastąpi w terminie do 7 dni liczonych od daty przekazania Zamawiającemu informacji o zakończeniu zleconych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oraz ich obmiarów, o którym mowa w ust. 1.</w:t>
      </w:r>
    </w:p>
    <w:p w14:paraId="28FC334E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>W sytuacji nieodebrania przedmiotu umowy przez Zamawiającego, z przyczyn leżących po stronie Wykonawcy, Zamawiający zobowiązany jest wskazać Wykonawcy na piśmie powód odmowy oraz wyznaczyć nowy termin odbioru.</w:t>
      </w:r>
    </w:p>
    <w:p w14:paraId="6E48F393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 xml:space="preserve">Termin usunięcia przez Wykonawcę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uznanych jako nienależycie wykonane, stwierdzone przy odbiorze częściowym wynosić będzie 14 dni liczonych od dnia zawiadomienia Wykonawcy o nieprawidłowościach, chyba, że strony ustalą inny termin.</w:t>
      </w:r>
    </w:p>
    <w:p w14:paraId="7FB5501A" w14:textId="77777777" w:rsidR="00C86D09" w:rsidRPr="00285586" w:rsidRDefault="00C86D09" w:rsidP="00C86D09">
      <w:pPr>
        <w:pStyle w:val="Akapitzlist"/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</w:rPr>
        <w:t xml:space="preserve">Wykonawca zobowiązany jest do zawiadomienia na piśmie Zamawiającego o usunięciu nieprawidłowości oraz zobowiązany jest wystąpić do Zamawiającego z żądaniem wyznaczenia terminu odbioru zakwestionowanych uprzednio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jako nienależycie wykonanych.</w:t>
      </w:r>
    </w:p>
    <w:p w14:paraId="69CEDF77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7</w:t>
      </w:r>
    </w:p>
    <w:p w14:paraId="405FD955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Odstąpienie od umowy</w:t>
      </w:r>
    </w:p>
    <w:p w14:paraId="38216A72" w14:textId="77777777" w:rsidR="00C86D09" w:rsidRPr="00285586" w:rsidRDefault="00C86D09" w:rsidP="00C86D09">
      <w:pPr>
        <w:pStyle w:val="Akapitzlist"/>
        <w:numPr>
          <w:ilvl w:val="0"/>
          <w:numId w:val="26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może odstąpić od umowy ze skutkiem natychmiastowym, jeżeli poweźmie wiadomość o tym, że:</w:t>
      </w:r>
    </w:p>
    <w:p w14:paraId="74FD65B6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został wydany nakaz zajęcia majątku Wykonawcy;</w:t>
      </w:r>
    </w:p>
    <w:p w14:paraId="3833F034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wszczął postępowanie likwidacyjne prowadzonego przez siebie przedsiębiorstwa;</w:t>
      </w:r>
    </w:p>
    <w:p w14:paraId="3B92C2BF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zawiesił działalność gospodarczą;</w:t>
      </w:r>
    </w:p>
    <w:p w14:paraId="0845FAA6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 xml:space="preserve">Wykonawca bez uzasadnionego powodu nie przystąpił do wykonywania </w:t>
      </w:r>
      <w:r w:rsidR="00764F57" w:rsidRPr="00285586">
        <w:rPr>
          <w:rFonts w:asciiTheme="minorHAnsi" w:hAnsiTheme="minorHAnsi" w:cstheme="minorHAnsi"/>
        </w:rPr>
        <w:t>przedmiotu umowy lub wstrzymał świadczenie usługi</w:t>
      </w:r>
      <w:r w:rsidRPr="00285586">
        <w:rPr>
          <w:rFonts w:asciiTheme="minorHAnsi" w:hAnsiTheme="minorHAnsi" w:cstheme="minorHAnsi"/>
        </w:rPr>
        <w:t xml:space="preserve"> i nie podjął ich w ciągu 14 dni od daty zlecenia, o którym mowa w § 4 ust. 2 umowy.</w:t>
      </w:r>
    </w:p>
    <w:p w14:paraId="7FAD5CEF" w14:textId="77777777" w:rsidR="00C86D09" w:rsidRPr="00285586" w:rsidRDefault="00C86D09" w:rsidP="00C86D09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Trzykrotnie (lub więcej) Zamawiający dokonał bezpośredniej zapłaty podwykonawcy lub dalszemu podwykonawcy albo dokonał bezpośrednich zapłat na sumę większą niż 5% wartości umowy. </w:t>
      </w:r>
      <w:r w:rsidR="00681BE6" w:rsidRPr="00285586">
        <w:rPr>
          <w:rFonts w:asciiTheme="minorHAnsi" w:hAnsiTheme="minorHAnsi" w:cstheme="minorHAnsi"/>
        </w:rPr>
        <w:t xml:space="preserve"> </w:t>
      </w:r>
    </w:p>
    <w:p w14:paraId="38D34A97" w14:textId="77777777" w:rsidR="00C86D09" w:rsidRPr="00285586" w:rsidRDefault="00C86D09" w:rsidP="00C86D09">
      <w:pPr>
        <w:pStyle w:val="Akapitzlist"/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 przypadku odstąpienia przez Zamawiającego od umowy, Zamawiający winien ustalić wartość zrealizowanych przez Wykonawcę prac wykonując inwentaryzację wykonanych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>.  W tym celu Zamawiający będzie współpracował z Wykonawcą.</w:t>
      </w:r>
    </w:p>
    <w:p w14:paraId="1CE14FCF" w14:textId="77777777" w:rsidR="00C86D09" w:rsidRPr="00285586" w:rsidRDefault="00C86D09" w:rsidP="00C86D09">
      <w:pPr>
        <w:pStyle w:val="Akapitzlist"/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Odstąpienie od umowy wymaga formy pisemnej. Do oświadczenia o odstąpieniu od umowy należy dołączyć pisemne uzasadnienie.</w:t>
      </w:r>
    </w:p>
    <w:p w14:paraId="0ABF8095" w14:textId="77777777" w:rsidR="00C86D09" w:rsidRPr="00285586" w:rsidRDefault="00C86D09" w:rsidP="00C86D09">
      <w:pPr>
        <w:pStyle w:val="Akapitzlist"/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Niezależnie od przypadków, o których mowa w ust. 1 Zamawiający może odstąpić od umowy w sytuacji, gdy Wykonanie umowy nie będzie służyło interesowi publicznemu, czego nie można było przewidzieć w chwili zawierania umowy, w terminie 30 dni, od powzięcia wiadomości o tych okolicznościach. W takim wypadku Wykonawca może żądać jedynie wynagrodzenia z tytułu wykonanej części umowy.</w:t>
      </w:r>
    </w:p>
    <w:p w14:paraId="6FB4996F" w14:textId="77777777" w:rsidR="00C86D09" w:rsidRPr="00285586" w:rsidRDefault="00C86D09" w:rsidP="00C86D09">
      <w:pPr>
        <w:pStyle w:val="Akapitzlist"/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Każdej ze stron przysługuje prawo do wypowiedzenia umowy z zachowaniem dwumiesięcznego okresu wypowiedzenia, ze skutkiem na koniec miesiąca kalendarzowego w formie pisemnej, pod rygorem nieważności.</w:t>
      </w:r>
    </w:p>
    <w:p w14:paraId="7E6F3833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8</w:t>
      </w:r>
    </w:p>
    <w:p w14:paraId="0BCBE68E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Zmiana umowy</w:t>
      </w:r>
    </w:p>
    <w:p w14:paraId="285889F6" w14:textId="77777777" w:rsidR="00C86D09" w:rsidRPr="00285586" w:rsidRDefault="00C86D09" w:rsidP="00C86D09">
      <w:pPr>
        <w:numPr>
          <w:ilvl w:val="0"/>
          <w:numId w:val="36"/>
        </w:numPr>
        <w:tabs>
          <w:tab w:val="num" w:pos="360"/>
        </w:tabs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Wszelkie zmiany i uzupełnienia treści niniejszej umowy, nie mogą naruszać postanowień art. 454 ustawy prawo zamówień publicznych i wymagają zachowania formy pisemnej pod rygorem nieważności.</w:t>
      </w:r>
    </w:p>
    <w:p w14:paraId="67B17AEE" w14:textId="77777777" w:rsidR="00C86D09" w:rsidRPr="00285586" w:rsidRDefault="00C86D09" w:rsidP="00764F57">
      <w:pPr>
        <w:numPr>
          <w:ilvl w:val="0"/>
          <w:numId w:val="36"/>
        </w:numPr>
        <w:tabs>
          <w:tab w:val="num" w:pos="284"/>
        </w:tabs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Strony dopuszczają wprowadzenie zmian w sposobie wykonywania Umowy                              na podstawie art. 455 ustawy </w:t>
      </w:r>
      <w:proofErr w:type="spellStart"/>
      <w:r w:rsidRPr="00285586">
        <w:rPr>
          <w:rFonts w:asciiTheme="minorHAnsi" w:hAnsiTheme="minorHAnsi" w:cstheme="minorHAnsi"/>
        </w:rPr>
        <w:t>Pzp</w:t>
      </w:r>
      <w:proofErr w:type="spellEnd"/>
      <w:r w:rsidRPr="00285586">
        <w:rPr>
          <w:rFonts w:asciiTheme="minorHAnsi" w:hAnsiTheme="minorHAnsi" w:cstheme="minorHAnsi"/>
        </w:rPr>
        <w:t>, w szczególności w przypadku, gdy wystąpi:</w:t>
      </w:r>
    </w:p>
    <w:p w14:paraId="1EC5F120" w14:textId="77777777" w:rsidR="00C86D09" w:rsidRPr="00285586" w:rsidRDefault="00C86D09" w:rsidP="00C86D09">
      <w:pPr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konieczność zrealizowania umowy przy zastosowaniu innych rozwiązań, niż wskazane </w:t>
      </w:r>
      <w:r w:rsidR="00E3523B" w:rsidRPr="00285586">
        <w:rPr>
          <w:rFonts w:asciiTheme="minorHAnsi" w:hAnsiTheme="minorHAnsi" w:cstheme="minorHAnsi"/>
        </w:rPr>
        <w:t xml:space="preserve">               </w:t>
      </w:r>
      <w:r w:rsidRPr="00285586">
        <w:rPr>
          <w:rFonts w:asciiTheme="minorHAnsi" w:hAnsiTheme="minorHAnsi" w:cstheme="minorHAnsi"/>
        </w:rPr>
        <w:t>w ofercie lub opisie przedmiotu zamówienia w sytuacji, gdyby zastosowanie przewidzianych rozwiązań groziło niewykonaniem lub wadliwym wykonaniem przedmiotu zamówienia,</w:t>
      </w:r>
    </w:p>
    <w:p w14:paraId="2AC02B59" w14:textId="77777777" w:rsidR="00C86D09" w:rsidRPr="00285586" w:rsidRDefault="00C86D09" w:rsidP="00C86D09">
      <w:pPr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konieczność zrealizowania umowy przy zastosowaniu innych rozwiązań ze względu                    na zmiany obowiązującego prawa,</w:t>
      </w:r>
    </w:p>
    <w:p w14:paraId="294BBD31" w14:textId="77777777" w:rsidR="00C86D09" w:rsidRPr="00285586" w:rsidRDefault="00C86D09" w:rsidP="00764F57">
      <w:pPr>
        <w:autoSpaceDE w:val="0"/>
        <w:ind w:left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jednak zmiana nie będzie wyższa niż 15% wartości określonej pierwotnie w przedmiotowej umowie.</w:t>
      </w:r>
    </w:p>
    <w:p w14:paraId="59A5BBB1" w14:textId="77777777" w:rsidR="00C86D09" w:rsidRPr="00285586" w:rsidRDefault="00C86D09" w:rsidP="00764F57">
      <w:pPr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dopuszcza wprowadzenie zmian w przypadku:</w:t>
      </w:r>
    </w:p>
    <w:p w14:paraId="461E6CA9" w14:textId="77777777" w:rsidR="00C86D09" w:rsidRPr="00285586" w:rsidRDefault="00C86D09" w:rsidP="00C86D09">
      <w:pPr>
        <w:numPr>
          <w:ilvl w:val="0"/>
          <w:numId w:val="38"/>
        </w:numPr>
        <w:tabs>
          <w:tab w:val="left" w:pos="0"/>
        </w:tabs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wystąpienie następstw siły wyższej, niezależnej od Zamawiającego i Wykonawcy, a której nie można było przewidzieć i która nie pozwala na kontynuację </w:t>
      </w:r>
      <w:r w:rsidR="004B5B4D" w:rsidRPr="00285586">
        <w:rPr>
          <w:rFonts w:asciiTheme="minorHAnsi" w:hAnsiTheme="minorHAnsi" w:cstheme="minorHAnsi"/>
        </w:rPr>
        <w:t>usług</w:t>
      </w:r>
      <w:r w:rsidRPr="00285586">
        <w:rPr>
          <w:rFonts w:asciiTheme="minorHAnsi" w:hAnsiTheme="minorHAnsi" w:cstheme="minorHAnsi"/>
        </w:rPr>
        <w:t xml:space="preserve">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183B76CC" w14:textId="77777777" w:rsidR="00C86D09" w:rsidRPr="00285586" w:rsidRDefault="00C86D09" w:rsidP="00C86D09">
      <w:pPr>
        <w:numPr>
          <w:ilvl w:val="0"/>
          <w:numId w:val="38"/>
        </w:numPr>
        <w:tabs>
          <w:tab w:val="left" w:pos="0"/>
        </w:tabs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zmiany wynagrodzenia w przypadku zmiany w trakcie obowiązywania niniejszej umowy ustawowej stawki podatku VAT,</w:t>
      </w:r>
    </w:p>
    <w:p w14:paraId="3C493D10" w14:textId="6832C13A" w:rsidR="00C86D09" w:rsidRPr="00764885" w:rsidRDefault="00C86D09" w:rsidP="00764885">
      <w:pPr>
        <w:numPr>
          <w:ilvl w:val="0"/>
          <w:numId w:val="38"/>
        </w:numPr>
        <w:tabs>
          <w:tab w:val="left" w:pos="0"/>
        </w:tabs>
        <w:autoSpaceDE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o którym mowa w § 2, ust. 2 Umowy, dotyczące terminu wykonania umowy</w:t>
      </w:r>
      <w:r w:rsidRPr="00764885">
        <w:rPr>
          <w:rFonts w:asciiTheme="minorHAnsi" w:hAnsiTheme="minorHAnsi" w:cstheme="minorHAnsi"/>
        </w:rPr>
        <w:t>.</w:t>
      </w:r>
    </w:p>
    <w:p w14:paraId="60B85731" w14:textId="77777777" w:rsidR="00C86D09" w:rsidRPr="00285586" w:rsidRDefault="00C86D09" w:rsidP="00764F57">
      <w:pPr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Zmiana umowy dokonana z naruszeniem ust. 1 i 2 lub 3 jest nieważna.</w:t>
      </w:r>
    </w:p>
    <w:p w14:paraId="1AF5DE7A" w14:textId="77777777" w:rsidR="00764F57" w:rsidRPr="00285586" w:rsidRDefault="00C86D09" w:rsidP="00764F57">
      <w:pPr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Nie stanowi zmiany Umowy w rozumieniu art. 454 ustawy Prawo zamówień publicznych  </w:t>
      </w:r>
      <w:r w:rsidR="00764F57" w:rsidRPr="00285586">
        <w:rPr>
          <w:rFonts w:asciiTheme="minorHAnsi" w:hAnsiTheme="minorHAnsi" w:cstheme="minorHAnsi"/>
        </w:rPr>
        <w:t xml:space="preserve">   </w:t>
      </w:r>
      <w:r w:rsidRPr="00285586">
        <w:rPr>
          <w:rFonts w:asciiTheme="minorHAnsi" w:hAnsiTheme="minorHAnsi" w:cstheme="minorHAnsi"/>
        </w:rPr>
        <w:t>w szczególności</w:t>
      </w:r>
      <w:r w:rsidR="00764F57" w:rsidRPr="00285586">
        <w:rPr>
          <w:rFonts w:asciiTheme="minorHAnsi" w:hAnsiTheme="minorHAnsi" w:cstheme="minorHAnsi"/>
        </w:rPr>
        <w:t xml:space="preserve"> </w:t>
      </w:r>
      <w:r w:rsidRPr="00285586">
        <w:rPr>
          <w:rFonts w:asciiTheme="minorHAnsi" w:hAnsiTheme="minorHAnsi" w:cstheme="minorHAnsi"/>
        </w:rPr>
        <w:t>zmiana danych związanych z obsługą administracyjno</w:t>
      </w:r>
      <w:r w:rsidR="00764F57" w:rsidRPr="00285586">
        <w:rPr>
          <w:rFonts w:asciiTheme="minorHAnsi" w:hAnsiTheme="minorHAnsi" w:cstheme="minorHAnsi"/>
        </w:rPr>
        <w:t xml:space="preserve"> – </w:t>
      </w:r>
      <w:r w:rsidRPr="00285586">
        <w:rPr>
          <w:rFonts w:asciiTheme="minorHAnsi" w:hAnsiTheme="minorHAnsi" w:cstheme="minorHAnsi"/>
        </w:rPr>
        <w:t xml:space="preserve">organizacyjną </w:t>
      </w:r>
      <w:r w:rsidR="00764F57" w:rsidRPr="00285586">
        <w:rPr>
          <w:rFonts w:asciiTheme="minorHAnsi" w:hAnsiTheme="minorHAnsi" w:cstheme="minorHAnsi"/>
        </w:rPr>
        <w:lastRenderedPageBreak/>
        <w:t xml:space="preserve">Umowy i </w:t>
      </w:r>
      <w:r w:rsidRPr="00285586">
        <w:rPr>
          <w:rFonts w:asciiTheme="minorHAnsi" w:hAnsiTheme="minorHAnsi" w:cstheme="minorHAnsi"/>
        </w:rPr>
        <w:t>zmiany danych teleadresowych, zmiany osób wskazanych do kontaktów między Stronami.</w:t>
      </w:r>
    </w:p>
    <w:p w14:paraId="6564A278" w14:textId="77777777" w:rsidR="00764F57" w:rsidRPr="00285586" w:rsidRDefault="00764F57" w:rsidP="00764F57">
      <w:pPr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Na podstawie art. 441 ust. 1 ustawy z dnia 11 września 2019 r. – Prawo zamówień publicznych (Dz. U. z 2021 r., poz. 1129 ze zm.), w ramach przedmiotu umowy Zamawiający, uprawniony jest do skorzystania z prawa opcji na zasadach i trybie opisanym poniżej: </w:t>
      </w:r>
    </w:p>
    <w:p w14:paraId="60B9BF9E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może z opisanego w SWZ prawa opcji skorzystać lub skorzystać w części,</w:t>
      </w:r>
    </w:p>
    <w:p w14:paraId="50F8EB10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Zamówienie realizowane w ramach opcji jest jednostronnym uprawnieniem Zamawiającego, dlatego też nieskorzystanie przez Zamawiającego z prawa opcji nie stanowi podstawy dla Wykonawcy do dochodzenia jakichkolwiek roszczeń w stosunku do Zamawiającego,</w:t>
      </w:r>
    </w:p>
    <w:p w14:paraId="785E9668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Zamówienie objęte prawem opcji Wykonawca będzie zobowiązany wykonać po uprzednim otrzymaniu zawiadomienia od Zamawiającego, że zamierza z prawa opcji skorzystać, zawierającego ilość dodatkowych m</w:t>
      </w:r>
      <w:r w:rsidRPr="00285586">
        <w:rPr>
          <w:rFonts w:asciiTheme="minorHAnsi" w:hAnsiTheme="minorHAnsi" w:cstheme="minorHAnsi"/>
          <w:vertAlign w:val="superscript"/>
        </w:rPr>
        <w:t>2</w:t>
      </w:r>
      <w:r w:rsidR="00151645" w:rsidRPr="00285586">
        <w:rPr>
          <w:rFonts w:asciiTheme="minorHAnsi" w:hAnsiTheme="minorHAnsi" w:cstheme="minorHAnsi"/>
        </w:rPr>
        <w:t xml:space="preserve"> w </w:t>
      </w:r>
      <w:r w:rsidRPr="00285586">
        <w:rPr>
          <w:rFonts w:asciiTheme="minorHAnsi" w:hAnsiTheme="minorHAnsi" w:cstheme="minorHAnsi"/>
        </w:rPr>
        <w:t xml:space="preserve">ramach przedmiotowego uprawnienia Zamawiającego, </w:t>
      </w:r>
    </w:p>
    <w:p w14:paraId="5FBD0C90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Termin wykonania zamówienia objętego prawem opcji nie może być dłuższy niż 60 dni od dnia przesłania zawiadomienia do Wykonawcy,</w:t>
      </w:r>
    </w:p>
    <w:p w14:paraId="7297E905" w14:textId="77777777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Zasady dotyczące realizacji zamówienia objętego prawem opcji będą takie same jak te, które obowiązują przy realizacji zamówienia podstawowego. Zamawiający zastrzega również, że ceny jednostkowe objęte opcją będą identyczne, jak w zamówieniu podstawowym oraz niezmienne w całym okresie realizacji umowy,</w:t>
      </w:r>
    </w:p>
    <w:p w14:paraId="48D3568F" w14:textId="64C42BCF" w:rsidR="00764F57" w:rsidRPr="00285586" w:rsidRDefault="00764F57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Przedmiot umowy w zakresie przysługując</w:t>
      </w:r>
      <w:r w:rsidR="00151645" w:rsidRPr="00285586">
        <w:rPr>
          <w:rFonts w:asciiTheme="minorHAnsi" w:hAnsiTheme="minorHAnsi" w:cstheme="minorHAnsi"/>
        </w:rPr>
        <w:t>ym Zamawiającemu prawem</w:t>
      </w:r>
      <w:r w:rsidRPr="00285586">
        <w:rPr>
          <w:rFonts w:asciiTheme="minorHAnsi" w:hAnsiTheme="minorHAnsi" w:cstheme="minorHAnsi"/>
        </w:rPr>
        <w:t xml:space="preserve"> opcji może obejmować </w:t>
      </w:r>
      <w:r w:rsidR="00151645" w:rsidRPr="00285586">
        <w:rPr>
          <w:rFonts w:asciiTheme="minorHAnsi" w:hAnsiTheme="minorHAnsi" w:cstheme="minorHAnsi"/>
        </w:rPr>
        <w:t>zwiększenie realizacji usługi o</w:t>
      </w:r>
      <w:r w:rsidRPr="00285586">
        <w:rPr>
          <w:rFonts w:asciiTheme="minorHAnsi" w:hAnsiTheme="minorHAnsi" w:cstheme="minorHAnsi"/>
        </w:rPr>
        <w:t xml:space="preserve"> </w:t>
      </w:r>
      <w:r w:rsidR="00285586">
        <w:rPr>
          <w:rFonts w:asciiTheme="minorHAnsi" w:hAnsiTheme="minorHAnsi" w:cstheme="minorHAnsi"/>
        </w:rPr>
        <w:t>451 500</w:t>
      </w:r>
      <w:r w:rsidR="00151645" w:rsidRPr="00285586">
        <w:rPr>
          <w:rFonts w:asciiTheme="minorHAnsi" w:hAnsiTheme="minorHAnsi" w:cstheme="minorHAnsi"/>
        </w:rPr>
        <w:t xml:space="preserve"> m</w:t>
      </w:r>
      <w:r w:rsidR="00151645" w:rsidRPr="00285586">
        <w:rPr>
          <w:rFonts w:asciiTheme="minorHAnsi" w:hAnsiTheme="minorHAnsi" w:cstheme="minorHAnsi"/>
          <w:vertAlign w:val="superscript"/>
        </w:rPr>
        <w:t>2</w:t>
      </w:r>
      <w:r w:rsidR="00151645" w:rsidRPr="00285586">
        <w:rPr>
          <w:rFonts w:asciiTheme="minorHAnsi" w:hAnsiTheme="minorHAnsi" w:cstheme="minorHAnsi"/>
        </w:rPr>
        <w:t>;</w:t>
      </w:r>
    </w:p>
    <w:p w14:paraId="6EAC7B98" w14:textId="77777777" w:rsidR="00764F57" w:rsidRPr="00285586" w:rsidRDefault="00151645" w:rsidP="00764F57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zastrzega, ż</w:t>
      </w:r>
      <w:r w:rsidR="00764F57" w:rsidRPr="00285586">
        <w:rPr>
          <w:rFonts w:asciiTheme="minorHAnsi" w:hAnsiTheme="minorHAnsi" w:cstheme="minorHAnsi"/>
        </w:rPr>
        <w:t xml:space="preserve">e ilość </w:t>
      </w:r>
      <w:r w:rsidRPr="00285586">
        <w:rPr>
          <w:rFonts w:asciiTheme="minorHAnsi" w:hAnsiTheme="minorHAnsi" w:cstheme="minorHAnsi"/>
        </w:rPr>
        <w:t>m</w:t>
      </w:r>
      <w:r w:rsidRPr="00285586">
        <w:rPr>
          <w:rFonts w:asciiTheme="minorHAnsi" w:hAnsiTheme="minorHAnsi" w:cstheme="minorHAnsi"/>
          <w:vertAlign w:val="superscript"/>
        </w:rPr>
        <w:t>2</w:t>
      </w:r>
      <w:r w:rsidR="00764F57" w:rsidRPr="00285586">
        <w:rPr>
          <w:rFonts w:asciiTheme="minorHAnsi" w:hAnsiTheme="minorHAnsi" w:cstheme="minorHAnsi"/>
        </w:rPr>
        <w:t xml:space="preserve"> przewidziana w ramach prawa opcji jest wielkością maksymalną, a ilości te mogą ulec zmniejszeniu w zależności od potrzeb Zamawiającego w trakcie trwania umowy; </w:t>
      </w:r>
    </w:p>
    <w:p w14:paraId="6A0E79A4" w14:textId="77777777" w:rsidR="00764F57" w:rsidRPr="00285586" w:rsidRDefault="00764F57" w:rsidP="00151645">
      <w:pPr>
        <w:pStyle w:val="Akapitzlist"/>
        <w:numPr>
          <w:ilvl w:val="0"/>
          <w:numId w:val="43"/>
        </w:numPr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Zamawiający jest uprawniony do skorzystania z prawa opcji w okresie do </w:t>
      </w:r>
      <w:r w:rsidR="00151645" w:rsidRPr="00285586">
        <w:rPr>
          <w:rFonts w:asciiTheme="minorHAnsi" w:hAnsiTheme="minorHAnsi" w:cstheme="minorHAnsi"/>
        </w:rPr>
        <w:t>pięciu</w:t>
      </w:r>
      <w:r w:rsidRPr="00285586">
        <w:rPr>
          <w:rFonts w:asciiTheme="minorHAnsi" w:hAnsiTheme="minorHAnsi" w:cstheme="minorHAnsi"/>
        </w:rPr>
        <w:t xml:space="preserve"> miesięcy, licząc od dnia zawarcia umowy.</w:t>
      </w:r>
    </w:p>
    <w:p w14:paraId="485D797F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9</w:t>
      </w:r>
    </w:p>
    <w:p w14:paraId="450ACCB6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Kary umowne</w:t>
      </w:r>
    </w:p>
    <w:p w14:paraId="4A5C3836" w14:textId="77777777" w:rsidR="00C86D09" w:rsidRPr="00285586" w:rsidRDefault="00C86D09" w:rsidP="00C86D09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zapłaci Zamawiającemu następujące kary umowne:</w:t>
      </w:r>
    </w:p>
    <w:p w14:paraId="4EE53E24" w14:textId="77777777" w:rsidR="00C86D09" w:rsidRPr="00285586" w:rsidRDefault="00C86D09" w:rsidP="00C86D09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zwłokę w stosunku do terminu, o którym mowa w § 4 ust. 4 Umowy – w wysokości 50,00 zł wynagrodzenia brutto za każdy dzień zwłoki, nie więcej jednak niż 20% wynagrodzenia określonego w § 5 ust. 1 Umowy;</w:t>
      </w:r>
    </w:p>
    <w:p w14:paraId="4B8DD2B4" w14:textId="77777777" w:rsidR="00C86D09" w:rsidRPr="00285586" w:rsidRDefault="00C86D09" w:rsidP="00C86D09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zwłokę w usunięciu wad stwierdzonych przy odbiorze lub w okresie rękojmi                              – w wysokości 50 zł za każdy dzień zwłoki, nie więcej jednak niż 20% wynagrodzenia brutto określonego w § 5 ust. 1 Umowy;</w:t>
      </w:r>
    </w:p>
    <w:p w14:paraId="1AD92540" w14:textId="1FB43AB7" w:rsidR="00C86D09" w:rsidRPr="00285586" w:rsidRDefault="00C86D09" w:rsidP="00C86D09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 odstąpienie od Umowy przez którąkolwiek ze Stron z przyczyn, za które Wykonawca ponosi odpowiedzialność – w wysokości 50% wynagrodzenia brutto, o którym mowa w § 5 ust. 1 Umowy;</w:t>
      </w:r>
    </w:p>
    <w:p w14:paraId="1776C445" w14:textId="77777777" w:rsidR="00C86D09" w:rsidRDefault="00C86D09" w:rsidP="00C86D09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wynagrodzenia,</w:t>
      </w:r>
    </w:p>
    <w:p w14:paraId="130EBE55" w14:textId="75842D20" w:rsidR="00903C98" w:rsidRPr="00903C98" w:rsidRDefault="00903C98" w:rsidP="00903C98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3C98">
        <w:rPr>
          <w:rFonts w:asciiTheme="minorHAnsi" w:hAnsiTheme="minorHAnsi" w:cstheme="minorHAnsi"/>
        </w:rPr>
        <w:t xml:space="preserve">za oddelegowanie do wykonywania prac wskazanych w § </w:t>
      </w:r>
      <w:r>
        <w:rPr>
          <w:rFonts w:asciiTheme="minorHAnsi" w:hAnsiTheme="minorHAnsi" w:cstheme="minorHAnsi"/>
        </w:rPr>
        <w:t>2</w:t>
      </w:r>
      <w:r w:rsidRPr="00903C9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4</w:t>
      </w:r>
      <w:r w:rsidRPr="00903C98">
        <w:rPr>
          <w:rFonts w:asciiTheme="minorHAnsi" w:hAnsiTheme="minorHAnsi" w:cstheme="minorHAnsi"/>
        </w:rPr>
        <w:t xml:space="preserve"> osób nie zatrudnionych na podstawie umowy o pracę </w:t>
      </w:r>
      <w:r>
        <w:rPr>
          <w:rFonts w:asciiTheme="minorHAnsi" w:hAnsiTheme="minorHAnsi" w:cstheme="minorHAnsi"/>
        </w:rPr>
        <w:t>–</w:t>
      </w:r>
      <w:r w:rsidRPr="00903C98">
        <w:rPr>
          <w:rFonts w:asciiTheme="minorHAnsi" w:hAnsiTheme="minorHAnsi" w:cstheme="minorHAnsi"/>
        </w:rPr>
        <w:t xml:space="preserve"> w wysokości 100 zł za każdy stwierdzony przypadek (kara może być nakładana wielokrotnie wobec ten samej osoby, jeżeli zamawiający podczas kontroli stwierdzi, że nie jest ona zatrudniona na umowę o pracę)</w:t>
      </w:r>
      <w:r>
        <w:rPr>
          <w:rFonts w:asciiTheme="minorHAnsi" w:hAnsiTheme="minorHAnsi" w:cstheme="minorHAnsi"/>
        </w:rPr>
        <w:t>.</w:t>
      </w:r>
    </w:p>
    <w:p w14:paraId="42545180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lastRenderedPageBreak/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37C76B73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Łączna wysokość kar umownych nie może przekroczyć wartości wynagrodzenia brutto, </w:t>
      </w:r>
      <w:r w:rsidR="00E3523B" w:rsidRPr="00285586">
        <w:rPr>
          <w:rFonts w:asciiTheme="minorHAnsi" w:hAnsiTheme="minorHAnsi" w:cstheme="minorHAnsi"/>
        </w:rPr>
        <w:t xml:space="preserve">               </w:t>
      </w:r>
      <w:r w:rsidRPr="00285586">
        <w:rPr>
          <w:rFonts w:asciiTheme="minorHAnsi" w:hAnsiTheme="minorHAnsi" w:cstheme="minorHAnsi"/>
        </w:rPr>
        <w:t>o którym mowa w § 5 ust. 1.</w:t>
      </w:r>
    </w:p>
    <w:p w14:paraId="7871ED58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45AB4F9D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 wynagrodzenie albo jej odpowiednia część nie została zapłacona.</w:t>
      </w:r>
    </w:p>
    <w:p w14:paraId="581A239C" w14:textId="77777777" w:rsidR="00C86D09" w:rsidRPr="00285586" w:rsidRDefault="00C86D09" w:rsidP="00C86D09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Wykonawca zapłaci karę umowną w terminie 14 dni od daty otrzymania od Zamawiającego żądania jej zapłaty, przelewem na rachunek bankowy wskazany przez Zamawiającego w żądaniu zapłaty</w:t>
      </w:r>
      <w:r w:rsidR="00D33564" w:rsidRPr="00285586">
        <w:rPr>
          <w:rFonts w:asciiTheme="minorHAnsi" w:hAnsiTheme="minorHAnsi" w:cstheme="minorHAnsi"/>
        </w:rPr>
        <w:t xml:space="preserve"> – o ile Zamawiający nie skorzysta z prawa potrącenia, o którym mowa w ust. 4. </w:t>
      </w:r>
    </w:p>
    <w:p w14:paraId="7D664D8D" w14:textId="77777777" w:rsidR="00903C98" w:rsidRDefault="00C86D09" w:rsidP="00903C98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Zamawiający zastrzega sobie prawo dochodzenia odszkodowania na zasadach ogólnych do wysokości rzeczywiście poniesionej szkody.</w:t>
      </w:r>
    </w:p>
    <w:p w14:paraId="093B3CDE" w14:textId="57BC5D3A" w:rsidR="00903C98" w:rsidRPr="00903C98" w:rsidRDefault="00903C98" w:rsidP="00903C98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903C98">
        <w:rPr>
          <w:rFonts w:asciiTheme="minorHAnsi" w:hAnsiTheme="minorHAnsi" w:cstheme="minorHAnsi"/>
        </w:rPr>
        <w:t xml:space="preserve">Łączna wysokość naliczonych kar umownych nie może przekroczyć 20 % wartości wynagrodzenia brutto określonego w § </w:t>
      </w:r>
      <w:r>
        <w:rPr>
          <w:rFonts w:asciiTheme="minorHAnsi" w:hAnsiTheme="minorHAnsi" w:cstheme="minorHAnsi"/>
        </w:rPr>
        <w:t>5</w:t>
      </w:r>
      <w:r w:rsidRPr="00903C98">
        <w:rPr>
          <w:rFonts w:asciiTheme="minorHAnsi" w:hAnsiTheme="minorHAnsi" w:cstheme="minorHAnsi"/>
        </w:rPr>
        <w:t xml:space="preserve"> ust. 1</w:t>
      </w:r>
      <w:r>
        <w:rPr>
          <w:rFonts w:asciiTheme="minorHAnsi" w:hAnsiTheme="minorHAnsi" w:cstheme="minorHAnsi"/>
        </w:rPr>
        <w:t xml:space="preserve"> </w:t>
      </w:r>
      <w:r w:rsidRPr="00903C98">
        <w:rPr>
          <w:rFonts w:asciiTheme="minorHAnsi" w:hAnsiTheme="minorHAnsi" w:cstheme="minorHAnsi"/>
        </w:rPr>
        <w:t>Umowy.</w:t>
      </w:r>
    </w:p>
    <w:p w14:paraId="79F8EFBA" w14:textId="77777777" w:rsidR="00903C98" w:rsidRDefault="00903C98" w:rsidP="00C86D09">
      <w:pPr>
        <w:jc w:val="center"/>
        <w:rPr>
          <w:rFonts w:asciiTheme="minorHAnsi" w:hAnsiTheme="minorHAnsi" w:cstheme="minorHAnsi"/>
          <w:b/>
        </w:rPr>
      </w:pPr>
    </w:p>
    <w:p w14:paraId="047069A3" w14:textId="70514CB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§ 10</w:t>
      </w:r>
    </w:p>
    <w:p w14:paraId="67913401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>Postanowienia końcowe</w:t>
      </w:r>
    </w:p>
    <w:p w14:paraId="4885077E" w14:textId="77777777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W sprawach nieuregulowanych w niniejszej umowie mają zastosowanie przepisy ustawy z dnia 23 kwietnia 1964 r. Kodeks cywilny (Dz. U. z 1964 r. Nr 16, poz. 93 z </w:t>
      </w:r>
      <w:proofErr w:type="spellStart"/>
      <w:r w:rsidRPr="00285586">
        <w:rPr>
          <w:rFonts w:asciiTheme="minorHAnsi" w:hAnsiTheme="minorHAnsi" w:cstheme="minorHAnsi"/>
        </w:rPr>
        <w:t>późn</w:t>
      </w:r>
      <w:proofErr w:type="spellEnd"/>
      <w:r w:rsidRPr="00285586">
        <w:rPr>
          <w:rFonts w:asciiTheme="minorHAnsi" w:hAnsiTheme="minorHAnsi" w:cstheme="minorHAnsi"/>
        </w:rPr>
        <w:t>. zm.), ustawy Prawo zamówień publicznych</w:t>
      </w:r>
      <w:r w:rsidR="003B253C" w:rsidRPr="00285586">
        <w:rPr>
          <w:rFonts w:asciiTheme="minorHAnsi" w:hAnsiTheme="minorHAnsi" w:cstheme="minorHAnsi"/>
        </w:rPr>
        <w:t xml:space="preserve"> oraz inne bezwzględnie obowiązujące przepisy prawa. </w:t>
      </w:r>
    </w:p>
    <w:p w14:paraId="327D53A7" w14:textId="77777777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Spory wynikające z umowy rozpatrywać będzie sąd powszechny, miejscowy właściwy dla siedziby Zamawiającego.</w:t>
      </w:r>
    </w:p>
    <w:p w14:paraId="0CFEF035" w14:textId="77777777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Strony dopuszczają zmiany postanowień umowy na zasadach określonych w art. 455 ustawy </w:t>
      </w:r>
      <w:proofErr w:type="spellStart"/>
      <w:r w:rsidRPr="00285586">
        <w:rPr>
          <w:rFonts w:asciiTheme="minorHAnsi" w:hAnsiTheme="minorHAnsi" w:cstheme="minorHAnsi"/>
        </w:rPr>
        <w:t>Pzp</w:t>
      </w:r>
      <w:proofErr w:type="spellEnd"/>
      <w:r w:rsidRPr="00285586">
        <w:rPr>
          <w:rFonts w:asciiTheme="minorHAnsi" w:hAnsiTheme="minorHAnsi" w:cstheme="minorHAnsi"/>
        </w:rPr>
        <w:t>.</w:t>
      </w:r>
    </w:p>
    <w:p w14:paraId="2B51E01F" w14:textId="77777777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>Wszelkie zmiany w niniejszej umowie wymagają formy aneksu.</w:t>
      </w:r>
    </w:p>
    <w:p w14:paraId="7F0FC7F2" w14:textId="3809A369" w:rsidR="00C86D09" w:rsidRPr="00285586" w:rsidRDefault="00C86D09" w:rsidP="00C86D09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</w:rPr>
      </w:pPr>
      <w:r w:rsidRPr="00285586">
        <w:rPr>
          <w:rFonts w:asciiTheme="minorHAnsi" w:hAnsiTheme="minorHAnsi" w:cstheme="minorHAnsi"/>
        </w:rPr>
        <w:t xml:space="preserve">Umowę sporządzono w </w:t>
      </w:r>
      <w:r w:rsidR="00764885">
        <w:rPr>
          <w:rFonts w:asciiTheme="minorHAnsi" w:hAnsiTheme="minorHAnsi" w:cstheme="minorHAnsi"/>
        </w:rPr>
        <w:t xml:space="preserve">trzech </w:t>
      </w:r>
      <w:r w:rsidR="000E78D9" w:rsidRPr="00285586">
        <w:rPr>
          <w:rFonts w:asciiTheme="minorHAnsi" w:hAnsiTheme="minorHAnsi" w:cstheme="minorHAnsi"/>
        </w:rPr>
        <w:t xml:space="preserve">jednobrzmiących egzemplarzach, </w:t>
      </w:r>
      <w:r w:rsidR="00764885">
        <w:rPr>
          <w:rFonts w:asciiTheme="minorHAnsi" w:hAnsiTheme="minorHAnsi" w:cstheme="minorHAnsi"/>
        </w:rPr>
        <w:t>dwa egzemplarze dla Zamawiającego i jeden egzemplarz dla Wykonawcy.</w:t>
      </w:r>
    </w:p>
    <w:p w14:paraId="1B768215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046E2631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10BBD96E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11910A36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04416468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  <w:r w:rsidRPr="00285586">
        <w:rPr>
          <w:rFonts w:asciiTheme="minorHAnsi" w:hAnsiTheme="minorHAnsi" w:cstheme="minorHAnsi"/>
          <w:b/>
        </w:rPr>
        <w:t xml:space="preserve">WYKONAWCA </w:t>
      </w:r>
      <w:r w:rsidRPr="00285586">
        <w:rPr>
          <w:rFonts w:asciiTheme="minorHAnsi" w:hAnsiTheme="minorHAnsi" w:cstheme="minorHAnsi"/>
          <w:b/>
        </w:rPr>
        <w:tab/>
      </w:r>
      <w:r w:rsidRPr="00285586">
        <w:rPr>
          <w:rFonts w:asciiTheme="minorHAnsi" w:hAnsiTheme="minorHAnsi" w:cstheme="minorHAnsi"/>
          <w:b/>
        </w:rPr>
        <w:tab/>
        <w:t xml:space="preserve">               </w:t>
      </w:r>
      <w:r w:rsidRPr="00285586">
        <w:rPr>
          <w:rFonts w:asciiTheme="minorHAnsi" w:hAnsiTheme="minorHAnsi" w:cstheme="minorHAnsi"/>
          <w:b/>
        </w:rPr>
        <w:tab/>
      </w:r>
      <w:r w:rsidRPr="00285586">
        <w:rPr>
          <w:rFonts w:asciiTheme="minorHAnsi" w:hAnsiTheme="minorHAnsi" w:cstheme="minorHAnsi"/>
          <w:b/>
        </w:rPr>
        <w:tab/>
        <w:t>ZAMAWIAJĄCY</w:t>
      </w:r>
    </w:p>
    <w:p w14:paraId="5BB59264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</w:p>
    <w:p w14:paraId="5FBDF166" w14:textId="77777777" w:rsidR="00C86D09" w:rsidRPr="00285586" w:rsidRDefault="00C86D09" w:rsidP="00C86D09">
      <w:pPr>
        <w:jc w:val="center"/>
        <w:rPr>
          <w:rFonts w:asciiTheme="minorHAnsi" w:hAnsiTheme="minorHAnsi" w:cstheme="minorHAnsi"/>
          <w:b/>
        </w:rPr>
      </w:pPr>
    </w:p>
    <w:p w14:paraId="14E2C58D" w14:textId="77777777" w:rsidR="00C86D09" w:rsidRPr="00285586" w:rsidRDefault="00C86D09" w:rsidP="00C86D09">
      <w:pPr>
        <w:jc w:val="both"/>
        <w:rPr>
          <w:rFonts w:asciiTheme="minorHAnsi" w:hAnsiTheme="minorHAnsi" w:cstheme="minorHAnsi"/>
        </w:rPr>
      </w:pPr>
    </w:p>
    <w:p w14:paraId="5AC1707D" w14:textId="77777777" w:rsidR="00735CFC" w:rsidRPr="00285586" w:rsidRDefault="00735CFC">
      <w:pPr>
        <w:rPr>
          <w:rFonts w:asciiTheme="minorHAnsi" w:hAnsiTheme="minorHAnsi" w:cstheme="minorHAnsi"/>
        </w:rPr>
      </w:pPr>
    </w:p>
    <w:sectPr w:rsidR="00735CFC" w:rsidRPr="00285586" w:rsidSect="00285586">
      <w:headerReference w:type="default" r:id="rId9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02BB" w14:textId="77777777" w:rsidR="00CF52DB" w:rsidRDefault="00CF52DB" w:rsidP="00C86D09">
      <w:r>
        <w:separator/>
      </w:r>
    </w:p>
  </w:endnote>
  <w:endnote w:type="continuationSeparator" w:id="0">
    <w:p w14:paraId="68A5D029" w14:textId="77777777" w:rsidR="00CF52DB" w:rsidRDefault="00CF52DB" w:rsidP="00C8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9791" w14:textId="77777777" w:rsidR="00CF52DB" w:rsidRDefault="00CF52DB" w:rsidP="00C86D09">
      <w:r>
        <w:separator/>
      </w:r>
    </w:p>
  </w:footnote>
  <w:footnote w:type="continuationSeparator" w:id="0">
    <w:p w14:paraId="1B281C55" w14:textId="77777777" w:rsidR="00CF52DB" w:rsidRDefault="00CF52DB" w:rsidP="00C86D09">
      <w:r>
        <w:continuationSeparator/>
      </w:r>
    </w:p>
  </w:footnote>
  <w:footnote w:id="1">
    <w:p w14:paraId="1323FC00" w14:textId="5EAFD97B" w:rsidR="00285586" w:rsidRDefault="002855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5586">
        <w:rPr>
          <w:rFonts w:asciiTheme="minorHAnsi" w:hAnsiTheme="minorHAnsi" w:cstheme="minorHAnsi"/>
        </w:rPr>
        <w:t>Jeśli nie dotyczy wykreślić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B4B" w14:textId="4C8BDEDE" w:rsidR="00BC6C69" w:rsidRPr="001C081B" w:rsidRDefault="00BC6C69">
    <w:pPr>
      <w:pStyle w:val="Nagwek"/>
      <w:rPr>
        <w:rFonts w:ascii="Blogger Sans" w:hAnsi="Blogger Sans"/>
        <w:sz w:val="22"/>
      </w:rPr>
    </w:pPr>
    <w:r>
      <w:rPr>
        <w:rFonts w:ascii="Blogger Sans" w:hAnsi="Blogger Sans"/>
        <w:sz w:val="22"/>
      </w:rPr>
      <w:t>SUE.271.</w:t>
    </w:r>
    <w:r w:rsidR="00285586">
      <w:rPr>
        <w:rFonts w:ascii="Blogger Sans" w:hAnsi="Blogger Sans"/>
        <w:sz w:val="22"/>
      </w:rPr>
      <w:t>7.2024</w:t>
    </w:r>
    <w:r w:rsidRPr="001C081B">
      <w:rPr>
        <w:rFonts w:ascii="Blogger Sans" w:hAnsi="Blogger Sans"/>
        <w:sz w:val="22"/>
      </w:rPr>
      <w:t xml:space="preserve"> </w:t>
    </w:r>
  </w:p>
  <w:p w14:paraId="26BD1CBA" w14:textId="77777777" w:rsidR="00BC6C69" w:rsidRDefault="00BC6C69" w:rsidP="00A924E5">
    <w:pPr>
      <w:pStyle w:val="Nagwek"/>
      <w:jc w:val="right"/>
      <w:rPr>
        <w:rFonts w:ascii="Blogger Sans" w:hAnsi="Blogger Sans"/>
        <w:sz w:val="22"/>
      </w:rPr>
    </w:pPr>
    <w:r w:rsidRPr="001C081B">
      <w:rPr>
        <w:rFonts w:ascii="Blogger Sans" w:hAnsi="Blogger Sans"/>
        <w:sz w:val="22"/>
      </w:rPr>
      <w:t>Załącznik nr 1 do SWZ</w:t>
    </w:r>
  </w:p>
  <w:p w14:paraId="4003D30D" w14:textId="64C47A1C" w:rsidR="00BC6C69" w:rsidRPr="001C081B" w:rsidRDefault="00903C98" w:rsidP="00A924E5">
    <w:pPr>
      <w:pStyle w:val="Nagwek"/>
      <w:jc w:val="right"/>
      <w:rPr>
        <w:rFonts w:ascii="Blogger Sans" w:hAnsi="Blogger Sans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CFCF8" wp14:editId="1229B2FE">
              <wp:simplePos x="0" y="0"/>
              <wp:positionH relativeFrom="column">
                <wp:posOffset>-71120</wp:posOffset>
              </wp:positionH>
              <wp:positionV relativeFrom="paragraph">
                <wp:posOffset>84455</wp:posOffset>
              </wp:positionV>
              <wp:extent cx="5876925" cy="0"/>
              <wp:effectExtent l="5080" t="8255" r="13970" b="10795"/>
              <wp:wrapNone/>
              <wp:docPr id="101305238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7E87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.6pt;margin-top:6.65pt;width:46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2FE"/>
    <w:multiLevelType w:val="hybridMultilevel"/>
    <w:tmpl w:val="DD62990E"/>
    <w:lvl w:ilvl="0" w:tplc="04150011">
      <w:start w:val="1"/>
      <w:numFmt w:val="decimal"/>
      <w:lvlText w:val="%1)"/>
      <w:lvlJc w:val="left"/>
      <w:pPr>
        <w:ind w:left="-76" w:hanging="360"/>
      </w:p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034F1E9D"/>
    <w:multiLevelType w:val="hybridMultilevel"/>
    <w:tmpl w:val="43104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28E"/>
    <w:multiLevelType w:val="hybridMultilevel"/>
    <w:tmpl w:val="C1100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B43A7"/>
    <w:multiLevelType w:val="hybridMultilevel"/>
    <w:tmpl w:val="3C0A96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E3444"/>
    <w:multiLevelType w:val="hybridMultilevel"/>
    <w:tmpl w:val="B7802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445"/>
    <w:multiLevelType w:val="hybridMultilevel"/>
    <w:tmpl w:val="1F4E73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275A1"/>
    <w:multiLevelType w:val="hybridMultilevel"/>
    <w:tmpl w:val="09F2E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095E"/>
    <w:multiLevelType w:val="hybridMultilevel"/>
    <w:tmpl w:val="3C3AD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F478D"/>
    <w:multiLevelType w:val="hybridMultilevel"/>
    <w:tmpl w:val="492A2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17C3E"/>
    <w:multiLevelType w:val="hybridMultilevel"/>
    <w:tmpl w:val="78E43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F2C55"/>
    <w:multiLevelType w:val="hybridMultilevel"/>
    <w:tmpl w:val="F39439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2961125"/>
    <w:multiLevelType w:val="hybridMultilevel"/>
    <w:tmpl w:val="FE1E88B0"/>
    <w:lvl w:ilvl="0" w:tplc="3C808B4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9F2963"/>
    <w:multiLevelType w:val="hybridMultilevel"/>
    <w:tmpl w:val="F616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4E21"/>
    <w:multiLevelType w:val="hybridMultilevel"/>
    <w:tmpl w:val="F59862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DF55B2"/>
    <w:multiLevelType w:val="hybridMultilevel"/>
    <w:tmpl w:val="51C082AE"/>
    <w:lvl w:ilvl="0" w:tplc="AC7CC1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47DF6"/>
    <w:multiLevelType w:val="multilevel"/>
    <w:tmpl w:val="17521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EA354D0"/>
    <w:multiLevelType w:val="hybridMultilevel"/>
    <w:tmpl w:val="FDBEF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53E5F"/>
    <w:multiLevelType w:val="hybridMultilevel"/>
    <w:tmpl w:val="0D5032F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FBC7655"/>
    <w:multiLevelType w:val="hybridMultilevel"/>
    <w:tmpl w:val="B90E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01D3A"/>
    <w:multiLevelType w:val="hybridMultilevel"/>
    <w:tmpl w:val="66381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643E36"/>
    <w:multiLevelType w:val="hybridMultilevel"/>
    <w:tmpl w:val="ADA07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9742D4"/>
    <w:multiLevelType w:val="hybridMultilevel"/>
    <w:tmpl w:val="ABC8B890"/>
    <w:lvl w:ilvl="0" w:tplc="DF72DA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87033D"/>
    <w:multiLevelType w:val="hybridMultilevel"/>
    <w:tmpl w:val="E12C00BC"/>
    <w:lvl w:ilvl="0" w:tplc="0428B2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B087233"/>
    <w:multiLevelType w:val="hybridMultilevel"/>
    <w:tmpl w:val="DA3A5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E7244"/>
    <w:multiLevelType w:val="hybridMultilevel"/>
    <w:tmpl w:val="56848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C0417A"/>
    <w:multiLevelType w:val="hybridMultilevel"/>
    <w:tmpl w:val="4900FE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341319"/>
    <w:multiLevelType w:val="hybridMultilevel"/>
    <w:tmpl w:val="9EA46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51C19"/>
    <w:multiLevelType w:val="hybridMultilevel"/>
    <w:tmpl w:val="DBD28424"/>
    <w:lvl w:ilvl="0" w:tplc="C840F8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550020"/>
    <w:multiLevelType w:val="hybridMultilevel"/>
    <w:tmpl w:val="1010B7FA"/>
    <w:lvl w:ilvl="0" w:tplc="AC7CC1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D3C52"/>
    <w:multiLevelType w:val="hybridMultilevel"/>
    <w:tmpl w:val="BF7EFAE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68C363C"/>
    <w:multiLevelType w:val="hybridMultilevel"/>
    <w:tmpl w:val="BCA8F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993779"/>
    <w:multiLevelType w:val="hybridMultilevel"/>
    <w:tmpl w:val="66381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A24ECF"/>
    <w:multiLevelType w:val="hybridMultilevel"/>
    <w:tmpl w:val="59D836C2"/>
    <w:lvl w:ilvl="0" w:tplc="0A6E7A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4D5D3D8E"/>
    <w:multiLevelType w:val="hybridMultilevel"/>
    <w:tmpl w:val="5E066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B42FB6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14BF6"/>
    <w:multiLevelType w:val="hybridMultilevel"/>
    <w:tmpl w:val="0576D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D3EC7"/>
    <w:multiLevelType w:val="hybridMultilevel"/>
    <w:tmpl w:val="0FD84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C69FA"/>
    <w:multiLevelType w:val="hybridMultilevel"/>
    <w:tmpl w:val="8E92E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BF75C5"/>
    <w:multiLevelType w:val="hybridMultilevel"/>
    <w:tmpl w:val="B664A1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85D2DAD"/>
    <w:multiLevelType w:val="hybridMultilevel"/>
    <w:tmpl w:val="0F3244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59CB16D1"/>
    <w:multiLevelType w:val="hybridMultilevel"/>
    <w:tmpl w:val="0C6E3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D24B3"/>
    <w:multiLevelType w:val="hybridMultilevel"/>
    <w:tmpl w:val="AECAF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6F31C1"/>
    <w:multiLevelType w:val="hybridMultilevel"/>
    <w:tmpl w:val="D966B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D35AEA"/>
    <w:multiLevelType w:val="hybridMultilevel"/>
    <w:tmpl w:val="33A2516C"/>
    <w:lvl w:ilvl="0" w:tplc="114AC4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95445E"/>
    <w:multiLevelType w:val="hybridMultilevel"/>
    <w:tmpl w:val="90BAD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551AFB"/>
    <w:multiLevelType w:val="hybridMultilevel"/>
    <w:tmpl w:val="7A906B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1B91D09"/>
    <w:multiLevelType w:val="hybridMultilevel"/>
    <w:tmpl w:val="2F543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A73F0"/>
    <w:multiLevelType w:val="hybridMultilevel"/>
    <w:tmpl w:val="59BCD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94090"/>
    <w:multiLevelType w:val="hybridMultilevel"/>
    <w:tmpl w:val="2E7E0E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5A2104"/>
    <w:multiLevelType w:val="hybridMultilevel"/>
    <w:tmpl w:val="8138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4362E6"/>
    <w:multiLevelType w:val="hybridMultilevel"/>
    <w:tmpl w:val="D53ABD0C"/>
    <w:lvl w:ilvl="0" w:tplc="9A3806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0029F9"/>
    <w:multiLevelType w:val="multilevel"/>
    <w:tmpl w:val="D5523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29823091">
    <w:abstractNumId w:val="18"/>
  </w:num>
  <w:num w:numId="2" w16cid:durableId="2146073053">
    <w:abstractNumId w:val="2"/>
  </w:num>
  <w:num w:numId="3" w16cid:durableId="70935561">
    <w:abstractNumId w:val="31"/>
  </w:num>
  <w:num w:numId="4" w16cid:durableId="2032874639">
    <w:abstractNumId w:val="16"/>
  </w:num>
  <w:num w:numId="5" w16cid:durableId="1456288407">
    <w:abstractNumId w:val="6"/>
  </w:num>
  <w:num w:numId="6" w16cid:durableId="1799835099">
    <w:abstractNumId w:val="19"/>
  </w:num>
  <w:num w:numId="7" w16cid:durableId="696007610">
    <w:abstractNumId w:val="20"/>
  </w:num>
  <w:num w:numId="8" w16cid:durableId="336274318">
    <w:abstractNumId w:val="50"/>
  </w:num>
  <w:num w:numId="9" w16cid:durableId="1661083270">
    <w:abstractNumId w:val="15"/>
  </w:num>
  <w:num w:numId="10" w16cid:durableId="1667396336">
    <w:abstractNumId w:val="47"/>
  </w:num>
  <w:num w:numId="11" w16cid:durableId="1832791259">
    <w:abstractNumId w:val="0"/>
  </w:num>
  <w:num w:numId="12" w16cid:durableId="1207990203">
    <w:abstractNumId w:val="8"/>
  </w:num>
  <w:num w:numId="13" w16cid:durableId="219560559">
    <w:abstractNumId w:val="4"/>
  </w:num>
  <w:num w:numId="14" w16cid:durableId="1686050588">
    <w:abstractNumId w:val="42"/>
  </w:num>
  <w:num w:numId="15" w16cid:durableId="28141788">
    <w:abstractNumId w:val="30"/>
  </w:num>
  <w:num w:numId="16" w16cid:durableId="1795440629">
    <w:abstractNumId w:val="37"/>
  </w:num>
  <w:num w:numId="17" w16cid:durableId="356784463">
    <w:abstractNumId w:val="40"/>
  </w:num>
  <w:num w:numId="18" w16cid:durableId="1360935962">
    <w:abstractNumId w:val="46"/>
  </w:num>
  <w:num w:numId="19" w16cid:durableId="2086493656">
    <w:abstractNumId w:val="32"/>
  </w:num>
  <w:num w:numId="20" w16cid:durableId="226117105">
    <w:abstractNumId w:val="10"/>
  </w:num>
  <w:num w:numId="21" w16cid:durableId="543760654">
    <w:abstractNumId w:val="43"/>
  </w:num>
  <w:num w:numId="22" w16cid:durableId="2021613909">
    <w:abstractNumId w:val="35"/>
  </w:num>
  <w:num w:numId="23" w16cid:durableId="2095710596">
    <w:abstractNumId w:val="29"/>
  </w:num>
  <w:num w:numId="24" w16cid:durableId="1089036914">
    <w:abstractNumId w:val="7"/>
  </w:num>
  <w:num w:numId="25" w16cid:durableId="1578901877">
    <w:abstractNumId w:val="14"/>
  </w:num>
  <w:num w:numId="26" w16cid:durableId="126818259">
    <w:abstractNumId w:val="28"/>
  </w:num>
  <w:num w:numId="27" w16cid:durableId="1633829283">
    <w:abstractNumId w:val="23"/>
  </w:num>
  <w:num w:numId="28" w16cid:durableId="1242443652">
    <w:abstractNumId w:val="49"/>
  </w:num>
  <w:num w:numId="29" w16cid:durableId="621502383">
    <w:abstractNumId w:val="21"/>
  </w:num>
  <w:num w:numId="30" w16cid:durableId="626932435">
    <w:abstractNumId w:val="1"/>
  </w:num>
  <w:num w:numId="31" w16cid:durableId="104161575">
    <w:abstractNumId w:val="41"/>
  </w:num>
  <w:num w:numId="32" w16cid:durableId="508564498">
    <w:abstractNumId w:val="33"/>
  </w:num>
  <w:num w:numId="33" w16cid:durableId="167135897">
    <w:abstractNumId w:val="48"/>
  </w:num>
  <w:num w:numId="34" w16cid:durableId="78259191">
    <w:abstractNumId w:val="22"/>
  </w:num>
  <w:num w:numId="35" w16cid:durableId="1048803292">
    <w:abstractNumId w:val="38"/>
  </w:num>
  <w:num w:numId="36" w16cid:durableId="1313408898">
    <w:abstractNumId w:val="24"/>
  </w:num>
  <w:num w:numId="37" w16cid:durableId="611547770">
    <w:abstractNumId w:val="5"/>
  </w:num>
  <w:num w:numId="38" w16cid:durableId="1363746826">
    <w:abstractNumId w:val="45"/>
  </w:num>
  <w:num w:numId="39" w16cid:durableId="1305743160">
    <w:abstractNumId w:val="11"/>
  </w:num>
  <w:num w:numId="40" w16cid:durableId="719937658">
    <w:abstractNumId w:val="36"/>
  </w:num>
  <w:num w:numId="41" w16cid:durableId="1478767586">
    <w:abstractNumId w:val="27"/>
  </w:num>
  <w:num w:numId="42" w16cid:durableId="1534421229">
    <w:abstractNumId w:val="13"/>
  </w:num>
  <w:num w:numId="43" w16cid:durableId="1421759308">
    <w:abstractNumId w:val="3"/>
  </w:num>
  <w:num w:numId="44" w16cid:durableId="681860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86487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509263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516225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554040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17299780">
    <w:abstractNumId w:val="34"/>
  </w:num>
  <w:num w:numId="50" w16cid:durableId="2047019293">
    <w:abstractNumId w:val="26"/>
  </w:num>
  <w:num w:numId="51" w16cid:durableId="754397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9"/>
    <w:rsid w:val="00031261"/>
    <w:rsid w:val="00071240"/>
    <w:rsid w:val="000E78D9"/>
    <w:rsid w:val="000F3F24"/>
    <w:rsid w:val="00136A07"/>
    <w:rsid w:val="00151645"/>
    <w:rsid w:val="001A1B9A"/>
    <w:rsid w:val="001B5F4E"/>
    <w:rsid w:val="00220E35"/>
    <w:rsid w:val="0026355B"/>
    <w:rsid w:val="00267306"/>
    <w:rsid w:val="00285586"/>
    <w:rsid w:val="0029309B"/>
    <w:rsid w:val="002F2CA2"/>
    <w:rsid w:val="003321A5"/>
    <w:rsid w:val="003353E0"/>
    <w:rsid w:val="00374B37"/>
    <w:rsid w:val="003A7398"/>
    <w:rsid w:val="003B253C"/>
    <w:rsid w:val="004B5B4D"/>
    <w:rsid w:val="004C3A73"/>
    <w:rsid w:val="004C5D57"/>
    <w:rsid w:val="004F17F2"/>
    <w:rsid w:val="005313AE"/>
    <w:rsid w:val="006570BA"/>
    <w:rsid w:val="006632A4"/>
    <w:rsid w:val="00681BE6"/>
    <w:rsid w:val="007128AB"/>
    <w:rsid w:val="00735CFC"/>
    <w:rsid w:val="007431CC"/>
    <w:rsid w:val="00754AA6"/>
    <w:rsid w:val="00764885"/>
    <w:rsid w:val="00764F57"/>
    <w:rsid w:val="007E2E8D"/>
    <w:rsid w:val="00860830"/>
    <w:rsid w:val="008F13B7"/>
    <w:rsid w:val="00903C98"/>
    <w:rsid w:val="009551F0"/>
    <w:rsid w:val="00A76FB7"/>
    <w:rsid w:val="00A924E5"/>
    <w:rsid w:val="00AB0CDB"/>
    <w:rsid w:val="00AC0E99"/>
    <w:rsid w:val="00AE6375"/>
    <w:rsid w:val="00AE7068"/>
    <w:rsid w:val="00BC6C69"/>
    <w:rsid w:val="00BF15DE"/>
    <w:rsid w:val="00C76E05"/>
    <w:rsid w:val="00C86D09"/>
    <w:rsid w:val="00C942E0"/>
    <w:rsid w:val="00CE6465"/>
    <w:rsid w:val="00CF52DB"/>
    <w:rsid w:val="00CF7725"/>
    <w:rsid w:val="00D33564"/>
    <w:rsid w:val="00D34568"/>
    <w:rsid w:val="00E3523B"/>
    <w:rsid w:val="00E855A8"/>
    <w:rsid w:val="00E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06B49"/>
  <w15:docId w15:val="{CF795A8E-4AAB-46FB-8418-5F40CE5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D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86D09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86D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86D0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86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D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C86D09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6D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8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6D09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7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7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7F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7F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F2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Default">
    <w:name w:val="Default"/>
    <w:rsid w:val="00285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AE1D-113E-514F-9926-484401B3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3345</Words>
  <Characters>20076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3</cp:revision>
  <cp:lastPrinted>2024-02-13T11:17:00Z</cp:lastPrinted>
  <dcterms:created xsi:type="dcterms:W3CDTF">2024-02-19T06:41:00Z</dcterms:created>
  <dcterms:modified xsi:type="dcterms:W3CDTF">2024-02-19T06:58:00Z</dcterms:modified>
</cp:coreProperties>
</file>