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39FD" w14:textId="77777777" w:rsidR="00BB6DD4" w:rsidRPr="00BB6DD4" w:rsidRDefault="00BB6DD4" w:rsidP="00BB6DD4">
      <w:pPr>
        <w:spacing w:before="240" w:after="160" w:line="271" w:lineRule="auto"/>
        <w:outlineLvl w:val="1"/>
        <w:rPr>
          <w:b/>
          <w:color w:val="0070C0"/>
        </w:rPr>
      </w:pPr>
      <w:r w:rsidRPr="00BB6DD4">
        <w:rPr>
          <w:b/>
          <w:color w:val="0070C0"/>
        </w:rPr>
        <w:t>Załącznik nr 2 do SWZ</w:t>
      </w:r>
    </w:p>
    <w:p w14:paraId="69BF6318" w14:textId="4166AE7B" w:rsidR="00BB6DD4" w:rsidRPr="00BB6DD4" w:rsidRDefault="00BB6DD4" w:rsidP="00BB6DD4">
      <w:pPr>
        <w:spacing w:after="160" w:line="271" w:lineRule="auto"/>
        <w:ind w:left="567" w:hanging="567"/>
        <w:rPr>
          <w:b/>
        </w:rPr>
      </w:pPr>
      <w:r w:rsidRPr="00BB6DD4">
        <w:rPr>
          <w:b/>
        </w:rPr>
        <w:t>Nr postępowania: ZP/</w:t>
      </w:r>
      <w:r>
        <w:rPr>
          <w:b/>
        </w:rPr>
        <w:t>81</w:t>
      </w:r>
      <w:r w:rsidRPr="00BB6DD4">
        <w:rPr>
          <w:b/>
        </w:rPr>
        <w:t>/2024</w:t>
      </w:r>
    </w:p>
    <w:p w14:paraId="6E4974CB" w14:textId="77777777" w:rsidR="00BB6DD4" w:rsidRPr="00BB6DD4" w:rsidRDefault="00BB6DD4" w:rsidP="00BB6DD4">
      <w:pPr>
        <w:spacing w:before="360" w:after="360" w:line="271" w:lineRule="auto"/>
        <w:jc w:val="center"/>
        <w:outlineLvl w:val="2"/>
        <w:rPr>
          <w:b/>
          <w:color w:val="0000FF"/>
        </w:rPr>
      </w:pPr>
      <w:r w:rsidRPr="00BB6DD4">
        <w:rPr>
          <w:b/>
          <w:color w:val="0000FF"/>
        </w:rPr>
        <w:t xml:space="preserve">Opis przedmiotu </w:t>
      </w:r>
      <w:r w:rsidRPr="00BB6DD4"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techniczne</w:t>
      </w:r>
    </w:p>
    <w:p w14:paraId="1312913A" w14:textId="08AFFBA5" w:rsidR="00BB6DD4" w:rsidRPr="00BB6DD4" w:rsidRDefault="00BB6DD4" w:rsidP="00BB6DD4">
      <w:pPr>
        <w:spacing w:after="160" w:line="271" w:lineRule="auto"/>
        <w:ind w:left="567" w:hanging="567"/>
        <w:rPr>
          <w:b/>
          <w:sz w:val="24"/>
          <w:szCs w:val="24"/>
        </w:rPr>
      </w:pPr>
      <w:r w:rsidRPr="00BB6DD4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ser </w:t>
      </w:r>
      <w:proofErr w:type="spellStart"/>
      <w:r>
        <w:rPr>
          <w:b/>
          <w:sz w:val="24"/>
          <w:szCs w:val="24"/>
        </w:rPr>
        <w:t>holmowy</w:t>
      </w:r>
      <w:proofErr w:type="spellEnd"/>
      <w:r>
        <w:rPr>
          <w:b/>
          <w:sz w:val="24"/>
          <w:szCs w:val="24"/>
        </w:rPr>
        <w:t xml:space="preserve"> – 2 </w:t>
      </w:r>
      <w:r w:rsidRPr="00BB6DD4">
        <w:rPr>
          <w:b/>
          <w:sz w:val="24"/>
          <w:szCs w:val="24"/>
        </w:rPr>
        <w:t>szt.</w:t>
      </w:r>
    </w:p>
    <w:p w14:paraId="4A5A0CC0" w14:textId="77777777" w:rsidR="00BB6DD4" w:rsidRPr="00BB6DD4" w:rsidRDefault="00BB6DD4" w:rsidP="00BB6DD4">
      <w:pPr>
        <w:spacing w:after="160" w:line="271" w:lineRule="auto"/>
        <w:ind w:left="567" w:hanging="567"/>
        <w:rPr>
          <w:b/>
        </w:rPr>
      </w:pPr>
      <w:r w:rsidRPr="00BB6DD4">
        <w:rPr>
          <w:b/>
        </w:rPr>
        <w:t>Producent:…………………………</w:t>
      </w:r>
    </w:p>
    <w:p w14:paraId="7BA801CE" w14:textId="77777777" w:rsidR="00BB6DD4" w:rsidRPr="00BB6DD4" w:rsidRDefault="00BB6DD4" w:rsidP="00BB6DD4">
      <w:pPr>
        <w:spacing w:after="160" w:line="271" w:lineRule="auto"/>
        <w:ind w:left="567" w:hanging="567"/>
        <w:rPr>
          <w:b/>
        </w:rPr>
      </w:pPr>
      <w:r w:rsidRPr="00BB6DD4">
        <w:rPr>
          <w:b/>
        </w:rPr>
        <w:t>Model/typ:……………………………..</w:t>
      </w:r>
    </w:p>
    <w:p w14:paraId="775A36CA" w14:textId="77777777" w:rsidR="00BB6DD4" w:rsidRPr="00BB6DD4" w:rsidRDefault="00BB6DD4" w:rsidP="00BB6DD4">
      <w:pPr>
        <w:spacing w:after="120" w:line="271" w:lineRule="auto"/>
        <w:ind w:left="567" w:hanging="567"/>
        <w:rPr>
          <w:b/>
        </w:rPr>
      </w:pPr>
      <w:r w:rsidRPr="00BB6DD4">
        <w:rPr>
          <w:b/>
        </w:rPr>
        <w:t>Rok produkcji</w:t>
      </w:r>
      <w:bookmarkStart w:id="0" w:name="_Hlk156817089"/>
      <w:r w:rsidRPr="00BB6DD4">
        <w:rPr>
          <w:b/>
        </w:rPr>
        <w:t>:………………….</w:t>
      </w:r>
    </w:p>
    <w:bookmarkEnd w:id="0"/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701"/>
        <w:gridCol w:w="2556"/>
      </w:tblGrid>
      <w:tr w:rsidR="00477414" w:rsidRPr="00000F4E" w14:paraId="2DC6B355" w14:textId="77777777" w:rsidTr="00042B9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60E2B" w14:textId="77777777" w:rsidR="00477414" w:rsidRPr="00000F4E" w:rsidRDefault="00477414" w:rsidP="00000F4E">
            <w:r w:rsidRPr="00000F4E"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4A382D" w14:textId="77777777" w:rsidR="00477414" w:rsidRPr="00000F4E" w:rsidRDefault="00477414" w:rsidP="00000F4E">
            <w:r w:rsidRPr="00000F4E">
              <w:t>Opis parametru, funkcji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9E4CB" w14:textId="77777777" w:rsidR="00477414" w:rsidRPr="00000F4E" w:rsidRDefault="00477414" w:rsidP="00000F4E">
            <w:r w:rsidRPr="00000F4E">
              <w:t>Parametry wymagane</w:t>
            </w:r>
          </w:p>
        </w:tc>
        <w:tc>
          <w:tcPr>
            <w:tcW w:w="2556" w:type="dxa"/>
          </w:tcPr>
          <w:p w14:paraId="08AB46C5" w14:textId="77777777" w:rsidR="00477414" w:rsidRPr="00000F4E" w:rsidRDefault="00477414" w:rsidP="00000F4E">
            <w:r w:rsidRPr="00000F4E">
              <w:t>Parametry oferowane</w:t>
            </w:r>
          </w:p>
        </w:tc>
      </w:tr>
      <w:tr w:rsidR="00477414" w:rsidRPr="00000F4E" w14:paraId="56ED8AD8" w14:textId="77777777" w:rsidTr="00042B94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37812" w14:textId="77777777" w:rsidR="00477414" w:rsidRPr="00000F4E" w:rsidRDefault="00477414" w:rsidP="00000F4E">
            <w:r w:rsidRPr="00000F4E">
              <w:t>2024 r.</w:t>
            </w:r>
          </w:p>
        </w:tc>
        <w:tc>
          <w:tcPr>
            <w:tcW w:w="2556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042B94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1512F" w14:textId="77777777" w:rsidR="00477414" w:rsidRPr="00000F4E" w:rsidRDefault="00477414" w:rsidP="00000F4E">
            <w:r w:rsidRPr="00000F4E">
              <w:t>TAK</w:t>
            </w:r>
          </w:p>
        </w:tc>
        <w:tc>
          <w:tcPr>
            <w:tcW w:w="2556" w:type="dxa"/>
          </w:tcPr>
          <w:p w14:paraId="5CD46B03" w14:textId="77777777" w:rsidR="00477414" w:rsidRPr="00000F4E" w:rsidRDefault="00477414" w:rsidP="00000F4E"/>
        </w:tc>
      </w:tr>
      <w:tr w:rsidR="00477414" w:rsidRPr="00000F4E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07D1B72E" w:rsidR="00477414" w:rsidRPr="009C7D34" w:rsidRDefault="00042B94" w:rsidP="00000F4E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Pr="00042B94">
              <w:rPr>
                <w:b/>
              </w:rPr>
              <w:t>LASER HOLMOWY</w:t>
            </w:r>
          </w:p>
        </w:tc>
      </w:tr>
      <w:tr w:rsidR="00042B94" w:rsidRPr="00000F4E" w14:paraId="2D89BC75" w14:textId="77777777" w:rsidTr="00042B9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C6E9FA" w14:textId="2C95ADC8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AF464" w14:textId="32B2E5A9" w:rsidR="00042B94" w:rsidRPr="00000F4E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>Laser urologiczny do kruszenia kamieni, enukleacji stercza oraz innych procedur urologicznych i chirurgicznych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E4845" w14:textId="653564F1" w:rsidR="00042B94" w:rsidRPr="00000F4E" w:rsidRDefault="00042B94" w:rsidP="00042B94"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6372B6D" w14:textId="77777777" w:rsidR="00042B94" w:rsidRPr="00000F4E" w:rsidRDefault="00042B94" w:rsidP="00042B94"/>
        </w:tc>
      </w:tr>
      <w:tr w:rsidR="00042B94" w:rsidRPr="00000F4E" w14:paraId="3B79D54D" w14:textId="77777777" w:rsidTr="00042B94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BF0C1D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408F0C" w14:textId="14214822" w:rsidR="00042B94" w:rsidRPr="00597FE7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Laser zbudowany na krysztale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holmowo-yagowym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BCA962" w14:textId="4C6E63AB" w:rsidR="00042B94" w:rsidRPr="00000F4E" w:rsidRDefault="00042B94" w:rsidP="00042B94"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41BAEF44" w14:textId="77777777" w:rsidR="00042B94" w:rsidRPr="00000F4E" w:rsidRDefault="00042B94" w:rsidP="00042B94"/>
        </w:tc>
      </w:tr>
      <w:tr w:rsidR="00042B94" w:rsidRPr="00000F4E" w14:paraId="2F6962FB" w14:textId="77777777" w:rsidTr="00042B9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8BD65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869E0A" w14:textId="5BD8FB9E" w:rsidR="00042B94" w:rsidRPr="00000F4E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Długość fali 2100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nm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9B102" w14:textId="41F26319" w:rsidR="00042B94" w:rsidRPr="00000F4E" w:rsidRDefault="00042B94" w:rsidP="00042B94"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CB88F96" w14:textId="77777777" w:rsidR="00042B94" w:rsidRPr="00000F4E" w:rsidRDefault="00042B94" w:rsidP="00042B94"/>
        </w:tc>
      </w:tr>
      <w:tr w:rsidR="00042B94" w:rsidRPr="00000F4E" w14:paraId="5AEEAEF4" w14:textId="77777777" w:rsidTr="00042B9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709D4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0F145" w14:textId="2E39D03D" w:rsidR="00042B94" w:rsidRPr="00000F4E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>Moc urządzenia min. 1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50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096F8" w14:textId="77777777" w:rsidR="00042B94" w:rsidRDefault="00042B94" w:rsidP="00042B94">
            <w:pPr>
              <w:spacing w:before="60" w:after="60" w:line="280" w:lineRule="exact"/>
              <w:rPr>
                <w:bCs/>
                <w:szCs w:val="18"/>
              </w:rPr>
            </w:pPr>
            <w:r>
              <w:rPr>
                <w:bCs/>
                <w:szCs w:val="18"/>
              </w:rPr>
              <w:t>&gt; 150 W – 10 pkt</w:t>
            </w:r>
          </w:p>
          <w:p w14:paraId="65E7E375" w14:textId="77777777" w:rsidR="00042B94" w:rsidRDefault="00042B94" w:rsidP="00042B94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= 150 W – 0 pkt</w:t>
            </w:r>
          </w:p>
          <w:p w14:paraId="36BE118A" w14:textId="77777777" w:rsidR="00BB6DD4" w:rsidRPr="00BB6DD4" w:rsidRDefault="00BB6DD4" w:rsidP="00BB6DD4">
            <w:pPr>
              <w:suppressAutoHyphens/>
              <w:spacing w:before="100" w:after="100" w:line="240" w:lineRule="auto"/>
              <w:textAlignment w:val="baseline"/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BB6DD4"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0B04A33C" w14:textId="34B3AA68" w:rsidR="00BB6DD4" w:rsidRPr="00000F4E" w:rsidRDefault="00BB6DD4" w:rsidP="00BB6DD4">
            <w:pPr>
              <w:spacing w:after="120" w:line="271" w:lineRule="auto"/>
            </w:pPr>
            <w:r w:rsidRPr="00BB6DD4"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 wartość oferowaną</w:t>
            </w:r>
          </w:p>
        </w:tc>
        <w:tc>
          <w:tcPr>
            <w:tcW w:w="2556" w:type="dxa"/>
          </w:tcPr>
          <w:p w14:paraId="4BF6ECFE" w14:textId="77777777" w:rsidR="00042B94" w:rsidRPr="00000F4E" w:rsidRDefault="00042B94" w:rsidP="00042B94"/>
        </w:tc>
      </w:tr>
      <w:tr w:rsidR="00042B94" w:rsidRPr="00000F4E" w14:paraId="7221E0CF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BAA8F3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031BE" w14:textId="7AF686F4" w:rsidR="00042B94" w:rsidRPr="00000F4E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Laser wyposażony w port laserowy "otwarty", czyli bez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chipowania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włókien, bez limitacji ilości użyć danego włókna, dostarczonej energii oraz ilości sterylizacji danego włókna. Laser nie może posiadać mechanizmu ograniczającego pracę na tych włóknach.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11A17" w14:textId="48C5AAE5" w:rsidR="00042B94" w:rsidRPr="00000F4E" w:rsidRDefault="00042B94" w:rsidP="00042B94"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A42DCE9" w14:textId="77777777" w:rsidR="00042B94" w:rsidRPr="00000F4E" w:rsidRDefault="00042B94" w:rsidP="00042B94"/>
        </w:tc>
      </w:tr>
      <w:tr w:rsidR="00042B94" w:rsidRPr="00000F4E" w14:paraId="21624ABC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BA634E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8075C9" w14:textId="5EA433D4" w:rsidR="00042B94" w:rsidRPr="00000F4E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  <w:lang w:val="en-US"/>
              </w:rPr>
              <w:t xml:space="preserve">Port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  <w:lang w:val="en-US"/>
              </w:rPr>
              <w:t>laserowy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  <w:lang w:val="en-US"/>
              </w:rPr>
              <w:t xml:space="preserve">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  <w:lang w:val="en-US"/>
              </w:rPr>
              <w:t>typu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  <w:lang w:val="en-US"/>
              </w:rPr>
              <w:t xml:space="preserve"> high-power SMA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380AD" w14:textId="6239DE58" w:rsidR="00042B94" w:rsidRPr="00000F4E" w:rsidRDefault="00042B94" w:rsidP="00042B94">
            <w:r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6ADC52D3" w14:textId="77777777" w:rsidR="00042B94" w:rsidRPr="00000F4E" w:rsidRDefault="00042B94" w:rsidP="00042B94"/>
        </w:tc>
      </w:tr>
      <w:tr w:rsidR="00042B94" w:rsidRPr="00000F4E" w14:paraId="405DA2BB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D9DF4B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827A7" w14:textId="5C652926" w:rsidR="00042B94" w:rsidRPr="00000F4E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>Laser wyposażony w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 xml:space="preserve"> uchwyty transportowe oraz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cztery koła skrętne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,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wszystkie z hamulcami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, z możliwością ustawienia wszystkich kół do jazdy prosto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F5D841" w14:textId="6113B6ED" w:rsidR="00042B94" w:rsidRPr="00000F4E" w:rsidRDefault="00042B94" w:rsidP="00042B94">
            <w:r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2576245C" w14:textId="77777777" w:rsidR="00042B94" w:rsidRPr="00000F4E" w:rsidRDefault="00042B94" w:rsidP="00042B94"/>
        </w:tc>
      </w:tr>
      <w:tr w:rsidR="00042B94" w:rsidRPr="00000F4E" w14:paraId="5BCA35BE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8BA72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559171" w14:textId="2FE88E8B" w:rsidR="00042B94" w:rsidRPr="00000F4E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>Ekran dotykowy do sterowania laserem min. 12 cali, kolorowy, z możliwością obrotu i złożenia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95059" w14:textId="44E8B550" w:rsidR="00042B94" w:rsidRPr="00000F4E" w:rsidRDefault="00042B94" w:rsidP="00042B94">
            <w:r>
              <w:rPr>
                <w:rFonts w:asciiTheme="minorHAnsi" w:hAnsiTheme="minorHAnsi" w:cstheme="minorHAnsi"/>
              </w:rPr>
              <w:t>TAK</w:t>
            </w:r>
            <w:r w:rsidR="00D07F2D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1B4C5E4B" w14:textId="77777777" w:rsidR="00042B94" w:rsidRPr="00000F4E" w:rsidRDefault="00042B94" w:rsidP="00042B94"/>
        </w:tc>
      </w:tr>
      <w:tr w:rsidR="00042B94" w:rsidRPr="00000F4E" w14:paraId="7ADF4BF6" w14:textId="77777777" w:rsidTr="00042B94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0CF5C9" w14:textId="07B12804" w:rsidR="00042B94" w:rsidRPr="00000F4E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>Czujnik obecności ręki otwierający przysłonę ochronną złącza włókna laserowego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7B504" w14:textId="77777777" w:rsidR="00042B94" w:rsidRPr="00B26A23" w:rsidRDefault="00042B94" w:rsidP="00042B94">
            <w:pPr>
              <w:spacing w:before="60" w:after="60" w:line="280" w:lineRule="exact"/>
              <w:rPr>
                <w:rFonts w:asciiTheme="minorHAnsi" w:hAnsiTheme="minorHAnsi" w:cstheme="minorHAnsi"/>
                <w:bCs/>
              </w:rPr>
            </w:pPr>
            <w:r w:rsidRPr="00B26A23">
              <w:rPr>
                <w:rFonts w:asciiTheme="minorHAnsi" w:hAnsiTheme="minorHAnsi" w:cstheme="minorHAnsi"/>
                <w:bCs/>
              </w:rPr>
              <w:t>T</w:t>
            </w:r>
            <w:r>
              <w:rPr>
                <w:rFonts w:asciiTheme="minorHAnsi" w:hAnsiTheme="minorHAnsi" w:cstheme="minorHAnsi"/>
                <w:bCs/>
              </w:rPr>
              <w:t>AK</w:t>
            </w:r>
            <w:r w:rsidRPr="00B26A23">
              <w:rPr>
                <w:rFonts w:asciiTheme="minorHAnsi" w:hAnsiTheme="minorHAnsi" w:cstheme="minorHAnsi"/>
                <w:bCs/>
              </w:rPr>
              <w:t xml:space="preserve"> – 5 pkt</w:t>
            </w:r>
          </w:p>
          <w:p w14:paraId="2B615CB1" w14:textId="77777777" w:rsidR="00042B94" w:rsidRDefault="00042B94" w:rsidP="00042B9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</w:t>
            </w:r>
            <w:r w:rsidRPr="00B26A23">
              <w:rPr>
                <w:rFonts w:asciiTheme="minorHAnsi" w:hAnsiTheme="minorHAnsi" w:cstheme="minorHAnsi"/>
                <w:bCs/>
              </w:rPr>
              <w:t xml:space="preserve"> – 0 pkt</w:t>
            </w:r>
          </w:p>
          <w:p w14:paraId="0084025F" w14:textId="77777777" w:rsidR="00BB6DD4" w:rsidRPr="00BB6DD4" w:rsidRDefault="00BB6DD4" w:rsidP="00BB6DD4">
            <w:pPr>
              <w:suppressAutoHyphens/>
              <w:spacing w:before="100" w:after="100" w:line="240" w:lineRule="auto"/>
              <w:textAlignment w:val="baseline"/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BB6DD4"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223DD54C" w14:textId="635B99A7" w:rsidR="00BB6DD4" w:rsidRPr="00000F4E" w:rsidRDefault="00BB6DD4" w:rsidP="00BB6DD4">
            <w:r w:rsidRPr="00BB6DD4"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 wartość oferowaną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92C7DB5" w14:textId="77777777" w:rsidR="00042B94" w:rsidRPr="00000F4E" w:rsidRDefault="00042B94" w:rsidP="00042B94"/>
        </w:tc>
      </w:tr>
      <w:tr w:rsidR="00042B94" w:rsidRPr="00000F4E" w14:paraId="5D3EEDFA" w14:textId="77777777" w:rsidTr="00042B94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A433D" w14:textId="3258D9CD" w:rsidR="00042B94" w:rsidRPr="00000F4E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Waga urządzenia 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maks.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2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60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kg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24B55" w14:textId="157C5980" w:rsidR="00042B94" w:rsidRPr="00000F4E" w:rsidRDefault="00042B94" w:rsidP="00042B94">
            <w:r>
              <w:rPr>
                <w:rFonts w:asciiTheme="minorHAnsi" w:eastAsiaTheme="minorHAnsi" w:hAnsiTheme="minorHAnsi" w:cstheme="minorHAnsi"/>
              </w:rPr>
              <w:t>TAK</w:t>
            </w:r>
            <w:r w:rsidR="00D07F2D">
              <w:rPr>
                <w:rFonts w:asciiTheme="minorHAnsi" w:eastAsiaTheme="minorHAnsi" w:hAnsiTheme="minorHAnsi" w:cstheme="minorHAnsi"/>
              </w:rPr>
              <w:t>, PODAĆ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042B94" w:rsidRPr="00000F4E" w:rsidRDefault="00042B94" w:rsidP="00042B94"/>
        </w:tc>
      </w:tr>
      <w:tr w:rsidR="00042B94" w:rsidRPr="00000F4E" w14:paraId="4088E332" w14:textId="77777777" w:rsidTr="00042B94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322D18" w14:textId="15A857BB" w:rsidR="00042B94" w:rsidRPr="00000F4E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>Częstotliwość pracy w zakresie min. 3-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10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0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Hz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8EF13" w14:textId="4F9C61EF" w:rsidR="00042B94" w:rsidRPr="00000F4E" w:rsidRDefault="00042B94" w:rsidP="00042B94">
            <w:r>
              <w:rPr>
                <w:rFonts w:asciiTheme="minorHAnsi" w:eastAsiaTheme="minorHAnsi" w:hAnsiTheme="minorHAnsi" w:cstheme="minorHAnsi"/>
              </w:rPr>
              <w:t>TAK</w:t>
            </w:r>
            <w:r w:rsidR="00D07F2D">
              <w:rPr>
                <w:rFonts w:asciiTheme="minorHAnsi" w:eastAsiaTheme="minorHAnsi" w:hAnsiTheme="minorHAnsi" w:cstheme="minorHAnsi"/>
              </w:rPr>
              <w:t>, PODAĆ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8F88166" w14:textId="77777777" w:rsidR="00042B94" w:rsidRPr="00000F4E" w:rsidRDefault="00042B94" w:rsidP="00042B94"/>
        </w:tc>
      </w:tr>
      <w:tr w:rsidR="00042B94" w:rsidRPr="00000F4E" w14:paraId="79C4EED7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80D765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41C8E" w14:textId="763A54A2" w:rsidR="00042B94" w:rsidRPr="00597FE7" w:rsidRDefault="00042B94" w:rsidP="00042B94"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Energia pojedynczego impulsu w zakresie min. 0,2-5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Joula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758256A" w14:textId="5C0FB63D" w:rsidR="00042B94" w:rsidRPr="00000F4E" w:rsidRDefault="00042B94" w:rsidP="00042B94">
            <w:r>
              <w:rPr>
                <w:rFonts w:asciiTheme="minorHAnsi" w:eastAsiaTheme="minorHAnsi" w:hAnsiTheme="minorHAnsi" w:cstheme="minorHAnsi"/>
              </w:rPr>
              <w:t>TAK</w:t>
            </w:r>
            <w:r w:rsidR="00D07F2D">
              <w:rPr>
                <w:rFonts w:asciiTheme="minorHAnsi" w:eastAsia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6BA02554" w14:textId="77777777" w:rsidR="00042B94" w:rsidRPr="00000F4E" w:rsidRDefault="00042B94" w:rsidP="00042B94"/>
        </w:tc>
      </w:tr>
      <w:tr w:rsidR="00042B94" w:rsidRPr="00000F4E" w14:paraId="66CD9CFB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0B9A88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40097" w14:textId="36CDB16E" w:rsidR="00042B94" w:rsidRPr="00000F4E" w:rsidRDefault="00042B94" w:rsidP="00042B94">
            <w:r w:rsidRPr="006C0AC1">
              <w:rPr>
                <w:rFonts w:asciiTheme="minorHAnsi" w:hAnsiTheme="minorHAnsi" w:cstheme="minorHAnsi"/>
                <w:shd w:val="clear" w:color="auto" w:fill="FEFFFE"/>
              </w:rPr>
              <w:t>Czas trwania impulsu min. 50-1100 µs regulowany manualnie w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 xml:space="preserve"> min</w:t>
            </w:r>
            <w:r w:rsidRPr="006C0AC1">
              <w:rPr>
                <w:rFonts w:asciiTheme="minorHAnsi" w:hAnsiTheme="minorHAnsi" w:cstheme="minorHAnsi"/>
                <w:shd w:val="clear" w:color="auto" w:fill="FEFFFE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5</w:t>
            </w:r>
            <w:r w:rsidRPr="006C0AC1">
              <w:rPr>
                <w:rFonts w:asciiTheme="minorHAnsi" w:hAnsiTheme="minorHAnsi" w:cstheme="minorHAnsi"/>
                <w:shd w:val="clear" w:color="auto" w:fill="FEFFFE"/>
              </w:rPr>
              <w:t xml:space="preserve"> stopniowej skali</w:t>
            </w:r>
          </w:p>
        </w:tc>
        <w:tc>
          <w:tcPr>
            <w:tcW w:w="1701" w:type="dxa"/>
            <w:shd w:val="clear" w:color="auto" w:fill="auto"/>
          </w:tcPr>
          <w:p w14:paraId="490768A3" w14:textId="6C86EAA7" w:rsidR="00042B94" w:rsidRPr="00000F4E" w:rsidRDefault="00042B94" w:rsidP="00042B94">
            <w:r>
              <w:rPr>
                <w:rFonts w:asciiTheme="minorHAnsi" w:hAnsiTheme="minorHAnsi" w:cstheme="minorHAnsi"/>
              </w:rPr>
              <w:t>TAK</w:t>
            </w:r>
            <w:r w:rsidR="00D07F2D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</w:tcPr>
          <w:p w14:paraId="3C460F81" w14:textId="77777777" w:rsidR="00042B94" w:rsidRPr="00000F4E" w:rsidRDefault="00042B94" w:rsidP="00042B94"/>
        </w:tc>
      </w:tr>
      <w:tr w:rsidR="00042B94" w:rsidRPr="00000F4E" w14:paraId="34353552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C3035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A25817" w14:textId="0C1C9611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  <w:lang w:val="de-DE"/>
              </w:rPr>
              <w:t>Wi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>ązka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naprowadzająca zielona</w:t>
            </w:r>
          </w:p>
        </w:tc>
        <w:tc>
          <w:tcPr>
            <w:tcW w:w="1701" w:type="dxa"/>
            <w:shd w:val="clear" w:color="auto" w:fill="auto"/>
          </w:tcPr>
          <w:p w14:paraId="661A477D" w14:textId="58CBE4CE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19357E26" w14:textId="77777777" w:rsidR="00042B94" w:rsidRPr="00000F4E" w:rsidRDefault="00042B94" w:rsidP="00042B94"/>
        </w:tc>
      </w:tr>
      <w:tr w:rsidR="00042B94" w:rsidRPr="00000F4E" w14:paraId="0F4E053E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64542C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E093B" w14:textId="3FB5BA21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>Laser aktywowany za pomocą przycisku nożnego podłączanego z przodu urządzenia</w:t>
            </w:r>
          </w:p>
        </w:tc>
        <w:tc>
          <w:tcPr>
            <w:tcW w:w="1701" w:type="dxa"/>
            <w:shd w:val="clear" w:color="auto" w:fill="auto"/>
          </w:tcPr>
          <w:p w14:paraId="79B4EFD3" w14:textId="2115A4A7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2D61783A" w14:textId="77777777" w:rsidR="00042B94" w:rsidRPr="00000F4E" w:rsidRDefault="00042B94" w:rsidP="00042B94"/>
        </w:tc>
      </w:tr>
      <w:tr w:rsidR="00042B94" w:rsidRPr="00000F4E" w14:paraId="27BE8DC9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BA69E3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D09E5" w14:textId="39B2676B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>Przycisk nożny trzy-funkcyjny dwupedałowy</w:t>
            </w:r>
          </w:p>
        </w:tc>
        <w:tc>
          <w:tcPr>
            <w:tcW w:w="1701" w:type="dxa"/>
            <w:shd w:val="clear" w:color="auto" w:fill="auto"/>
          </w:tcPr>
          <w:p w14:paraId="70F18DA0" w14:textId="565A7122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7DD321A4" w14:textId="77777777" w:rsidR="00042B94" w:rsidRPr="00000F4E" w:rsidRDefault="00042B94" w:rsidP="00042B94"/>
        </w:tc>
      </w:tr>
      <w:tr w:rsidR="00042B94" w:rsidRPr="00000F4E" w14:paraId="0C39EA08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211D9C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9ADA1" w14:textId="0C364F23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>Możliwość zaprogramowania różnych tryb</w:t>
            </w:r>
            <w:r w:rsidRPr="00B26A23">
              <w:rPr>
                <w:rFonts w:asciiTheme="minorHAnsi" w:hAnsiTheme="minorHAnsi" w:cstheme="minorHAnsi"/>
                <w:shd w:val="clear" w:color="auto" w:fill="FEFFFE"/>
                <w:lang w:val="es-ES_tradnl"/>
              </w:rPr>
              <w:t>ó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w pracy w programie litotrypsji, pod każdym z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dw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  <w:lang w:val="es-ES_tradnl"/>
              </w:rPr>
              <w:t>ó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ch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przełącznik</w:t>
            </w:r>
            <w:r w:rsidRPr="00B26A23">
              <w:rPr>
                <w:rFonts w:asciiTheme="minorHAnsi" w:hAnsiTheme="minorHAnsi" w:cstheme="minorHAnsi"/>
                <w:shd w:val="clear" w:color="auto" w:fill="FEFFFE"/>
                <w:lang w:val="es-ES_tradnl"/>
              </w:rPr>
              <w:t>ó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>w nożnych</w:t>
            </w:r>
          </w:p>
        </w:tc>
        <w:tc>
          <w:tcPr>
            <w:tcW w:w="1701" w:type="dxa"/>
            <w:shd w:val="clear" w:color="auto" w:fill="auto"/>
          </w:tcPr>
          <w:p w14:paraId="7C06F006" w14:textId="66B316B7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3132FDA8" w14:textId="77777777" w:rsidR="00042B94" w:rsidRPr="00000F4E" w:rsidRDefault="00042B94" w:rsidP="00042B94"/>
        </w:tc>
      </w:tr>
      <w:tr w:rsidR="00042B94" w:rsidRPr="00000F4E" w14:paraId="44761941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D99EFD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6AE56" w14:textId="77777777" w:rsidR="00042B94" w:rsidRPr="00B26A23" w:rsidRDefault="00042B94" w:rsidP="00042B94">
            <w:pPr>
              <w:pStyle w:val="Styl"/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Trzy różne programy fabryczne do pracy na laserze</w:t>
            </w:r>
          </w:p>
          <w:p w14:paraId="3BDACAB2" w14:textId="77777777" w:rsidR="00042B94" w:rsidRPr="00B26A23" w:rsidRDefault="00042B94" w:rsidP="00042B94">
            <w:pPr>
              <w:pStyle w:val="Styl"/>
              <w:numPr>
                <w:ilvl w:val="0"/>
                <w:numId w:val="29"/>
              </w:numPr>
              <w:tabs>
                <w:tab w:val="left" w:pos="1503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litotrypsja kamieni</w:t>
            </w:r>
          </w:p>
          <w:p w14:paraId="539EE402" w14:textId="77777777" w:rsidR="00042B94" w:rsidRPr="00B26A23" w:rsidRDefault="00042B94" w:rsidP="00042B94">
            <w:pPr>
              <w:pStyle w:val="Styl"/>
              <w:numPr>
                <w:ilvl w:val="0"/>
                <w:numId w:val="29"/>
              </w:numPr>
              <w:tabs>
                <w:tab w:val="left" w:pos="1503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BPH</w:t>
            </w:r>
          </w:p>
          <w:p w14:paraId="119DF64C" w14:textId="77777777" w:rsidR="00042B94" w:rsidRPr="00B26A23" w:rsidRDefault="00042B94" w:rsidP="00042B94">
            <w:pPr>
              <w:pStyle w:val="Styl"/>
              <w:numPr>
                <w:ilvl w:val="0"/>
                <w:numId w:val="29"/>
              </w:numPr>
              <w:tabs>
                <w:tab w:val="left" w:pos="1503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tkanka miękka (</w:t>
            </w:r>
            <w:proofErr w:type="spellStart"/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soft</w:t>
            </w:r>
            <w:proofErr w:type="spellEnd"/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 xml:space="preserve"> </w:t>
            </w:r>
            <w:proofErr w:type="spellStart"/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tissue</w:t>
            </w:r>
            <w:proofErr w:type="spellEnd"/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 xml:space="preserve">) </w:t>
            </w:r>
          </w:p>
          <w:p w14:paraId="58B516DE" w14:textId="73FE85B7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Programy muszą się różnić charakterystyką impulsu i długością impulsu gwarantowaną przez producenta urządzenia. Nie chodzi o programy zapisywane w bibliotece ustawień przez 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lastRenderedPageBreak/>
              <w:t xml:space="preserve">użytkownika, gdzie zmiany dotyczą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iloś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  <w:lang w:val="de-DE"/>
              </w:rPr>
              <w:t>ci Herz</w:t>
            </w:r>
            <w:r w:rsidRPr="00B26A23">
              <w:rPr>
                <w:rFonts w:asciiTheme="minorHAnsi" w:hAnsiTheme="minorHAnsi" w:cstheme="minorHAnsi"/>
                <w:shd w:val="clear" w:color="auto" w:fill="FEFFFE"/>
                <w:lang w:val="es-ES_tradnl"/>
              </w:rPr>
              <w:t>ó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w,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Jouli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, grubości włókna czy natężenia plamki</w:t>
            </w:r>
          </w:p>
        </w:tc>
        <w:tc>
          <w:tcPr>
            <w:tcW w:w="1701" w:type="dxa"/>
            <w:shd w:val="clear" w:color="auto" w:fill="auto"/>
          </w:tcPr>
          <w:p w14:paraId="363B1D03" w14:textId="7F7B63DC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14D4D82E" w14:textId="77777777" w:rsidR="00042B94" w:rsidRPr="00000F4E" w:rsidRDefault="00042B94" w:rsidP="00042B94"/>
        </w:tc>
      </w:tr>
      <w:tr w:rsidR="00042B94" w:rsidRPr="00000F4E" w14:paraId="4613653E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004628A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4FB76" w14:textId="065CC1F5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426">
              <w:rPr>
                <w:rFonts w:asciiTheme="minorHAnsi" w:hAnsiTheme="minorHAnsi" w:cstheme="minorHAnsi"/>
                <w:shd w:val="clear" w:color="auto" w:fill="FEFFFE"/>
              </w:rPr>
              <w:t>Specjalny program fabryczny do litotrypsji z efektem tzw. rozpylania-</w:t>
            </w:r>
            <w:proofErr w:type="spellStart"/>
            <w:r w:rsidRPr="00CE1426">
              <w:rPr>
                <w:rFonts w:asciiTheme="minorHAnsi" w:hAnsiTheme="minorHAnsi" w:cstheme="minorHAnsi"/>
                <w:shd w:val="clear" w:color="auto" w:fill="FEFFFE"/>
              </w:rPr>
              <w:t>dustingu</w:t>
            </w:r>
            <w:proofErr w:type="spellEnd"/>
            <w:r w:rsidRPr="00CE1426">
              <w:rPr>
                <w:rFonts w:asciiTheme="minorHAnsi" w:hAnsiTheme="minorHAnsi" w:cstheme="minorHAnsi"/>
                <w:shd w:val="clear" w:color="auto" w:fill="FEFFFE"/>
              </w:rPr>
              <w:t xml:space="preserve">, czyli kruszenia długim impulsem - program musi pracować w pełnym zakresie długości impulsu w granicach do 1100 mikrosekund, z min 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5</w:t>
            </w:r>
            <w:r w:rsidRPr="00CE1426">
              <w:rPr>
                <w:rFonts w:asciiTheme="minorHAnsi" w:hAnsiTheme="minorHAnsi" w:cstheme="minorHAnsi"/>
                <w:shd w:val="clear" w:color="auto" w:fill="FEFFFE"/>
              </w:rPr>
              <w:t xml:space="preserve"> poziomami regulacji długości impulsu, program zapewnia zmniejszony odrzut lekkich </w:t>
            </w:r>
            <w:proofErr w:type="spellStart"/>
            <w:r w:rsidRPr="00CE1426">
              <w:rPr>
                <w:rFonts w:asciiTheme="minorHAnsi" w:hAnsiTheme="minorHAnsi" w:cstheme="minorHAnsi"/>
                <w:shd w:val="clear" w:color="auto" w:fill="FEFFFE"/>
              </w:rPr>
              <w:t>złog</w:t>
            </w:r>
            <w:proofErr w:type="spellEnd"/>
            <w:r w:rsidRPr="00CE1426">
              <w:rPr>
                <w:rFonts w:asciiTheme="minorHAnsi" w:hAnsiTheme="minorHAnsi" w:cstheme="minorHAnsi"/>
                <w:shd w:val="clear" w:color="auto" w:fill="FEFFFE"/>
                <w:lang w:val="es-ES_tradnl"/>
              </w:rPr>
              <w:t>ó</w:t>
            </w:r>
            <w:r w:rsidRPr="00CE1426">
              <w:rPr>
                <w:rFonts w:asciiTheme="minorHAnsi" w:hAnsiTheme="minorHAnsi" w:cstheme="minorHAnsi"/>
                <w:shd w:val="clear" w:color="auto" w:fill="FEFFFE"/>
              </w:rPr>
              <w:t xml:space="preserve">w </w:t>
            </w:r>
            <w:proofErr w:type="spellStart"/>
            <w:r w:rsidRPr="00CE1426">
              <w:rPr>
                <w:rFonts w:asciiTheme="minorHAnsi" w:hAnsiTheme="minorHAnsi" w:cstheme="minorHAnsi"/>
                <w:shd w:val="clear" w:color="auto" w:fill="FEFFFE"/>
              </w:rPr>
              <w:t>w</w:t>
            </w:r>
            <w:proofErr w:type="spellEnd"/>
            <w:r w:rsidRPr="00CE1426">
              <w:rPr>
                <w:rFonts w:asciiTheme="minorHAnsi" w:hAnsiTheme="minorHAnsi" w:cstheme="minorHAnsi"/>
                <w:shd w:val="clear" w:color="auto" w:fill="FEFFFE"/>
              </w:rPr>
              <w:t xml:space="preserve"> moczowodach, niezależnie od ustawionej energii i częstotliwości w por</w:t>
            </w:r>
            <w:r w:rsidRPr="00CE1426">
              <w:rPr>
                <w:rFonts w:asciiTheme="minorHAnsi" w:hAnsiTheme="minorHAnsi" w:cstheme="minorHAnsi"/>
                <w:shd w:val="clear" w:color="auto" w:fill="FEFFFE"/>
                <w:lang w:val="es-ES_tradnl"/>
              </w:rPr>
              <w:t>ó</w:t>
            </w:r>
            <w:proofErr w:type="spellStart"/>
            <w:r w:rsidRPr="00CE1426">
              <w:rPr>
                <w:rFonts w:asciiTheme="minorHAnsi" w:hAnsiTheme="minorHAnsi" w:cstheme="minorHAnsi"/>
                <w:shd w:val="clear" w:color="auto" w:fill="FEFFFE"/>
              </w:rPr>
              <w:t>wnaniu</w:t>
            </w:r>
            <w:proofErr w:type="spellEnd"/>
            <w:r w:rsidRPr="00CE1426">
              <w:rPr>
                <w:rFonts w:asciiTheme="minorHAnsi" w:hAnsiTheme="minorHAnsi" w:cstheme="minorHAnsi"/>
                <w:shd w:val="clear" w:color="auto" w:fill="FEFFFE"/>
              </w:rPr>
              <w:t xml:space="preserve"> ze standardowym programem do litotrypsji</w:t>
            </w:r>
          </w:p>
        </w:tc>
        <w:tc>
          <w:tcPr>
            <w:tcW w:w="1701" w:type="dxa"/>
            <w:shd w:val="clear" w:color="auto" w:fill="auto"/>
          </w:tcPr>
          <w:p w14:paraId="586FA19A" w14:textId="3BB2F904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4D977294" w14:textId="77777777" w:rsidR="00042B94" w:rsidRPr="00000F4E" w:rsidRDefault="00042B94" w:rsidP="00042B94"/>
        </w:tc>
      </w:tr>
      <w:tr w:rsidR="00042B94" w:rsidRPr="00000F4E" w14:paraId="1DB4C11D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7FB46A1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17895" w14:textId="2F898CE0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583">
              <w:rPr>
                <w:rFonts w:asciiTheme="minorHAnsi" w:hAnsiTheme="minorHAnsi" w:cstheme="minorHAnsi"/>
                <w:shd w:val="clear" w:color="auto" w:fill="FEFFFE"/>
              </w:rPr>
              <w:t>Specjalny tryb podwójnej modulacji impulsów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 xml:space="preserve"> pozwalający na szybszą fragmentacje kamieni oraz poprawiający koagulację tkanek miękkich.</w:t>
            </w:r>
            <w:r w:rsidRPr="00B64583">
              <w:rPr>
                <w:rFonts w:asciiTheme="minorHAnsi" w:hAnsiTheme="minorHAnsi" w:cstheme="minorHAnsi"/>
                <w:shd w:val="clear" w:color="auto" w:fill="FEFFFE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P</w:t>
            </w:r>
            <w:r w:rsidRPr="00B64583">
              <w:rPr>
                <w:rFonts w:asciiTheme="minorHAnsi" w:hAnsiTheme="minorHAnsi" w:cstheme="minorHAnsi"/>
                <w:shd w:val="clear" w:color="auto" w:fill="FEFFFE"/>
              </w:rPr>
              <w:t>ierwszy impuls generuje bąbel a drugi emitowany jest po rozpoczęciu jego zapadania tworząc dodatnie sprzężenie zwrotne fali uderzeniowej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7DF4D" w14:textId="77777777" w:rsidR="00042B94" w:rsidRDefault="00042B94" w:rsidP="00042B94">
            <w:pPr>
              <w:spacing w:after="160" w:line="280" w:lineRule="exac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 – 10 pkt.</w:t>
            </w:r>
          </w:p>
          <w:p w14:paraId="6A26178E" w14:textId="77777777" w:rsidR="00042B94" w:rsidRDefault="00042B94" w:rsidP="00042B9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 – 0 pkt.</w:t>
            </w:r>
          </w:p>
          <w:p w14:paraId="722AD3A8" w14:textId="77777777" w:rsidR="00BB6DD4" w:rsidRPr="00BB6DD4" w:rsidRDefault="00BB6DD4" w:rsidP="00BB6DD4">
            <w:pPr>
              <w:suppressAutoHyphens/>
              <w:spacing w:before="100" w:after="100" w:line="240" w:lineRule="auto"/>
              <w:textAlignment w:val="baseline"/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BB6DD4"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680BF41F" w14:textId="7006C82B" w:rsidR="00BB6DD4" w:rsidRPr="0043377A" w:rsidRDefault="00BB6DD4" w:rsidP="00BB6DD4">
            <w:pPr>
              <w:rPr>
                <w:rFonts w:ascii="Arial" w:hAnsi="Arial" w:cs="Arial"/>
                <w:sz w:val="18"/>
                <w:szCs w:val="18"/>
              </w:rPr>
            </w:pPr>
            <w:r w:rsidRPr="00BB6DD4"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 wartość oferowaną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2DA13D2D" w14:textId="77777777" w:rsidR="00042B94" w:rsidRPr="00000F4E" w:rsidRDefault="00042B94" w:rsidP="00042B94"/>
        </w:tc>
      </w:tr>
      <w:tr w:rsidR="00042B94" w:rsidRPr="00000F4E" w14:paraId="67665672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E1A5CD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28734" w14:textId="4AEE420B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A0E">
              <w:rPr>
                <w:rFonts w:asciiTheme="minorHAnsi" w:hAnsiTheme="minorHAnsi" w:cstheme="minorHAnsi"/>
                <w:shd w:val="clear" w:color="auto" w:fill="FEFFFE"/>
              </w:rPr>
              <w:t xml:space="preserve">Laser wyposażony w technologię, która przy dowolnym ustawieniu energii/częstotliwości pozwala chirurgowi na modyfikowanie czasu trwania impulsu w 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min 5</w:t>
            </w:r>
            <w:r w:rsidRPr="00BC3A0E">
              <w:rPr>
                <w:rFonts w:asciiTheme="minorHAnsi" w:hAnsiTheme="minorHAnsi" w:cstheme="minorHAnsi"/>
                <w:shd w:val="clear" w:color="auto" w:fill="FEFFFE"/>
              </w:rPr>
              <w:t xml:space="preserve"> różnych wartościach/krokach, umożliwiając doskonałą kontrolę </w:t>
            </w:r>
            <w:proofErr w:type="spellStart"/>
            <w:r w:rsidRPr="00BC3A0E">
              <w:rPr>
                <w:rFonts w:asciiTheme="minorHAnsi" w:hAnsiTheme="minorHAnsi" w:cstheme="minorHAnsi"/>
                <w:shd w:val="clear" w:color="auto" w:fill="FEFFFE"/>
              </w:rPr>
              <w:t>retropulsji</w:t>
            </w:r>
            <w:proofErr w:type="spellEnd"/>
            <w:r w:rsidRPr="00BC3A0E">
              <w:rPr>
                <w:rFonts w:asciiTheme="minorHAnsi" w:hAnsiTheme="minorHAnsi" w:cstheme="minorHAnsi"/>
                <w:shd w:val="clear" w:color="auto" w:fill="FEFFFE"/>
              </w:rPr>
              <w:t xml:space="preserve"> oraz bardzo drobne modyfikacje cięcia/ablacji.</w:t>
            </w:r>
          </w:p>
        </w:tc>
        <w:tc>
          <w:tcPr>
            <w:tcW w:w="1701" w:type="dxa"/>
            <w:shd w:val="clear" w:color="auto" w:fill="auto"/>
          </w:tcPr>
          <w:p w14:paraId="047CABE3" w14:textId="77777777" w:rsidR="00042B94" w:rsidRDefault="00042B94" w:rsidP="00042B94">
            <w:pPr>
              <w:spacing w:after="160" w:line="280" w:lineRule="exac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 – 10 pkt.</w:t>
            </w:r>
          </w:p>
          <w:p w14:paraId="5AC8426D" w14:textId="77777777" w:rsidR="00042B94" w:rsidRDefault="00042B94" w:rsidP="00042B9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 – 0 pkt.</w:t>
            </w:r>
          </w:p>
          <w:p w14:paraId="1C140C49" w14:textId="77777777" w:rsidR="00BB6DD4" w:rsidRPr="00BB6DD4" w:rsidRDefault="00BB6DD4" w:rsidP="00BB6DD4">
            <w:pPr>
              <w:suppressAutoHyphens/>
              <w:spacing w:before="100" w:after="100" w:line="240" w:lineRule="auto"/>
              <w:textAlignment w:val="baseline"/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BB6DD4"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5F29DF02" w14:textId="482808B0" w:rsidR="00BB6DD4" w:rsidRPr="0043377A" w:rsidRDefault="00BB6DD4" w:rsidP="00BB6DD4">
            <w:pPr>
              <w:rPr>
                <w:rFonts w:ascii="Arial" w:hAnsi="Arial" w:cs="Arial"/>
                <w:sz w:val="18"/>
                <w:szCs w:val="18"/>
              </w:rPr>
            </w:pPr>
            <w:r w:rsidRPr="00BB6DD4"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 wartość oferowaną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645D3926" w14:textId="77777777" w:rsidR="00042B94" w:rsidRPr="00000F4E" w:rsidRDefault="00042B94" w:rsidP="00042B94"/>
        </w:tc>
      </w:tr>
      <w:tr w:rsidR="00042B94" w:rsidRPr="00000F4E" w14:paraId="28A6B51A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58F28F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E2042" w14:textId="31688394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583">
              <w:rPr>
                <w:rFonts w:asciiTheme="minorHAnsi" w:hAnsiTheme="minorHAnsi" w:cstheme="minorHAnsi"/>
                <w:shd w:val="clear" w:color="auto" w:fill="FEFFFE"/>
              </w:rPr>
              <w:t xml:space="preserve">Laser wyposażony w tryb specjalnej podwójnej modulacji impulsów, która łączy niską  </w:t>
            </w:r>
            <w:proofErr w:type="spellStart"/>
            <w:r w:rsidRPr="00B64583">
              <w:rPr>
                <w:rFonts w:asciiTheme="minorHAnsi" w:hAnsiTheme="minorHAnsi" w:cstheme="minorHAnsi"/>
                <w:shd w:val="clear" w:color="auto" w:fill="FEFFFE"/>
              </w:rPr>
              <w:t>retropulsj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ę</w:t>
            </w:r>
            <w:proofErr w:type="spellEnd"/>
            <w:r w:rsidRPr="00B64583">
              <w:rPr>
                <w:rFonts w:asciiTheme="minorHAnsi" w:hAnsiTheme="minorHAnsi" w:cstheme="minorHAnsi"/>
                <w:shd w:val="clear" w:color="auto" w:fill="FEFFFE"/>
              </w:rPr>
              <w:t xml:space="preserve"> z efektem zasysania fragmentów i zdolność do lepszej ablacji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 xml:space="preserve"> kamieni </w:t>
            </w:r>
            <w:r w:rsidRPr="00B64583">
              <w:rPr>
                <w:rFonts w:asciiTheme="minorHAnsi" w:hAnsiTheme="minorHAnsi" w:cstheme="minorHAnsi"/>
                <w:shd w:val="clear" w:color="auto" w:fill="FEFFFE"/>
              </w:rPr>
              <w:t>przy niskiej energii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 xml:space="preserve">, </w:t>
            </w:r>
            <w:r w:rsidRPr="00B64583">
              <w:rPr>
                <w:rFonts w:asciiTheme="minorHAnsi" w:hAnsiTheme="minorHAnsi" w:cstheme="minorHAnsi"/>
                <w:shd w:val="clear" w:color="auto" w:fill="FEFFFE"/>
              </w:rPr>
              <w:t>tworząc drobny pył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.</w:t>
            </w:r>
            <w:r w:rsidRPr="00B64583">
              <w:rPr>
                <w:rFonts w:asciiTheme="minorHAnsi" w:hAnsiTheme="minorHAnsi" w:cstheme="minorHAnsi"/>
                <w:shd w:val="clear" w:color="auto" w:fill="FEFFFE"/>
              </w:rPr>
              <w:t xml:space="preserve"> Pierwszy impuls generuje pęcherzyk w celu zasysania i zmniejszenia </w:t>
            </w:r>
            <w:proofErr w:type="spellStart"/>
            <w:r w:rsidRPr="00B64583">
              <w:rPr>
                <w:rFonts w:asciiTheme="minorHAnsi" w:hAnsiTheme="minorHAnsi" w:cstheme="minorHAnsi"/>
                <w:shd w:val="clear" w:color="auto" w:fill="FEFFFE"/>
              </w:rPr>
              <w:t>retropulsji</w:t>
            </w:r>
            <w:proofErr w:type="spellEnd"/>
            <w:r w:rsidRPr="00B64583">
              <w:rPr>
                <w:rFonts w:asciiTheme="minorHAnsi" w:hAnsiTheme="minorHAnsi" w:cstheme="minorHAnsi"/>
                <w:shd w:val="clear" w:color="auto" w:fill="FEFFFE"/>
              </w:rPr>
              <w:t xml:space="preserve"> kamienia (tworząc rodzaj kosza do trzymania kamienia), a drugi impuls emitowany jest gdy wielkość pęcherzyka i ilość wypartego płynu jest największa, przechodząc bezpośrednio przez pęcherzyk i poprawiając ablację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CBA2CA7" w14:textId="77777777" w:rsidR="00042B94" w:rsidRDefault="00042B94" w:rsidP="00042B94">
            <w:pPr>
              <w:spacing w:after="160" w:line="280" w:lineRule="exac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 – 10 pkt.</w:t>
            </w:r>
          </w:p>
          <w:p w14:paraId="5070E99E" w14:textId="77777777" w:rsidR="00042B94" w:rsidRDefault="00042B94" w:rsidP="00042B9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 – 0 pkt.</w:t>
            </w:r>
          </w:p>
          <w:p w14:paraId="77701CCB" w14:textId="77777777" w:rsidR="00BB6DD4" w:rsidRPr="00BB6DD4" w:rsidRDefault="00BB6DD4" w:rsidP="00BB6DD4">
            <w:pPr>
              <w:suppressAutoHyphens/>
              <w:spacing w:before="100" w:after="100" w:line="240" w:lineRule="auto"/>
              <w:textAlignment w:val="baseline"/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</w:pPr>
            <w:r w:rsidRPr="00BB6DD4"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  <w:t>UWAGA parametr stanowi kryterium  oceny ofert</w:t>
            </w:r>
          </w:p>
          <w:p w14:paraId="12084252" w14:textId="230D9A0C" w:rsidR="00BB6DD4" w:rsidRPr="0043377A" w:rsidRDefault="00BB6DD4" w:rsidP="00BB6DD4">
            <w:pPr>
              <w:rPr>
                <w:rFonts w:ascii="Arial" w:hAnsi="Arial" w:cs="Arial"/>
                <w:sz w:val="18"/>
                <w:szCs w:val="18"/>
              </w:rPr>
            </w:pPr>
            <w:r w:rsidRPr="00BB6DD4">
              <w:rPr>
                <w:rFonts w:ascii="Arial" w:eastAsia="Arial" w:hAnsi="Arial" w:cs="Arial"/>
                <w:bCs/>
                <w:color w:val="FF0000"/>
                <w:kern w:val="2"/>
                <w:sz w:val="16"/>
                <w:szCs w:val="16"/>
                <w:lang w:eastAsia="en-GB"/>
              </w:rPr>
              <w:t>W kolumnie obok należy podać wartość oferowaną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61E4FC0F" w14:textId="77777777" w:rsidR="00042B94" w:rsidRPr="00000F4E" w:rsidRDefault="00042B94" w:rsidP="00042B94"/>
        </w:tc>
      </w:tr>
      <w:tr w:rsidR="00042B94" w:rsidRPr="00000F4E" w14:paraId="52702901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9BB335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7026C" w14:textId="118C879B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008">
              <w:rPr>
                <w:rFonts w:asciiTheme="minorHAnsi" w:hAnsiTheme="minorHAnsi" w:cstheme="minorHAnsi"/>
                <w:shd w:val="clear" w:color="auto" w:fill="FEFFFE"/>
              </w:rPr>
              <w:t xml:space="preserve">Laser wyposażony w tryb emisji specjalnego pojedynczego długiego impulsu ograniczającego </w:t>
            </w:r>
            <w:proofErr w:type="spellStart"/>
            <w:r w:rsidRPr="00806008">
              <w:rPr>
                <w:rFonts w:asciiTheme="minorHAnsi" w:hAnsiTheme="minorHAnsi" w:cstheme="minorHAnsi"/>
                <w:shd w:val="clear" w:color="auto" w:fill="FEFFFE"/>
              </w:rPr>
              <w:t>retropulsję</w:t>
            </w:r>
            <w:proofErr w:type="spellEnd"/>
            <w:r w:rsidRPr="00806008">
              <w:rPr>
                <w:rFonts w:asciiTheme="minorHAnsi" w:hAnsiTheme="minorHAnsi" w:cstheme="minorHAnsi"/>
                <w:shd w:val="clear" w:color="auto" w:fill="FEFFFE"/>
              </w:rPr>
              <w:t xml:space="preserve"> i poprawiającego ablację kamieni, </w:t>
            </w:r>
            <w:r w:rsidRPr="00806008">
              <w:rPr>
                <w:rFonts w:asciiTheme="minorHAnsi" w:hAnsiTheme="minorHAnsi" w:cstheme="minorHAnsi"/>
                <w:shd w:val="clear" w:color="auto" w:fill="FEFFFE"/>
              </w:rPr>
              <w:lastRenderedPageBreak/>
              <w:t>minimalizującego moc szczytową przy wybranych ustawieniach wyjściowyc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 xml:space="preserve">h, </w:t>
            </w:r>
            <w:r w:rsidRPr="00B95862">
              <w:rPr>
                <w:rFonts w:asciiTheme="minorHAnsi" w:hAnsiTheme="minorHAnsi" w:cstheme="minorHAnsi"/>
                <w:shd w:val="clear" w:color="auto" w:fill="FEFFFE"/>
              </w:rPr>
              <w:t>z możliwości doregulowania jego długości w minimum 2 stopniach</w:t>
            </w:r>
          </w:p>
        </w:tc>
        <w:tc>
          <w:tcPr>
            <w:tcW w:w="1701" w:type="dxa"/>
            <w:shd w:val="clear" w:color="auto" w:fill="auto"/>
          </w:tcPr>
          <w:p w14:paraId="7764C0F9" w14:textId="56929509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6F4C0531" w14:textId="77777777" w:rsidR="00042B94" w:rsidRPr="00000F4E" w:rsidRDefault="00042B94" w:rsidP="00042B94"/>
        </w:tc>
      </w:tr>
      <w:tr w:rsidR="00042B94" w:rsidRPr="00000F4E" w14:paraId="5C4CD7EC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20FB46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3AF9AF" w14:textId="77777777" w:rsidR="00042B94" w:rsidRPr="00B26A23" w:rsidRDefault="00042B94" w:rsidP="00042B94">
            <w:pPr>
              <w:pStyle w:val="Styl"/>
              <w:spacing w:line="280" w:lineRule="exact"/>
              <w:ind w:left="81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 xml:space="preserve">Laser podczas pracy powinien stale i jednocześnie wyświetlać na ekranie dotykowym następujące parametry: </w:t>
            </w:r>
          </w:p>
          <w:p w14:paraId="0C898725" w14:textId="77777777" w:rsidR="00042B94" w:rsidRPr="00B26A23" w:rsidRDefault="00042B94" w:rsidP="00042B94">
            <w:pPr>
              <w:pStyle w:val="Styl"/>
              <w:numPr>
                <w:ilvl w:val="0"/>
                <w:numId w:val="30"/>
              </w:numPr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tryb pracy</w:t>
            </w:r>
          </w:p>
          <w:p w14:paraId="13123E62" w14:textId="77777777" w:rsidR="00042B94" w:rsidRPr="00B26A23" w:rsidRDefault="00042B94" w:rsidP="00042B94">
            <w:pPr>
              <w:pStyle w:val="Styl"/>
              <w:numPr>
                <w:ilvl w:val="0"/>
                <w:numId w:val="30"/>
              </w:numPr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 xml:space="preserve">długość impulsu </w:t>
            </w:r>
          </w:p>
          <w:p w14:paraId="3DEFE1F6" w14:textId="77777777" w:rsidR="00042B94" w:rsidRPr="00B26A23" w:rsidRDefault="00042B94" w:rsidP="00042B94">
            <w:pPr>
              <w:pStyle w:val="Styl"/>
              <w:numPr>
                <w:ilvl w:val="0"/>
                <w:numId w:val="30"/>
              </w:numPr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 xml:space="preserve">grubość podłączonego </w:t>
            </w:r>
            <w:proofErr w:type="spellStart"/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włó</w:t>
            </w:r>
            <w:proofErr w:type="spellEnd"/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  <w:lang w:val="sv-SE"/>
              </w:rPr>
              <w:t xml:space="preserve">kna, </w:t>
            </w:r>
          </w:p>
          <w:p w14:paraId="36BC6239" w14:textId="77777777" w:rsidR="00042B94" w:rsidRPr="00B26A23" w:rsidRDefault="00042B94" w:rsidP="00042B94">
            <w:pPr>
              <w:pStyle w:val="Styl"/>
              <w:numPr>
                <w:ilvl w:val="0"/>
                <w:numId w:val="30"/>
              </w:numPr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 xml:space="preserve">częstotliwość pracy, </w:t>
            </w:r>
          </w:p>
          <w:p w14:paraId="741105F6" w14:textId="77777777" w:rsidR="00042B94" w:rsidRPr="00B26A23" w:rsidRDefault="00042B94" w:rsidP="00042B94">
            <w:pPr>
              <w:pStyle w:val="Styl"/>
              <w:numPr>
                <w:ilvl w:val="0"/>
                <w:numId w:val="30"/>
              </w:numPr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energię impulsu,</w:t>
            </w:r>
          </w:p>
          <w:p w14:paraId="4C1EA5BA" w14:textId="77777777" w:rsidR="00042B94" w:rsidRPr="00B26A23" w:rsidRDefault="00042B94" w:rsidP="00042B94">
            <w:pPr>
              <w:pStyle w:val="Styl"/>
              <w:numPr>
                <w:ilvl w:val="0"/>
                <w:numId w:val="30"/>
              </w:numPr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 xml:space="preserve">ustawioną moc, </w:t>
            </w:r>
          </w:p>
          <w:p w14:paraId="4EC8B80C" w14:textId="77777777" w:rsidR="00042B94" w:rsidRPr="00B26A23" w:rsidRDefault="00042B94" w:rsidP="00042B94">
            <w:pPr>
              <w:pStyle w:val="Styl"/>
              <w:numPr>
                <w:ilvl w:val="0"/>
                <w:numId w:val="30"/>
              </w:numPr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natężenie wiązki pilotującej,</w:t>
            </w:r>
          </w:p>
          <w:p w14:paraId="05497848" w14:textId="77777777" w:rsidR="00042B94" w:rsidRPr="00B26A23" w:rsidRDefault="00042B94" w:rsidP="00042B94">
            <w:pPr>
              <w:pStyle w:val="Styl"/>
              <w:numPr>
                <w:ilvl w:val="0"/>
                <w:numId w:val="30"/>
              </w:numPr>
              <w:spacing w:line="280" w:lineRule="exact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  <w:lang w:val="es-ES_tradnl"/>
              </w:rPr>
              <w:t xml:space="preserve">stan lasera, </w:t>
            </w:r>
          </w:p>
          <w:p w14:paraId="6E98266A" w14:textId="77777777" w:rsidR="00042B94" w:rsidRPr="00B26A23" w:rsidRDefault="00042B94" w:rsidP="00042B94">
            <w:pPr>
              <w:pStyle w:val="Styl"/>
              <w:numPr>
                <w:ilvl w:val="0"/>
                <w:numId w:val="30"/>
              </w:numPr>
              <w:spacing w:line="280" w:lineRule="exact"/>
              <w:ind w:right="182"/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</w:pPr>
            <w:r w:rsidRPr="00B26A23"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 xml:space="preserve">ilość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EFFFE"/>
              </w:rPr>
              <w:t>podanej energii</w:t>
            </w:r>
          </w:p>
          <w:p w14:paraId="45546A8C" w14:textId="5E069C8E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hd w:val="clear" w:color="auto" w:fill="FEFFFE"/>
              </w:rPr>
              <w:t>czas podawania energii</w:t>
            </w:r>
          </w:p>
        </w:tc>
        <w:tc>
          <w:tcPr>
            <w:tcW w:w="1701" w:type="dxa"/>
            <w:shd w:val="clear" w:color="auto" w:fill="auto"/>
          </w:tcPr>
          <w:p w14:paraId="52884697" w14:textId="506C51C9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5108DE81" w14:textId="77777777" w:rsidR="00042B94" w:rsidRPr="00000F4E" w:rsidRDefault="00042B94" w:rsidP="00042B94"/>
        </w:tc>
      </w:tr>
      <w:tr w:rsidR="00042B94" w:rsidRPr="00000F4E" w14:paraId="5189589B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3E1470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A2CA95" w14:textId="3EB0CABA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hd w:val="clear" w:color="auto" w:fill="FEFFFE"/>
              </w:rPr>
              <w:t>U</w:t>
            </w:r>
            <w:r w:rsidRPr="00B95862">
              <w:rPr>
                <w:rFonts w:asciiTheme="minorHAnsi" w:hAnsiTheme="minorHAnsi" w:cstheme="minorHAnsi"/>
                <w:shd w:val="clear" w:color="auto" w:fill="FEFFFE"/>
              </w:rPr>
              <w:t>rządzenie pozwala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jące</w:t>
            </w:r>
            <w:r w:rsidRPr="00B95862">
              <w:rPr>
                <w:rFonts w:asciiTheme="minorHAnsi" w:hAnsiTheme="minorHAnsi" w:cstheme="minorHAnsi"/>
                <w:shd w:val="clear" w:color="auto" w:fill="FEFFFE"/>
              </w:rPr>
              <w:t xml:space="preserve"> na zmianę podstawowych parametrów takich jak: energia, częstotliwość, długość trwania impulsu w trakcie, gdy laser pozostaje w trybie „</w:t>
            </w:r>
            <w:proofErr w:type="spellStart"/>
            <w:r w:rsidRPr="00B95862">
              <w:rPr>
                <w:rFonts w:asciiTheme="minorHAnsi" w:hAnsiTheme="minorHAnsi" w:cstheme="minorHAnsi"/>
                <w:shd w:val="clear" w:color="auto" w:fill="FEFFFE"/>
              </w:rPr>
              <w:t>ready</w:t>
            </w:r>
            <w:proofErr w:type="spellEnd"/>
            <w:r w:rsidRPr="00B95862">
              <w:rPr>
                <w:rFonts w:asciiTheme="minorHAnsi" w:hAnsiTheme="minorHAnsi" w:cstheme="minorHAnsi"/>
                <w:shd w:val="clear" w:color="auto" w:fill="FEFFFE"/>
              </w:rPr>
              <w:t>” bez konieczności wychodzenia do trybu „</w:t>
            </w:r>
            <w:proofErr w:type="spellStart"/>
            <w:r w:rsidRPr="00B95862">
              <w:rPr>
                <w:rFonts w:asciiTheme="minorHAnsi" w:hAnsiTheme="minorHAnsi" w:cstheme="minorHAnsi"/>
                <w:shd w:val="clear" w:color="auto" w:fill="FEFFFE"/>
              </w:rPr>
              <w:t>standby</w:t>
            </w:r>
            <w:proofErr w:type="spellEnd"/>
            <w:r w:rsidRPr="00B95862">
              <w:rPr>
                <w:rFonts w:asciiTheme="minorHAnsi" w:hAnsiTheme="minorHAnsi" w:cstheme="minorHAnsi"/>
                <w:shd w:val="clear" w:color="auto" w:fill="FEFFFE"/>
              </w:rPr>
              <w:t>”</w:t>
            </w:r>
          </w:p>
        </w:tc>
        <w:tc>
          <w:tcPr>
            <w:tcW w:w="1701" w:type="dxa"/>
            <w:shd w:val="clear" w:color="auto" w:fill="auto"/>
          </w:tcPr>
          <w:p w14:paraId="45426AF4" w14:textId="668A6BDA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200DEEA8" w14:textId="77777777" w:rsidR="00042B94" w:rsidRPr="00000F4E" w:rsidRDefault="00042B94" w:rsidP="00042B94"/>
        </w:tc>
      </w:tr>
      <w:tr w:rsidR="00042B94" w:rsidRPr="00000F4E" w14:paraId="73F0A154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26272E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A10BD" w14:textId="72090822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Laser wyposażony w system automatycznego wykrywania włókna </w:t>
            </w:r>
            <w:r w:rsidR="00D07F2D">
              <w:rPr>
                <w:rFonts w:asciiTheme="minorHAnsi" w:hAnsiTheme="minorHAnsi" w:cstheme="minorHAnsi"/>
                <w:shd w:val="clear" w:color="auto" w:fill="FEFFFE"/>
              </w:rPr>
              <w:t>laserowego, żądanie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potwierdzenia grubości podłączonego światłowodu przez użytkownika</w:t>
            </w:r>
          </w:p>
        </w:tc>
        <w:tc>
          <w:tcPr>
            <w:tcW w:w="1701" w:type="dxa"/>
            <w:shd w:val="clear" w:color="auto" w:fill="auto"/>
          </w:tcPr>
          <w:p w14:paraId="6C20F468" w14:textId="6758703F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474D1A24" w14:textId="77777777" w:rsidR="00042B94" w:rsidRPr="00000F4E" w:rsidRDefault="00042B94" w:rsidP="00042B94"/>
        </w:tc>
      </w:tr>
      <w:tr w:rsidR="00042B94" w:rsidRPr="00000F4E" w14:paraId="644A9EC4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D78B31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3B6A2" w14:textId="79BB6C64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Soczewka zabezpieczająca przed zanieczyszczeniem wewnętrznej optyki lasera, tzw.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blast-shield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, na wypadek spalenia włókna lub innych zanieczyszczeń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 xml:space="preserve"> - </w:t>
            </w:r>
            <w:r w:rsidRPr="00CC1E7A">
              <w:rPr>
                <w:rFonts w:asciiTheme="minorHAnsi" w:hAnsiTheme="minorHAnsi" w:cstheme="minorHAnsi"/>
                <w:shd w:val="clear" w:color="auto" w:fill="FEFFFE"/>
              </w:rPr>
              <w:t>łatwy dostęp z możliwością wymiany soczewki przez przeszkolony personel w szpitalu. Wymiana soczewki nie może się wiązać z potrzebą zdejmowania obudowy lasera jak i interwencji serwisu.</w:t>
            </w:r>
          </w:p>
        </w:tc>
        <w:tc>
          <w:tcPr>
            <w:tcW w:w="1701" w:type="dxa"/>
            <w:shd w:val="clear" w:color="auto" w:fill="auto"/>
          </w:tcPr>
          <w:p w14:paraId="1E824AE8" w14:textId="46D709DC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0780690C" w14:textId="77777777" w:rsidR="00042B94" w:rsidRPr="00000F4E" w:rsidRDefault="00042B94" w:rsidP="00042B94"/>
        </w:tc>
      </w:tr>
      <w:tr w:rsidR="00042B94" w:rsidRPr="00000F4E" w14:paraId="3D9EC720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5DEF89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BB3C2D" w14:textId="5942DC69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hd w:val="clear" w:color="auto" w:fill="FEFFFE"/>
              </w:rPr>
              <w:t xml:space="preserve">Współpraca z włóknami </w:t>
            </w:r>
            <w:proofErr w:type="spellStart"/>
            <w:r>
              <w:rPr>
                <w:rFonts w:asciiTheme="minorHAnsi" w:hAnsiTheme="minorHAnsi" w:cstheme="minorHAnsi"/>
                <w:shd w:val="clear" w:color="auto" w:fill="FEFFFE"/>
              </w:rPr>
              <w:t>wielo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i jednorazowego użytku</w:t>
            </w:r>
          </w:p>
        </w:tc>
        <w:tc>
          <w:tcPr>
            <w:tcW w:w="1701" w:type="dxa"/>
            <w:shd w:val="clear" w:color="auto" w:fill="auto"/>
          </w:tcPr>
          <w:p w14:paraId="0B006949" w14:textId="42A2291E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29D3CE51" w14:textId="77777777" w:rsidR="00042B94" w:rsidRPr="00000F4E" w:rsidRDefault="00042B94" w:rsidP="00042B94"/>
        </w:tc>
      </w:tr>
      <w:tr w:rsidR="00042B94" w:rsidRPr="00000F4E" w14:paraId="486986DB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E7632E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D4B853" w14:textId="69C588C3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Zasilanie sieciowe jednofazowe 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220-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230V.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Przew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  <w:lang w:val="es-ES_tradnl"/>
              </w:rPr>
              <w:t>ó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>d zasilający o długoś</w:t>
            </w:r>
            <w:r w:rsidRPr="00B26A23">
              <w:rPr>
                <w:rFonts w:asciiTheme="minorHAnsi" w:hAnsiTheme="minorHAnsi" w:cstheme="minorHAnsi"/>
                <w:shd w:val="clear" w:color="auto" w:fill="FEFFFE"/>
                <w:lang w:val="da-DK"/>
              </w:rPr>
              <w:t>ci min</w:t>
            </w:r>
            <w:r w:rsidR="00D07F2D">
              <w:rPr>
                <w:rFonts w:asciiTheme="minorHAnsi" w:hAnsiTheme="minorHAnsi" w:cstheme="minorHAnsi"/>
                <w:shd w:val="clear" w:color="auto" w:fill="FEFFFE"/>
                <w:lang w:val="da-DK"/>
              </w:rPr>
              <w:t>.</w:t>
            </w:r>
            <w:r w:rsidRPr="00B26A23">
              <w:rPr>
                <w:rFonts w:asciiTheme="minorHAnsi" w:hAnsiTheme="minorHAnsi" w:cstheme="minorHAnsi"/>
                <w:shd w:val="clear" w:color="auto" w:fill="FEFFFE"/>
                <w:lang w:val="da-DK"/>
              </w:rPr>
              <w:t xml:space="preserve"> 2 m</w:t>
            </w:r>
          </w:p>
        </w:tc>
        <w:tc>
          <w:tcPr>
            <w:tcW w:w="1701" w:type="dxa"/>
            <w:shd w:val="clear" w:color="auto" w:fill="auto"/>
          </w:tcPr>
          <w:p w14:paraId="4AB00F1C" w14:textId="2A829DE0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  <w:r w:rsidR="00D07F2D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5F407F89" w14:textId="77777777" w:rsidR="00042B94" w:rsidRPr="00000F4E" w:rsidRDefault="00042B94" w:rsidP="00042B94"/>
        </w:tc>
      </w:tr>
      <w:tr w:rsidR="00042B94" w:rsidRPr="00000F4E" w14:paraId="04837B06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B2C2AB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E2DAB5" w14:textId="5C9AC648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>Swobodna praca urządzenia w temperaturze otoczenia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 xml:space="preserve"> 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30 stopni C, przy ustawionej 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lastRenderedPageBreak/>
              <w:t xml:space="preserve">maksymalnej mocy urządzenia, 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podw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  <w:lang w:val="es-ES_tradnl"/>
              </w:rPr>
              <w:t>ó</w:t>
            </w:r>
            <w:proofErr w:type="spellStart"/>
            <w:r w:rsidRPr="00B26A23">
              <w:rPr>
                <w:rFonts w:asciiTheme="minorHAnsi" w:hAnsiTheme="minorHAnsi" w:cstheme="minorHAnsi"/>
                <w:shd w:val="clear" w:color="auto" w:fill="FEFFFE"/>
              </w:rPr>
              <w:t>jny</w:t>
            </w:r>
            <w:proofErr w:type="spellEnd"/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system chłodzenia wodą i powietrzem</w:t>
            </w:r>
          </w:p>
        </w:tc>
        <w:tc>
          <w:tcPr>
            <w:tcW w:w="1701" w:type="dxa"/>
            <w:shd w:val="clear" w:color="auto" w:fill="auto"/>
          </w:tcPr>
          <w:p w14:paraId="78ED419E" w14:textId="25C6BA32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40FB51F2" w14:textId="77777777" w:rsidR="00042B94" w:rsidRPr="00000F4E" w:rsidRDefault="00042B94" w:rsidP="00042B94"/>
        </w:tc>
      </w:tr>
      <w:tr w:rsidR="00042B94" w:rsidRPr="00000F4E" w14:paraId="7FA2E31D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29F72F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CAEAD" w14:textId="38B5A255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>Port do blokowania automatycznych drzwi w przypadku aktywacji promieniowania laserowego</w:t>
            </w:r>
          </w:p>
        </w:tc>
        <w:tc>
          <w:tcPr>
            <w:tcW w:w="1701" w:type="dxa"/>
            <w:shd w:val="clear" w:color="auto" w:fill="auto"/>
          </w:tcPr>
          <w:p w14:paraId="30C5EC34" w14:textId="53E1C716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34035A10" w14:textId="77777777" w:rsidR="00042B94" w:rsidRPr="00000F4E" w:rsidRDefault="00042B94" w:rsidP="00042B94"/>
        </w:tc>
      </w:tr>
      <w:tr w:rsidR="00042B94" w:rsidRPr="00000F4E" w14:paraId="78D1F626" w14:textId="77777777" w:rsidTr="00042B94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74F647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8D5DD" w14:textId="6F5A00A9" w:rsidR="00042B94" w:rsidRPr="0043377A" w:rsidRDefault="00D07F2D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hd w:val="clear" w:color="auto" w:fill="FEFFFE"/>
              </w:rPr>
              <w:t>Laser posiadający</w:t>
            </w:r>
            <w:r w:rsidR="00042B94"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włącznik główny, kluczyk do włączania urządzenia oraz przycisk awaryjnego wyłączania</w:t>
            </w:r>
          </w:p>
        </w:tc>
        <w:tc>
          <w:tcPr>
            <w:tcW w:w="1701" w:type="dxa"/>
            <w:shd w:val="clear" w:color="auto" w:fill="auto"/>
          </w:tcPr>
          <w:p w14:paraId="39D1517B" w14:textId="179F764E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2E2FBF7D" w14:textId="77777777" w:rsidR="00042B94" w:rsidRPr="00000F4E" w:rsidRDefault="00042B94" w:rsidP="00042B94"/>
        </w:tc>
      </w:tr>
      <w:tr w:rsidR="00042B94" w:rsidRPr="00000F4E" w14:paraId="082F58D4" w14:textId="77777777" w:rsidTr="00A64456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ABF4E66" w14:textId="33C06448" w:rsidR="00042B94" w:rsidRPr="00042B94" w:rsidRDefault="00042B94" w:rsidP="00042B94">
            <w:pPr>
              <w:rPr>
                <w:b/>
              </w:rPr>
            </w:pPr>
            <w:r w:rsidRPr="00042B94">
              <w:rPr>
                <w:b/>
              </w:rPr>
              <w:t>II. A</w:t>
            </w:r>
            <w:r>
              <w:rPr>
                <w:b/>
              </w:rPr>
              <w:t xml:space="preserve">KCESORIA </w:t>
            </w:r>
            <w:r w:rsidRPr="00042B94">
              <w:rPr>
                <w:b/>
              </w:rPr>
              <w:t xml:space="preserve">                                    </w:t>
            </w:r>
          </w:p>
        </w:tc>
      </w:tr>
      <w:tr w:rsidR="00042B94" w:rsidRPr="00000F4E" w14:paraId="79E95CF4" w14:textId="77777777" w:rsidTr="00B027FD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686A96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DCE16" w14:textId="6D537F21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Włókna wielorazowe do wyboru z oferty producenta urządzenia, 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br/>
              <w:t xml:space="preserve">z niebieską otuliną, 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5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51681AC7" w14:textId="5A68C802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21D816A4" w14:textId="77777777" w:rsidR="00042B94" w:rsidRPr="00000F4E" w:rsidRDefault="00042B94" w:rsidP="00042B94"/>
        </w:tc>
      </w:tr>
      <w:tr w:rsidR="00042B94" w:rsidRPr="00000F4E" w14:paraId="629EDC61" w14:textId="77777777" w:rsidTr="00B027FD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A21514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F8246" w14:textId="3741114C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>Noży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k</w:t>
            </w:r>
            <w:r w:rsidRPr="00B26A23">
              <w:rPr>
                <w:rFonts w:asciiTheme="minorHAnsi" w:hAnsiTheme="minorHAnsi" w:cstheme="minorHAnsi"/>
                <w:shd w:val="clear" w:color="auto" w:fill="FEFFFE"/>
              </w:rPr>
              <w:t xml:space="preserve"> i obieraczki do włókien laserowych, po 1 szt.</w:t>
            </w:r>
          </w:p>
        </w:tc>
        <w:tc>
          <w:tcPr>
            <w:tcW w:w="1701" w:type="dxa"/>
            <w:shd w:val="clear" w:color="auto" w:fill="auto"/>
          </w:tcPr>
          <w:p w14:paraId="6B058162" w14:textId="00CDD96F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4D417128" w14:textId="77777777" w:rsidR="00042B94" w:rsidRPr="00000F4E" w:rsidRDefault="00042B94" w:rsidP="00042B94"/>
        </w:tc>
      </w:tr>
      <w:tr w:rsidR="00042B94" w:rsidRPr="00000F4E" w14:paraId="41BE1AC0" w14:textId="77777777" w:rsidTr="00B027FD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41B4F5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7EBA0" w14:textId="56415145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A23">
              <w:rPr>
                <w:rFonts w:asciiTheme="minorHAnsi" w:hAnsiTheme="minorHAnsi" w:cstheme="minorHAnsi"/>
                <w:shd w:val="clear" w:color="auto" w:fill="FEFFFE"/>
              </w:rPr>
              <w:t>Okulary ochronne, 2 szt.</w:t>
            </w:r>
          </w:p>
        </w:tc>
        <w:tc>
          <w:tcPr>
            <w:tcW w:w="1701" w:type="dxa"/>
            <w:shd w:val="clear" w:color="auto" w:fill="auto"/>
          </w:tcPr>
          <w:p w14:paraId="28A7440D" w14:textId="741B2F98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33EA61FE" w14:textId="77777777" w:rsidR="00042B94" w:rsidRPr="00000F4E" w:rsidRDefault="00042B94" w:rsidP="00042B94"/>
        </w:tc>
      </w:tr>
      <w:tr w:rsidR="00042B94" w:rsidRPr="00000F4E" w14:paraId="5C140C48" w14:textId="77777777" w:rsidTr="00B027FD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E005AA" w14:textId="77777777" w:rsidR="00042B94" w:rsidRPr="00000F4E" w:rsidRDefault="00042B94" w:rsidP="00042B9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45FBD7" w14:textId="22D7BAE8" w:rsidR="00042B94" w:rsidRPr="0043377A" w:rsidRDefault="00042B94" w:rsidP="00042B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hd w:val="clear" w:color="auto" w:fill="FEFFFE"/>
              </w:rPr>
              <w:t xml:space="preserve">Blast </w:t>
            </w:r>
            <w:proofErr w:type="spellStart"/>
            <w:r>
              <w:rPr>
                <w:rFonts w:asciiTheme="minorHAnsi" w:hAnsiTheme="minorHAnsi" w:cstheme="minorHAnsi"/>
                <w:shd w:val="clear" w:color="auto" w:fill="FEFFFE"/>
              </w:rPr>
              <w:t>Shield</w:t>
            </w:r>
            <w:proofErr w:type="spellEnd"/>
            <w:r w:rsidRPr="0093663A">
              <w:rPr>
                <w:rFonts w:asciiTheme="minorHAnsi" w:hAnsiTheme="minorHAnsi" w:cstheme="minorHAnsi"/>
                <w:shd w:val="clear" w:color="auto" w:fill="FEFFFE"/>
              </w:rPr>
              <w:t xml:space="preserve">, </w:t>
            </w:r>
            <w:r>
              <w:rPr>
                <w:rFonts w:asciiTheme="minorHAnsi" w:hAnsiTheme="minorHAnsi" w:cstheme="minorHAnsi"/>
                <w:shd w:val="clear" w:color="auto" w:fill="FEFFFE"/>
              </w:rPr>
              <w:t>2</w:t>
            </w:r>
            <w:r w:rsidRPr="0093663A">
              <w:rPr>
                <w:rFonts w:asciiTheme="minorHAnsi" w:hAnsiTheme="minorHAnsi" w:cstheme="minorHAnsi"/>
                <w:shd w:val="clear" w:color="auto" w:fill="FEFFFE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5BDB199B" w14:textId="51FDC3DE" w:rsidR="00042B94" w:rsidRPr="0043377A" w:rsidRDefault="00042B94" w:rsidP="0004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7F72397A" w14:textId="77777777" w:rsidR="00042B94" w:rsidRPr="00000F4E" w:rsidRDefault="00042B94" w:rsidP="00042B94"/>
        </w:tc>
      </w:tr>
    </w:tbl>
    <w:p w14:paraId="487598BC" w14:textId="4F625082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4990E5" w14:textId="77777777" w:rsidR="00BB6DD4" w:rsidRPr="00BB6DD4" w:rsidRDefault="00BB6DD4" w:rsidP="00BB6DD4">
      <w:pPr>
        <w:tabs>
          <w:tab w:val="left" w:pos="5400"/>
        </w:tabs>
        <w:spacing w:before="600" w:after="160" w:line="271" w:lineRule="auto"/>
        <w:rPr>
          <w:rFonts w:cs="Calibri"/>
          <w:b/>
          <w:color w:val="A50021"/>
          <w:szCs w:val="24"/>
        </w:rPr>
      </w:pPr>
      <w:r w:rsidRPr="00BB6DD4">
        <w:rPr>
          <w:rFonts w:cs="Calibri"/>
          <w:b/>
          <w:color w:val="A50021"/>
          <w:szCs w:val="24"/>
        </w:rPr>
        <w:t>Opis przedmiotu zamówienia – Załącznik nr 2 do SWZ musi być podpisany kwalifikowanym podpisem elektronicznym lub podpisem zaufanym lub podpisem osobistym.</w:t>
      </w:r>
    </w:p>
    <w:p w14:paraId="09B760B9" w14:textId="5B065659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2B7691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839E69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014DCF" w14:textId="77777777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8A6A6" w14:textId="44F40D3B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sectPr w:rsidR="00EA632D" w:rsidSect="00BB6DD4">
      <w:headerReference w:type="default" r:id="rId12"/>
      <w:footerReference w:type="default" r:id="rId13"/>
      <w:headerReference w:type="first" r:id="rId14"/>
      <w:type w:val="continuous"/>
      <w:pgSz w:w="11906" w:h="16838"/>
      <w:pgMar w:top="1417" w:right="1417" w:bottom="0" w:left="1417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1B37E" w14:textId="77777777" w:rsidR="007E6A28" w:rsidRDefault="007E6A28" w:rsidP="00DC0D4D">
      <w:pPr>
        <w:spacing w:after="0" w:line="240" w:lineRule="auto"/>
      </w:pPr>
      <w:r>
        <w:separator/>
      </w:r>
    </w:p>
  </w:endnote>
  <w:endnote w:type="continuationSeparator" w:id="0">
    <w:p w14:paraId="7A97121E" w14:textId="77777777" w:rsidR="007E6A28" w:rsidRDefault="007E6A28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0773463A" w:rsidR="00444A62" w:rsidRDefault="00444A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F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F2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44A62" w:rsidRDefault="00444A6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F452" w14:textId="77777777" w:rsidR="007E6A28" w:rsidRDefault="007E6A28" w:rsidP="00DC0D4D">
      <w:pPr>
        <w:spacing w:after="0" w:line="240" w:lineRule="auto"/>
      </w:pPr>
      <w:r>
        <w:separator/>
      </w:r>
    </w:p>
  </w:footnote>
  <w:footnote w:type="continuationSeparator" w:id="0">
    <w:p w14:paraId="08604CBD" w14:textId="77777777" w:rsidR="007E6A28" w:rsidRDefault="007E6A28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44A6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6A9A1BD9" w:rsidR="00444A62" w:rsidRPr="000B4EB1" w:rsidRDefault="00444A6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</w:p>
      </w:tc>
      <w:tc>
        <w:tcPr>
          <w:tcW w:w="3827" w:type="dxa"/>
          <w:shd w:val="clear" w:color="auto" w:fill="auto"/>
        </w:tcPr>
        <w:p w14:paraId="29B65E23" w14:textId="378AC7F7" w:rsidR="00444A62" w:rsidRPr="000B4EB1" w:rsidRDefault="00444A6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</w:p>
      </w:tc>
    </w:tr>
  </w:tbl>
  <w:p w14:paraId="23063FDA" w14:textId="77777777" w:rsidR="00444A62" w:rsidRDefault="00444A62" w:rsidP="002A27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924A9" w14:textId="6834BAE2" w:rsidR="00BB6DD4" w:rsidRDefault="00BB6DD4">
    <w:pPr>
      <w:pStyle w:val="Nagwek"/>
    </w:pPr>
    <w:r>
      <w:rPr>
        <w:noProof/>
      </w:rPr>
      <w:drawing>
        <wp:inline distT="0" distB="0" distL="0" distR="0" wp14:anchorId="6B99EC1B" wp14:editId="4ED933B0">
          <wp:extent cx="1981200" cy="676910"/>
          <wp:effectExtent l="0" t="0" r="0" b="8890"/>
          <wp:docPr id="542287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5133C28" wp14:editId="2B849C24">
          <wp:extent cx="1377950" cy="511810"/>
          <wp:effectExtent l="0" t="0" r="0" b="2540"/>
          <wp:docPr id="6294877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7D4968"/>
    <w:multiLevelType w:val="hybridMultilevel"/>
    <w:tmpl w:val="DCD8C8D4"/>
    <w:lvl w:ilvl="0" w:tplc="E7F41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color="008000"/>
      </w:rPr>
    </w:lvl>
    <w:lvl w:ilvl="1" w:tplc="03DC680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67387"/>
    <w:multiLevelType w:val="hybridMultilevel"/>
    <w:tmpl w:val="C6540B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25DFB"/>
    <w:multiLevelType w:val="hybridMultilevel"/>
    <w:tmpl w:val="63CAD75A"/>
    <w:lvl w:ilvl="0" w:tplc="E7F41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color="008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F6E33"/>
    <w:multiLevelType w:val="hybridMultilevel"/>
    <w:tmpl w:val="E2EC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F7882"/>
    <w:multiLevelType w:val="hybridMultilevel"/>
    <w:tmpl w:val="9F7E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7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1379C"/>
    <w:multiLevelType w:val="hybridMultilevel"/>
    <w:tmpl w:val="3BB03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B033BD"/>
    <w:multiLevelType w:val="hybridMultilevel"/>
    <w:tmpl w:val="0A98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071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6242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5334105">
    <w:abstractNumId w:val="17"/>
  </w:num>
  <w:num w:numId="4" w16cid:durableId="1677145984">
    <w:abstractNumId w:val="23"/>
  </w:num>
  <w:num w:numId="5" w16cid:durableId="1925459193">
    <w:abstractNumId w:val="19"/>
  </w:num>
  <w:num w:numId="6" w16cid:durableId="1834829518">
    <w:abstractNumId w:val="25"/>
  </w:num>
  <w:num w:numId="7" w16cid:durableId="1613123532">
    <w:abstractNumId w:val="21"/>
  </w:num>
  <w:num w:numId="8" w16cid:durableId="1347245730">
    <w:abstractNumId w:val="9"/>
  </w:num>
  <w:num w:numId="9" w16cid:durableId="332338007">
    <w:abstractNumId w:val="13"/>
  </w:num>
  <w:num w:numId="10" w16cid:durableId="1790510458">
    <w:abstractNumId w:val="12"/>
  </w:num>
  <w:num w:numId="11" w16cid:durableId="1373573975">
    <w:abstractNumId w:val="22"/>
  </w:num>
  <w:num w:numId="12" w16cid:durableId="1724057871">
    <w:abstractNumId w:val="27"/>
  </w:num>
  <w:num w:numId="13" w16cid:durableId="1683817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8111214">
    <w:abstractNumId w:val="16"/>
  </w:num>
  <w:num w:numId="15" w16cid:durableId="1825931026">
    <w:abstractNumId w:val="11"/>
  </w:num>
  <w:num w:numId="16" w16cid:durableId="1333220229">
    <w:abstractNumId w:val="5"/>
  </w:num>
  <w:num w:numId="17" w16cid:durableId="992638299">
    <w:abstractNumId w:val="7"/>
  </w:num>
  <w:num w:numId="18" w16cid:durableId="1722367291">
    <w:abstractNumId w:val="0"/>
  </w:num>
  <w:num w:numId="19" w16cid:durableId="409887668">
    <w:abstractNumId w:val="1"/>
  </w:num>
  <w:num w:numId="20" w16cid:durableId="336423448">
    <w:abstractNumId w:val="2"/>
  </w:num>
  <w:num w:numId="21" w16cid:durableId="214237807">
    <w:abstractNumId w:val="3"/>
  </w:num>
  <w:num w:numId="22" w16cid:durableId="1044060148">
    <w:abstractNumId w:val="6"/>
  </w:num>
  <w:num w:numId="23" w16cid:durableId="1089082767">
    <w:abstractNumId w:val="20"/>
  </w:num>
  <w:num w:numId="24" w16cid:durableId="968558479">
    <w:abstractNumId w:val="15"/>
  </w:num>
  <w:num w:numId="25" w16cid:durableId="2022004869">
    <w:abstractNumId w:val="8"/>
  </w:num>
  <w:num w:numId="26" w16cid:durableId="283467430">
    <w:abstractNumId w:val="26"/>
  </w:num>
  <w:num w:numId="27" w16cid:durableId="1609698657">
    <w:abstractNumId w:val="28"/>
  </w:num>
  <w:num w:numId="28" w16cid:durableId="2101288249">
    <w:abstractNumId w:val="14"/>
  </w:num>
  <w:num w:numId="29" w16cid:durableId="1988825329">
    <w:abstractNumId w:val="10"/>
  </w:num>
  <w:num w:numId="30" w16cid:durableId="1957567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42B94"/>
    <w:rsid w:val="000B3832"/>
    <w:rsid w:val="000B4EB1"/>
    <w:rsid w:val="000C3C03"/>
    <w:rsid w:val="000C5A89"/>
    <w:rsid w:val="000C7907"/>
    <w:rsid w:val="000E7253"/>
    <w:rsid w:val="000F7D27"/>
    <w:rsid w:val="00111893"/>
    <w:rsid w:val="001122E2"/>
    <w:rsid w:val="0011257E"/>
    <w:rsid w:val="001146B3"/>
    <w:rsid w:val="001314C8"/>
    <w:rsid w:val="00145AC3"/>
    <w:rsid w:val="0018368D"/>
    <w:rsid w:val="001946E5"/>
    <w:rsid w:val="001A75C8"/>
    <w:rsid w:val="00227B60"/>
    <w:rsid w:val="002653E0"/>
    <w:rsid w:val="002A2757"/>
    <w:rsid w:val="002A6863"/>
    <w:rsid w:val="002B060A"/>
    <w:rsid w:val="002E25A6"/>
    <w:rsid w:val="00321CB5"/>
    <w:rsid w:val="0032302D"/>
    <w:rsid w:val="00327C88"/>
    <w:rsid w:val="003450A0"/>
    <w:rsid w:val="00367B0E"/>
    <w:rsid w:val="0037565F"/>
    <w:rsid w:val="003800A8"/>
    <w:rsid w:val="003873F4"/>
    <w:rsid w:val="003B1AAD"/>
    <w:rsid w:val="003D540A"/>
    <w:rsid w:val="003E6729"/>
    <w:rsid w:val="003F773D"/>
    <w:rsid w:val="00411F45"/>
    <w:rsid w:val="0043377A"/>
    <w:rsid w:val="00440152"/>
    <w:rsid w:val="00444A62"/>
    <w:rsid w:val="00454D2A"/>
    <w:rsid w:val="004620CC"/>
    <w:rsid w:val="00471236"/>
    <w:rsid w:val="004768FC"/>
    <w:rsid w:val="00477414"/>
    <w:rsid w:val="00495615"/>
    <w:rsid w:val="004D31B1"/>
    <w:rsid w:val="004D4E4A"/>
    <w:rsid w:val="00504A1F"/>
    <w:rsid w:val="00530E9B"/>
    <w:rsid w:val="00533E2A"/>
    <w:rsid w:val="0059736E"/>
    <w:rsid w:val="00597FE7"/>
    <w:rsid w:val="005A6625"/>
    <w:rsid w:val="005B3264"/>
    <w:rsid w:val="0061093A"/>
    <w:rsid w:val="0061196C"/>
    <w:rsid w:val="00624EBE"/>
    <w:rsid w:val="00654E22"/>
    <w:rsid w:val="006B0EDA"/>
    <w:rsid w:val="00704AA8"/>
    <w:rsid w:val="007079A9"/>
    <w:rsid w:val="00732545"/>
    <w:rsid w:val="00764118"/>
    <w:rsid w:val="00777FEA"/>
    <w:rsid w:val="0078087D"/>
    <w:rsid w:val="007A03FC"/>
    <w:rsid w:val="007B5A22"/>
    <w:rsid w:val="007C1556"/>
    <w:rsid w:val="007D534F"/>
    <w:rsid w:val="007D5E5C"/>
    <w:rsid w:val="007D6DDC"/>
    <w:rsid w:val="007E6A28"/>
    <w:rsid w:val="00800325"/>
    <w:rsid w:val="008068B3"/>
    <w:rsid w:val="008202B9"/>
    <w:rsid w:val="008340A5"/>
    <w:rsid w:val="008600FA"/>
    <w:rsid w:val="008667A0"/>
    <w:rsid w:val="00883B03"/>
    <w:rsid w:val="008B6A88"/>
    <w:rsid w:val="008C450C"/>
    <w:rsid w:val="008D37A5"/>
    <w:rsid w:val="008D6B7A"/>
    <w:rsid w:val="009164D0"/>
    <w:rsid w:val="00997AF1"/>
    <w:rsid w:val="009B134E"/>
    <w:rsid w:val="009C6370"/>
    <w:rsid w:val="009C7D34"/>
    <w:rsid w:val="009D5BA1"/>
    <w:rsid w:val="009F79F5"/>
    <w:rsid w:val="00A07D53"/>
    <w:rsid w:val="00A237D9"/>
    <w:rsid w:val="00A25AE2"/>
    <w:rsid w:val="00AA11A7"/>
    <w:rsid w:val="00AC7C42"/>
    <w:rsid w:val="00AD0867"/>
    <w:rsid w:val="00AF44E0"/>
    <w:rsid w:val="00AF6702"/>
    <w:rsid w:val="00AF743B"/>
    <w:rsid w:val="00B07A39"/>
    <w:rsid w:val="00B20ADE"/>
    <w:rsid w:val="00B213C1"/>
    <w:rsid w:val="00B23596"/>
    <w:rsid w:val="00B64B5C"/>
    <w:rsid w:val="00B84FE4"/>
    <w:rsid w:val="00B90250"/>
    <w:rsid w:val="00B96A59"/>
    <w:rsid w:val="00BB6848"/>
    <w:rsid w:val="00BB6DD4"/>
    <w:rsid w:val="00BC21A3"/>
    <w:rsid w:val="00BD6E18"/>
    <w:rsid w:val="00BE1D6C"/>
    <w:rsid w:val="00C2000E"/>
    <w:rsid w:val="00C44BF5"/>
    <w:rsid w:val="00C8251B"/>
    <w:rsid w:val="00C85AB9"/>
    <w:rsid w:val="00C87810"/>
    <w:rsid w:val="00C97505"/>
    <w:rsid w:val="00CB265C"/>
    <w:rsid w:val="00CB2CB0"/>
    <w:rsid w:val="00CB57AB"/>
    <w:rsid w:val="00CD7F68"/>
    <w:rsid w:val="00CF58A2"/>
    <w:rsid w:val="00D0007D"/>
    <w:rsid w:val="00D07F2D"/>
    <w:rsid w:val="00D22DBF"/>
    <w:rsid w:val="00D45E2B"/>
    <w:rsid w:val="00D62203"/>
    <w:rsid w:val="00D6507E"/>
    <w:rsid w:val="00D7355A"/>
    <w:rsid w:val="00D90251"/>
    <w:rsid w:val="00D91640"/>
    <w:rsid w:val="00D9188E"/>
    <w:rsid w:val="00D94C1C"/>
    <w:rsid w:val="00DC0D4D"/>
    <w:rsid w:val="00DF7286"/>
    <w:rsid w:val="00E17A9C"/>
    <w:rsid w:val="00E2581E"/>
    <w:rsid w:val="00E3216C"/>
    <w:rsid w:val="00E328CC"/>
    <w:rsid w:val="00E60ACD"/>
    <w:rsid w:val="00E64ED7"/>
    <w:rsid w:val="00E90B89"/>
    <w:rsid w:val="00EA632D"/>
    <w:rsid w:val="00EB4E56"/>
    <w:rsid w:val="00ED37B8"/>
    <w:rsid w:val="00ED3AC9"/>
    <w:rsid w:val="00EE5C59"/>
    <w:rsid w:val="00F2276C"/>
    <w:rsid w:val="00F239D1"/>
    <w:rsid w:val="00F301E4"/>
    <w:rsid w:val="00F411C5"/>
    <w:rsid w:val="00F5610C"/>
    <w:rsid w:val="00F63474"/>
    <w:rsid w:val="00F637F3"/>
    <w:rsid w:val="00F71496"/>
    <w:rsid w:val="00F7675C"/>
    <w:rsid w:val="00F939B2"/>
    <w:rsid w:val="00FC65D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PFAX22JPUVXR-1-17846</_dlc_DocId>
    <_dlc_DocIdUrl xmlns="618bfc8a-bf33-4875-b0fc-ab121a7aaba7">
      <Url>https://intranet.local.umed.pl/bpm/app05_medicalapparatus/_layouts/15/DocIdRedir.aspx?ID=PFAX22JPUVXR-1-17846</Url>
      <Description>PFAX22JPUVXR-1-17846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2024-07-03T10:51:49+00:00</dateOfGenerated>
    <Autor xmlns="618bfc8a-bf33-4875-b0fc-ab121a7aaba7">"mgr inż. Magdalena Krynke"</Autor>
    <idProcessBPM xmlns="618bfc8a-bf33-4875-b0fc-ab121a7aaba7">"1625242"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KBIT_ManagerKBIT_Manager;KBP_Team;KBP_Manager;BCKP_Manager;BDAS_Manager;BDAS_Team;"</permissionGroup>
    <permissionUser xmlns="618bfc8a-bf33-4875-b0fc-ab121a7aaba7">";25411;16899;"</permissionUser>
    <applicant xmlns="618bfc8a-bf33-4875-b0fc-ab121a7aaba7">"mgr inż. Magdalena Krynke"</applicant>
    <classificationKeywordId xmlns="618bfc8a-bf33-4875-b0fc-ab121a7aaba7">"230"</classificationKeywordId>
    <organizationalUnitApplicant xmlns="618bfc8a-bf33-4875-b0fc-ab121a7aaba7">"Biuro Inwestycyjno-Techniczne"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";AP/2024/07/00006;"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A5E66C-5FD6-46E4-89E6-1B8DDED00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0E6C9-F127-45E2-A87E-F3C10EE4A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03A07-6F79-434B-8A38-24D7FD62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43190-E0B1-4485-9020-CC2F77FE5BA5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5.xml><?xml version="1.0" encoding="utf-8"?>
<ds:datastoreItem xmlns:ds="http://schemas.openxmlformats.org/officeDocument/2006/customXml" ds:itemID="{539AEDA4-0230-489A-B5AD-ED861982F8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Urbanowicz</dc:creator>
  <cp:lastModifiedBy>Barbara Łabudzka</cp:lastModifiedBy>
  <cp:revision>2</cp:revision>
  <cp:lastPrinted>2019-12-13T08:06:00Z</cp:lastPrinted>
  <dcterms:created xsi:type="dcterms:W3CDTF">2024-07-24T10:22:00Z</dcterms:created>
  <dcterms:modified xsi:type="dcterms:W3CDTF">2024-07-24T10:22:00Z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83b054b5-d409-4bb2-892a-2b00d1caf830</vt:lpwstr>
  </property>
</Properties>
</file>