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744ACF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6B40B5">
        <w:rPr>
          <w:rFonts w:ascii="Times New Roman" w:eastAsia="Times New Roman" w:hAnsi="Times New Roman" w:cs="Times New Roman"/>
          <w:lang w:eastAsia="pl-PL"/>
        </w:rPr>
        <w:t>1</w:t>
      </w:r>
      <w:r w:rsidR="001A2B43">
        <w:rPr>
          <w:rFonts w:ascii="Times New Roman" w:eastAsia="Times New Roman" w:hAnsi="Times New Roman" w:cs="Times New Roman"/>
          <w:lang w:eastAsia="pl-PL"/>
        </w:rPr>
        <w:t>7</w:t>
      </w:r>
      <w:r w:rsidR="005A30F9" w:rsidRPr="00744ACF">
        <w:rPr>
          <w:rFonts w:ascii="Times New Roman" w:eastAsia="Times New Roman" w:hAnsi="Times New Roman" w:cs="Times New Roman"/>
          <w:lang w:eastAsia="pl-PL"/>
        </w:rPr>
        <w:t>.07.2023 r.</w:t>
      </w:r>
      <w:r w:rsidRPr="00744AC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B40B5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08470E" w:rsidRPr="00744ACF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lang w:eastAsia="pl-PL"/>
        </w:rPr>
        <w:t>Egz. poj.</w:t>
      </w:r>
    </w:p>
    <w:p w:rsidR="0008470E" w:rsidRPr="00744ACF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8470E" w:rsidRPr="00744ACF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4ACF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15298A">
        <w:rPr>
          <w:rFonts w:ascii="Times New Roman" w:eastAsia="Times New Roman" w:hAnsi="Times New Roman" w:cs="Times New Roman"/>
          <w:bCs/>
          <w:lang w:eastAsia="pl-PL"/>
        </w:rPr>
        <w:t>1288</w:t>
      </w:r>
      <w:r w:rsidRPr="00744ACF">
        <w:rPr>
          <w:rFonts w:ascii="Times New Roman" w:eastAsia="Times New Roman" w:hAnsi="Times New Roman" w:cs="Times New Roman"/>
          <w:bCs/>
          <w:lang w:eastAsia="pl-PL"/>
        </w:rPr>
        <w:t>/23</w:t>
      </w: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Pr="009A0C89" w:rsidRDefault="0008470E" w:rsidP="0008470E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</w:t>
      </w:r>
      <w:r w:rsidR="00CC7500"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z wyjaśnieniami treści SWZ</w:t>
      </w:r>
      <w:r w:rsidR="007E3C2B" w:rsidRPr="009A0C89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nr </w:t>
      </w:r>
      <w:r w:rsidR="00AB2B43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3</w:t>
      </w:r>
    </w:p>
    <w:p w:rsidR="005A30F9" w:rsidRPr="00D00215" w:rsidRDefault="00FC3E98" w:rsidP="005A30F9">
      <w:pPr>
        <w:spacing w:after="0" w:line="276" w:lineRule="auto"/>
        <w:jc w:val="center"/>
        <w:rPr>
          <w:rFonts w:ascii="Arial Black" w:hAnsi="Arial Black" w:cs="Times New Roman"/>
          <w:sz w:val="18"/>
          <w:szCs w:val="18"/>
        </w:rPr>
      </w:pPr>
      <w:r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CC7500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C7500" w:rsidRPr="00744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</w:t>
      </w:r>
      <w:r w:rsidR="005A30F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0F9" w:rsidRPr="005A30F9">
        <w:rPr>
          <w:rFonts w:ascii="Times New Roman" w:eastAsiaTheme="minorEastAsia" w:hAnsi="Times New Roman"/>
          <w:sz w:val="24"/>
          <w:szCs w:val="24"/>
          <w:lang w:eastAsia="pl-PL"/>
        </w:rPr>
        <w:t xml:space="preserve">przetargu nieograniczonego, na podstawie art. 132 </w:t>
      </w:r>
      <w:r w:rsidR="005A30F9" w:rsidRPr="005A30F9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ustawy z dnia 11 września 2019 r. Prawo zamówień publicznych </w:t>
      </w:r>
      <w:r w:rsidR="005A30F9" w:rsidRPr="005A30F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(</w:t>
      </w:r>
      <w:r w:rsidR="005A30F9" w:rsidRPr="005A30F9">
        <w:rPr>
          <w:rFonts w:ascii="Times New Roman" w:hAnsi="Times New Roman" w:cs="Times New Roman"/>
          <w:bCs/>
          <w:sz w:val="24"/>
          <w:szCs w:val="24"/>
        </w:rPr>
        <w:t>Dz. U. z 2022 r. poz. 1710 ze zm.</w:t>
      </w:r>
      <w:r w:rsidR="005A30F9" w:rsidRPr="005A30F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) zwana</w:t>
      </w:r>
      <w:r w:rsidR="005A30F9" w:rsidRPr="005A30F9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dalej ustawą Pzp </w:t>
      </w:r>
      <w:r w:rsidR="0041281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r w:rsidR="005A30F9" w:rsidRP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.:</w:t>
      </w:r>
      <w:r w:rsidR="005A3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0F9" w:rsidRPr="00D00215">
        <w:rPr>
          <w:rFonts w:ascii="Arial Black" w:hAnsi="Arial Black" w:cs="Times New Roman"/>
          <w:b/>
          <w:sz w:val="18"/>
          <w:szCs w:val="18"/>
        </w:rPr>
        <w:t>Świadczenie usług serwisowych przyrządów do pomiaru zawartości alkoholu w wydychanym powietrzu</w:t>
      </w:r>
      <w:r w:rsidR="005A30F9" w:rsidRPr="00D00215">
        <w:rPr>
          <w:rFonts w:ascii="Arial Black" w:hAnsi="Arial Black" w:cs="Times New Roman"/>
          <w:sz w:val="18"/>
          <w:szCs w:val="18"/>
        </w:rPr>
        <w:t xml:space="preserve"> z podziałem na zadania: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2 - świadczenie (nie wcześniej niż od 27.08.2023 r.) usług serwisowych przyrządów do badania zawartości alkoholu w wydychanym powietrzu typu </w:t>
      </w:r>
      <w:proofErr w:type="spellStart"/>
      <w:r w:rsidRPr="00D00215">
        <w:rPr>
          <w:rFonts w:ascii="Arial Black" w:hAnsi="Arial Black" w:cs="Times New Roman"/>
          <w:b/>
          <w:sz w:val="18"/>
          <w:szCs w:val="18"/>
        </w:rPr>
        <w:t>Alco</w:t>
      </w:r>
      <w:proofErr w:type="spellEnd"/>
      <w:r w:rsidRPr="00D00215">
        <w:rPr>
          <w:rFonts w:ascii="Arial Black" w:hAnsi="Arial Black" w:cs="Times New Roman"/>
          <w:b/>
          <w:sz w:val="18"/>
          <w:szCs w:val="18"/>
        </w:rPr>
        <w:t>-Sensor IV</w:t>
      </w:r>
      <w:r w:rsidR="00EF161A">
        <w:rPr>
          <w:rFonts w:ascii="Arial Black" w:hAnsi="Arial Black" w:cs="Times New Roman"/>
          <w:b/>
          <w:sz w:val="18"/>
          <w:szCs w:val="18"/>
        </w:rPr>
        <w:t>,</w:t>
      </w:r>
      <w:r w:rsidRPr="00D00215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5A30F9" w:rsidRPr="00D00215" w:rsidRDefault="005A30F9" w:rsidP="005A30F9">
      <w:pPr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3 - świadczenie (od dnia zawarcia umowy) usług serwisowych przyrządów do badania zawartości alkoholu w wydychanym powietrzu typu </w:t>
      </w:r>
      <w:proofErr w:type="spellStart"/>
      <w:r w:rsidRPr="00D00215">
        <w:rPr>
          <w:rFonts w:ascii="Arial Black" w:hAnsi="Arial Black" w:cs="Times New Roman"/>
          <w:b/>
          <w:sz w:val="18"/>
          <w:szCs w:val="18"/>
        </w:rPr>
        <w:t>iBlow</w:t>
      </w:r>
      <w:proofErr w:type="spellEnd"/>
      <w:r w:rsidRPr="00D00215">
        <w:rPr>
          <w:rFonts w:ascii="Arial Black" w:hAnsi="Arial Black" w:cs="Times New Roman"/>
          <w:b/>
          <w:sz w:val="18"/>
          <w:szCs w:val="18"/>
        </w:rPr>
        <w:t xml:space="preserve">, </w:t>
      </w:r>
    </w:p>
    <w:p w:rsidR="005A30F9" w:rsidRPr="00D00215" w:rsidRDefault="005A30F9" w:rsidP="005A30F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12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>Zadanie nr 4 świadczenie (od dnia zawarcia umowy) usług serwisowych przyrządów do badania zawartości alkoholu w wydychanym powietrzu typu  AT 1000,</w:t>
      </w:r>
    </w:p>
    <w:p w:rsidR="005A30F9" w:rsidRPr="00D00215" w:rsidRDefault="005A30F9" w:rsidP="005A30F9">
      <w:pPr>
        <w:pStyle w:val="Akapitzlist"/>
        <w:spacing w:after="120" w:line="240" w:lineRule="auto"/>
        <w:ind w:left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5A30F9" w:rsidRPr="00D00215" w:rsidRDefault="005A30F9" w:rsidP="005A30F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5" w:hanging="425"/>
        <w:jc w:val="both"/>
        <w:rPr>
          <w:rFonts w:ascii="Arial Black" w:hAnsi="Arial Black" w:cs="Times New Roman"/>
          <w:b/>
          <w:sz w:val="18"/>
          <w:szCs w:val="18"/>
        </w:rPr>
      </w:pPr>
      <w:r w:rsidRPr="00D00215">
        <w:rPr>
          <w:rFonts w:ascii="Arial Black" w:hAnsi="Arial Black" w:cs="Times New Roman"/>
          <w:b/>
          <w:sz w:val="18"/>
          <w:szCs w:val="18"/>
        </w:rPr>
        <w:t xml:space="preserve">Zadanie nr 5 - świadczenie (nie wcześniej niż od 01.01.2024 r.) usług serwisowych przyrządów do badania zawartości alkoholu w wydychanym powietrzu typu </w:t>
      </w:r>
      <w:proofErr w:type="spellStart"/>
      <w:r w:rsidRPr="00D00215">
        <w:rPr>
          <w:rFonts w:ascii="Arial Black" w:hAnsi="Arial Black" w:cs="Times New Roman"/>
          <w:b/>
          <w:sz w:val="18"/>
          <w:szCs w:val="18"/>
        </w:rPr>
        <w:t>Dräger</w:t>
      </w:r>
      <w:proofErr w:type="spellEnd"/>
      <w:r w:rsidRPr="00D00215">
        <w:rPr>
          <w:rFonts w:ascii="Arial Black" w:hAnsi="Arial Black" w:cs="Times New Roman"/>
          <w:b/>
          <w:sz w:val="18"/>
          <w:szCs w:val="18"/>
        </w:rPr>
        <w:t xml:space="preserve"> 6810. </w:t>
      </w:r>
    </w:p>
    <w:p w:rsidR="006B40B5" w:rsidRDefault="006B40B5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  <w:u w:val="single"/>
        </w:rPr>
      </w:pPr>
    </w:p>
    <w:p w:rsidR="006B40B5" w:rsidRPr="006B40B5" w:rsidRDefault="005A30F9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  <w:u w:val="single"/>
        </w:rPr>
      </w:pPr>
      <w:r w:rsidRPr="006B40B5">
        <w:rPr>
          <w:rFonts w:ascii="Arial Black" w:hAnsi="Arial Black"/>
          <w:sz w:val="18"/>
          <w:szCs w:val="18"/>
          <w:u w:val="single"/>
        </w:rPr>
        <w:t>Nr sprawy 17/23</w:t>
      </w:r>
      <w:r w:rsidR="006B40B5" w:rsidRPr="006B40B5">
        <w:rPr>
          <w:rFonts w:ascii="Arial Black" w:hAnsi="Arial Black"/>
          <w:sz w:val="18"/>
          <w:szCs w:val="18"/>
          <w:u w:val="single"/>
        </w:rPr>
        <w:t xml:space="preserve"> ID 785874</w:t>
      </w:r>
    </w:p>
    <w:p w:rsidR="006B40B5" w:rsidRPr="006B40B5" w:rsidRDefault="006B40B5" w:rsidP="006B40B5">
      <w:pPr>
        <w:pStyle w:val="Nagwek3"/>
        <w:spacing w:before="0" w:beforeAutospacing="0" w:after="0" w:afterAutospacing="0"/>
        <w:rPr>
          <w:rFonts w:ascii="Arial Black" w:hAnsi="Arial Black"/>
          <w:sz w:val="18"/>
          <w:szCs w:val="18"/>
        </w:rPr>
      </w:pPr>
      <w:r w:rsidRPr="006B40B5">
        <w:rPr>
          <w:rFonts w:ascii="Arial Black" w:hAnsi="Arial Black"/>
          <w:sz w:val="18"/>
          <w:szCs w:val="18"/>
        </w:rPr>
        <w:t xml:space="preserve">Ogłoszenie o zamówieniu Dz.U.: 2023/S 121-384031 </w:t>
      </w:r>
    </w:p>
    <w:p w:rsidR="00CC7500" w:rsidRDefault="00CC7500" w:rsidP="000125E3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25E3" w:rsidRPr="00296177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A30F9" w:rsidRDefault="005A30F9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744ACF" w:rsidRDefault="0076471E" w:rsidP="00744ACF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44ACF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6B40B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744ACF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744ACF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 xml:space="preserve">działając na podstawie art. </w:t>
      </w:r>
      <w:r w:rsidR="00744ACF" w:rsidRPr="00744ACF">
        <w:rPr>
          <w:rFonts w:ascii="Times New Roman" w:eastAsiaTheme="minorEastAsia" w:hAnsi="Times New Roman" w:cs="Times New Roman"/>
          <w:lang w:eastAsia="pl-PL"/>
        </w:rPr>
        <w:t>135 ust. 2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744ACF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744ACF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26FBC" w:rsidRPr="00744ACF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26FBC" w:rsidRPr="00744ACF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26FBC" w:rsidRPr="00744ACF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Dz. U z 2022</w:t>
      </w:r>
      <w:r w:rsidR="006B40B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F3B1F" w:rsidRPr="00744ACF">
        <w:rPr>
          <w:rFonts w:ascii="Times New Roman" w:eastAsiaTheme="minorEastAsia" w:hAnsi="Times New Roman" w:cs="Times New Roman"/>
          <w:bCs/>
          <w:lang w:eastAsia="pl-PL"/>
        </w:rPr>
        <w:t xml:space="preserve">r., </w:t>
      </w:r>
      <w:r w:rsidR="000125E3" w:rsidRPr="00744ACF">
        <w:rPr>
          <w:rFonts w:ascii="Times New Roman" w:eastAsiaTheme="minorEastAsia" w:hAnsi="Times New Roman" w:cs="Times New Roman"/>
          <w:bCs/>
          <w:lang w:eastAsia="pl-PL"/>
        </w:rPr>
        <w:t>poz.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1710</w:t>
      </w:r>
      <w:r w:rsidR="00744AC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 xml:space="preserve">z </w:t>
      </w:r>
      <w:proofErr w:type="spellStart"/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="00126FBC" w:rsidRPr="00744ACF">
        <w:rPr>
          <w:rFonts w:ascii="Times New Roman" w:eastAsiaTheme="minorEastAsia" w:hAnsi="Times New Roman" w:cs="Times New Roman"/>
          <w:bCs/>
          <w:lang w:eastAsia="pl-PL"/>
        </w:rPr>
        <w:t>. zm.</w:t>
      </w:r>
      <w:r w:rsidR="000125E3" w:rsidRPr="00744ACF">
        <w:rPr>
          <w:rFonts w:ascii="Times New Roman" w:eastAsiaTheme="minorEastAsia" w:hAnsi="Times New Roman" w:cs="Times New Roman"/>
          <w:bCs/>
          <w:lang w:eastAsia="pl-PL"/>
        </w:rPr>
        <w:t>)</w:t>
      </w:r>
      <w:r w:rsidR="005A30F9" w:rsidRPr="00744AC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C428F" w:rsidRPr="00744ACF">
        <w:rPr>
          <w:rFonts w:ascii="Times New Roman" w:eastAsiaTheme="minorEastAsia" w:hAnsi="Times New Roman" w:cs="Times New Roman"/>
          <w:lang w:eastAsia="pl-PL"/>
        </w:rPr>
        <w:t>udziela odpowiedzi na pytania do treści SWZ wniesione w prze</w:t>
      </w:r>
      <w:r w:rsidR="001001D6" w:rsidRPr="00744ACF">
        <w:rPr>
          <w:rFonts w:ascii="Times New Roman" w:eastAsiaTheme="minorEastAsia" w:hAnsi="Times New Roman" w:cs="Times New Roman"/>
          <w:lang w:eastAsia="pl-PL"/>
        </w:rPr>
        <w:t>dmiotowym postę</w:t>
      </w:r>
      <w:r w:rsidR="001C428F" w:rsidRPr="00744ACF">
        <w:rPr>
          <w:rFonts w:ascii="Times New Roman" w:eastAsiaTheme="minorEastAsia" w:hAnsi="Times New Roman" w:cs="Times New Roman"/>
          <w:lang w:eastAsia="pl-PL"/>
        </w:rPr>
        <w:t>powaniu</w:t>
      </w:r>
      <w:r w:rsidR="00C465EE" w:rsidRPr="00744ACF">
        <w:rPr>
          <w:rFonts w:ascii="Times New Roman" w:eastAsiaTheme="minorEastAsia" w:hAnsi="Times New Roman" w:cs="Times New Roman"/>
          <w:lang w:eastAsia="pl-PL"/>
        </w:rPr>
        <w:t>:</w:t>
      </w:r>
    </w:p>
    <w:p w:rsidR="009A0C89" w:rsidRDefault="009A0C89" w:rsidP="009A0C89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A0C89" w:rsidRPr="009A0C89" w:rsidRDefault="009A0C89" w:rsidP="009A0C89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A0C89">
        <w:rPr>
          <w:rFonts w:ascii="Times New Roman" w:eastAsia="Calibri" w:hAnsi="Times New Roman" w:cs="Times New Roman"/>
          <w:b/>
        </w:rPr>
        <w:t>Pytanie nr 1:</w:t>
      </w:r>
    </w:p>
    <w:p w:rsidR="001A2B43" w:rsidRPr="001A2B43" w:rsidRDefault="001A2B43" w:rsidP="001A2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A2B43">
        <w:rPr>
          <w:rFonts w:ascii="Times New Roman" w:eastAsia="Calibri" w:hAnsi="Times New Roman" w:cs="Times New Roman"/>
        </w:rPr>
        <w:t>Czy Zamawiający może doprecyzować (uzupełnić) wymagania opisane w pkt. 7 formularza ofertowego – załącznik nr 1.2 do SWZ.</w:t>
      </w:r>
    </w:p>
    <w:p w:rsidR="001A2B43" w:rsidRPr="001A2B43" w:rsidRDefault="001A2B43" w:rsidP="001A2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A2B43">
        <w:rPr>
          <w:rFonts w:ascii="Times New Roman" w:eastAsia="Calibri" w:hAnsi="Times New Roman" w:cs="Times New Roman"/>
          <w:b/>
        </w:rPr>
        <w:lastRenderedPageBreak/>
        <w:t>Odpowiedź na pytanie nr 1:</w:t>
      </w:r>
    </w:p>
    <w:p w:rsidR="001A2B43" w:rsidRPr="001A2B43" w:rsidRDefault="001A2B43" w:rsidP="001A2B43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1A2B43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Zamawiający wyjaśnia, że zapis zawarty w pkt. 7 formularza ofertowego – załączniki nr 1.1 – 1.5 do SWZ stanowi omyłkę pisarską, a jego treść dla potrzeb niniejszego postępowania o udzielenie zamówienia publicznego jest bezprzedmiotowa.  </w:t>
      </w:r>
    </w:p>
    <w:p w:rsidR="001A2B43" w:rsidRDefault="001A2B43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2B43" w:rsidRDefault="001A2B43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0C89" w:rsidRPr="00DB56FD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6FD">
        <w:rPr>
          <w:rFonts w:ascii="Times New Roman" w:eastAsia="Times New Roman" w:hAnsi="Times New Roman" w:cs="Times New Roman"/>
          <w:lang w:eastAsia="pl-PL"/>
        </w:rPr>
        <w:t>Udzielone odpowiedzi i wyjaśnienia treści SWZ</w:t>
      </w:r>
      <w:r w:rsidRPr="00DB56F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B56FD">
        <w:rPr>
          <w:rFonts w:ascii="Times New Roman" w:eastAsia="Times New Roman" w:hAnsi="Times New Roman" w:cs="Times New Roman"/>
          <w:lang w:eastAsia="pl-PL"/>
        </w:rPr>
        <w:t>są wiążące dla wszystkich wykonawców.</w:t>
      </w:r>
    </w:p>
    <w:p w:rsid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D79" w:rsidRPr="00DB56FD" w:rsidRDefault="00251305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6FD">
        <w:rPr>
          <w:rFonts w:ascii="Times New Roman" w:eastAsia="Times New Roman" w:hAnsi="Times New Roman" w:cs="Times New Roman"/>
          <w:lang w:eastAsia="pl-PL"/>
        </w:rPr>
        <w:t>Powyższe odpowiedzi na pytania do SWZ zostają zamieszczone na stronie</w:t>
      </w:r>
      <w:r w:rsidR="00DB56FD" w:rsidRPr="00DB56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79" w:rsidRPr="00DB56FD">
        <w:rPr>
          <w:rFonts w:ascii="Times New Roman" w:eastAsia="Times New Roman" w:hAnsi="Times New Roman" w:cs="Times New Roman"/>
          <w:lang w:eastAsia="pl-PL"/>
        </w:rPr>
        <w:t>prowadzonego postę</w:t>
      </w:r>
      <w:r w:rsidR="00400910" w:rsidRPr="00DB56FD">
        <w:rPr>
          <w:rFonts w:ascii="Times New Roman" w:eastAsia="Times New Roman" w:hAnsi="Times New Roman" w:cs="Times New Roman"/>
          <w:lang w:eastAsia="pl-PL"/>
        </w:rPr>
        <w:t>powania pod adres</w:t>
      </w:r>
      <w:r w:rsidR="001222ED" w:rsidRPr="00DB56FD">
        <w:rPr>
          <w:rFonts w:ascii="Times New Roman" w:eastAsia="Times New Roman" w:hAnsi="Times New Roman" w:cs="Times New Roman"/>
          <w:lang w:eastAsia="pl-PL"/>
        </w:rPr>
        <w:t>em</w:t>
      </w:r>
      <w:r w:rsidR="00DB56FD" w:rsidRPr="00DB56FD">
        <w:rPr>
          <w:rFonts w:ascii="Times New Roman" w:eastAsia="Times New Roman" w:hAnsi="Times New Roman" w:cs="Times New Roman"/>
          <w:lang w:eastAsia="pl-PL"/>
        </w:rPr>
        <w:t xml:space="preserve">  </w:t>
      </w:r>
      <w:hyperlink r:id="rId7" w:history="1">
        <w:r w:rsidR="00DB56FD" w:rsidRPr="00DB56FD">
          <w:rPr>
            <w:rFonts w:ascii="Times New Roman" w:eastAsia="Andale Sans UI" w:hAnsi="Times New Roman" w:cs="Times New Roman"/>
            <w:b/>
            <w:color w:val="0000FF"/>
            <w:kern w:val="3"/>
            <w:lang w:eastAsia="ja-JP" w:bidi="fa-IR"/>
          </w:rPr>
          <w:t>https://platformazakupowa.pl/pn/kwp_radom</w:t>
        </w:r>
      </w:hyperlink>
      <w:r w:rsidR="00744ACF">
        <w:rPr>
          <w:rFonts w:ascii="Times New Roman" w:hAnsi="Times New Roman" w:cs="Times New Roman"/>
        </w:rPr>
        <w:t xml:space="preserve"> </w:t>
      </w:r>
      <w:r w:rsidR="001222ED" w:rsidRPr="00DB56FD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9A0C89" w:rsidRDefault="009A0C89" w:rsidP="009A0C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E24" w:rsidRPr="00DB56FD" w:rsidRDefault="008C2E24" w:rsidP="008C2E2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2E24" w:rsidRPr="00497C6E" w:rsidRDefault="008C2E24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C2E24" w:rsidRPr="00744ACF" w:rsidRDefault="00490B66" w:rsidP="00744ACF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744AC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15298A" w:rsidRDefault="0015298A" w:rsidP="0015298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15298A" w:rsidRDefault="0015298A" w:rsidP="0015298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15298A" w:rsidRDefault="0015298A" w:rsidP="0015298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15298A" w:rsidRDefault="0015298A" w:rsidP="0015298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0C89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17F42" w:rsidRPr="00B17F42" w:rsidRDefault="00B17F42" w:rsidP="00B17F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F4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treści SWZ nr </w:t>
      </w:r>
      <w:r w:rsidR="001A2B4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B17F4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opublikowano</w:t>
      </w:r>
      <w:r w:rsidRPr="00B17F42">
        <w:rPr>
          <w:rFonts w:ascii="Times New Roman" w:hAnsi="Times New Roman" w:cs="Times New Roman"/>
          <w:sz w:val="20"/>
          <w:szCs w:val="20"/>
        </w:rPr>
        <w:t xml:space="preserve"> w dniu 1</w:t>
      </w:r>
      <w:r w:rsidR="001A2B43">
        <w:rPr>
          <w:rFonts w:ascii="Times New Roman" w:hAnsi="Times New Roman" w:cs="Times New Roman"/>
          <w:sz w:val="20"/>
          <w:szCs w:val="20"/>
        </w:rPr>
        <w:t>7</w:t>
      </w:r>
      <w:r w:rsidRPr="00B17F42">
        <w:rPr>
          <w:rFonts w:ascii="Times New Roman" w:hAnsi="Times New Roman" w:cs="Times New Roman"/>
          <w:sz w:val="20"/>
          <w:szCs w:val="20"/>
        </w:rPr>
        <w:t>.07.2023 r. na stronie prowadzonego postępowania mieszczącej się pod adresem:</w:t>
      </w:r>
      <w:r w:rsidRPr="00B17F4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B17F4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B17F4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A0C89" w:rsidRPr="00497C6E" w:rsidRDefault="009A0C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44ACF" w:rsidRPr="00744ACF" w:rsidRDefault="00744ACF" w:rsidP="00744AC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44ACF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>Wyk. egz. poj.</w:t>
      </w:r>
    </w:p>
    <w:p w:rsidR="00CD3B62" w:rsidRDefault="00206C87" w:rsidP="00744ACF">
      <w:pPr>
        <w:spacing w:after="0" w:line="240" w:lineRule="auto"/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Wytworzył:</w:t>
      </w:r>
      <w:r w:rsidR="00744A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Anna Ozga</w:t>
      </w:r>
    </w:p>
    <w:sectPr w:rsidR="00CD3B62" w:rsidSect="005A30F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CE" w:rsidRDefault="00AC68CE" w:rsidP="005A30F9">
      <w:pPr>
        <w:spacing w:after="0" w:line="240" w:lineRule="auto"/>
      </w:pPr>
      <w:r>
        <w:separator/>
      </w:r>
    </w:p>
  </w:endnote>
  <w:endnote w:type="continuationSeparator" w:id="0">
    <w:p w:rsidR="00AC68CE" w:rsidRDefault="00AC68CE" w:rsidP="005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CE" w:rsidRDefault="00AC68CE" w:rsidP="005A30F9">
      <w:pPr>
        <w:spacing w:after="0" w:line="240" w:lineRule="auto"/>
      </w:pPr>
      <w:r>
        <w:separator/>
      </w:r>
    </w:p>
  </w:footnote>
  <w:footnote w:type="continuationSeparator" w:id="0">
    <w:p w:rsidR="00AC68CE" w:rsidRDefault="00AC68CE" w:rsidP="005A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F9" w:rsidRPr="00290641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290641">
      <w:rPr>
        <w:rFonts w:ascii="Garamond" w:eastAsia="Times New Roman" w:hAnsi="Garamond" w:cs="Times New Roman"/>
        <w:b/>
        <w:noProof/>
        <w:sz w:val="28"/>
        <w:szCs w:val="24"/>
        <w:lang w:eastAsia="pl-PL"/>
      </w:rPr>
      <w:drawing>
        <wp:inline distT="0" distB="0" distL="0" distR="0">
          <wp:extent cx="414020" cy="431165"/>
          <wp:effectExtent l="0" t="0" r="5080" b="698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0F9" w:rsidRPr="009A0C89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KOMENDA  WOJEWÓDZKA  POLICJI</w:t>
    </w:r>
  </w:p>
  <w:p w:rsidR="005A30F9" w:rsidRPr="009A0C89" w:rsidRDefault="005A30F9" w:rsidP="005A30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z siedzibą w Radomiu</w:t>
    </w:r>
  </w:p>
  <w:p w:rsidR="005A30F9" w:rsidRPr="009A0C89" w:rsidRDefault="005A30F9" w:rsidP="005A30F9">
    <w:pPr>
      <w:tabs>
        <w:tab w:val="center" w:pos="4536"/>
        <w:tab w:val="center" w:pos="474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>Sekcja Zamówień Publicznych</w:t>
    </w:r>
  </w:p>
  <w:p w:rsidR="005A30F9" w:rsidRPr="009A0C89" w:rsidRDefault="005A30F9" w:rsidP="005A30F9">
    <w:pPr>
      <w:tabs>
        <w:tab w:val="center" w:pos="4536"/>
        <w:tab w:val="center" w:pos="474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9A0C89">
      <w:rPr>
        <w:rFonts w:ascii="Times New Roman" w:eastAsia="Times New Roman" w:hAnsi="Times New Roman" w:cs="Times New Roman"/>
        <w:b/>
        <w:lang w:eastAsia="pl-PL"/>
      </w:rPr>
      <w:tab/>
      <w:t>ul. 11 Listopada 37/59,      26-600 Radom</w:t>
    </w:r>
  </w:p>
  <w:p w:rsidR="005A30F9" w:rsidRPr="00C465EE" w:rsidRDefault="005A30F9" w:rsidP="005A30F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C465EE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tel.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 47 701 31 03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ab/>
      <w:t xml:space="preserve">tel. 47 701 25 02 </w:t>
    </w:r>
  </w:p>
  <w:p w:rsidR="005A30F9" w:rsidRDefault="005A3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09C8"/>
    <w:rsid w:val="0008166D"/>
    <w:rsid w:val="0008470E"/>
    <w:rsid w:val="000A6186"/>
    <w:rsid w:val="000C34D2"/>
    <w:rsid w:val="000C6C15"/>
    <w:rsid w:val="000F7512"/>
    <w:rsid w:val="001001D6"/>
    <w:rsid w:val="001148C0"/>
    <w:rsid w:val="001222ED"/>
    <w:rsid w:val="00126FBC"/>
    <w:rsid w:val="001330A7"/>
    <w:rsid w:val="0015256D"/>
    <w:rsid w:val="0015298A"/>
    <w:rsid w:val="001A2B43"/>
    <w:rsid w:val="001A3EA1"/>
    <w:rsid w:val="001B0286"/>
    <w:rsid w:val="001B64AF"/>
    <w:rsid w:val="001C428F"/>
    <w:rsid w:val="001E7D5E"/>
    <w:rsid w:val="0020650C"/>
    <w:rsid w:val="00206C87"/>
    <w:rsid w:val="00207B8A"/>
    <w:rsid w:val="0022455A"/>
    <w:rsid w:val="00233BDF"/>
    <w:rsid w:val="00251305"/>
    <w:rsid w:val="00281AC4"/>
    <w:rsid w:val="00286B36"/>
    <w:rsid w:val="00296177"/>
    <w:rsid w:val="003061D5"/>
    <w:rsid w:val="00306629"/>
    <w:rsid w:val="00321D89"/>
    <w:rsid w:val="00347548"/>
    <w:rsid w:val="00396289"/>
    <w:rsid w:val="003E3C66"/>
    <w:rsid w:val="00400910"/>
    <w:rsid w:val="00412819"/>
    <w:rsid w:val="004351E0"/>
    <w:rsid w:val="00440544"/>
    <w:rsid w:val="00443624"/>
    <w:rsid w:val="0044366C"/>
    <w:rsid w:val="00457E7D"/>
    <w:rsid w:val="00470257"/>
    <w:rsid w:val="00475B05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A30F9"/>
    <w:rsid w:val="005B6400"/>
    <w:rsid w:val="005F3D10"/>
    <w:rsid w:val="005F687F"/>
    <w:rsid w:val="00616CF6"/>
    <w:rsid w:val="00637912"/>
    <w:rsid w:val="00637D79"/>
    <w:rsid w:val="00683C42"/>
    <w:rsid w:val="00690548"/>
    <w:rsid w:val="00696FE3"/>
    <w:rsid w:val="006972BB"/>
    <w:rsid w:val="006B40B5"/>
    <w:rsid w:val="006C0B8E"/>
    <w:rsid w:val="006D3E42"/>
    <w:rsid w:val="006E55EF"/>
    <w:rsid w:val="006E570E"/>
    <w:rsid w:val="006F5C8E"/>
    <w:rsid w:val="00705318"/>
    <w:rsid w:val="007252A4"/>
    <w:rsid w:val="00744ACF"/>
    <w:rsid w:val="0076471E"/>
    <w:rsid w:val="007938A6"/>
    <w:rsid w:val="007A50BC"/>
    <w:rsid w:val="007B45E7"/>
    <w:rsid w:val="007E271D"/>
    <w:rsid w:val="007E398F"/>
    <w:rsid w:val="007E3C2B"/>
    <w:rsid w:val="007F5C45"/>
    <w:rsid w:val="008323C9"/>
    <w:rsid w:val="00834CBA"/>
    <w:rsid w:val="0086037F"/>
    <w:rsid w:val="00886C1D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A0C89"/>
    <w:rsid w:val="009C5C14"/>
    <w:rsid w:val="00A1373B"/>
    <w:rsid w:val="00A346FE"/>
    <w:rsid w:val="00A44517"/>
    <w:rsid w:val="00A71337"/>
    <w:rsid w:val="00A74479"/>
    <w:rsid w:val="00A82775"/>
    <w:rsid w:val="00AA000E"/>
    <w:rsid w:val="00AB2B43"/>
    <w:rsid w:val="00AB78AE"/>
    <w:rsid w:val="00AC68CE"/>
    <w:rsid w:val="00AD013D"/>
    <w:rsid w:val="00AD4963"/>
    <w:rsid w:val="00AF3B1F"/>
    <w:rsid w:val="00B17F42"/>
    <w:rsid w:val="00B222F2"/>
    <w:rsid w:val="00B2266A"/>
    <w:rsid w:val="00B24817"/>
    <w:rsid w:val="00B469C4"/>
    <w:rsid w:val="00B72A06"/>
    <w:rsid w:val="00B84BF1"/>
    <w:rsid w:val="00B94B21"/>
    <w:rsid w:val="00B9735F"/>
    <w:rsid w:val="00BC069E"/>
    <w:rsid w:val="00BE552B"/>
    <w:rsid w:val="00BF3182"/>
    <w:rsid w:val="00C22149"/>
    <w:rsid w:val="00C22198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17D2A"/>
    <w:rsid w:val="00D878A1"/>
    <w:rsid w:val="00DB1D2D"/>
    <w:rsid w:val="00DB56FD"/>
    <w:rsid w:val="00DB7063"/>
    <w:rsid w:val="00DD06E4"/>
    <w:rsid w:val="00DD1548"/>
    <w:rsid w:val="00DD4C4E"/>
    <w:rsid w:val="00DE29D9"/>
    <w:rsid w:val="00DE50D6"/>
    <w:rsid w:val="00DE59B5"/>
    <w:rsid w:val="00DF56C6"/>
    <w:rsid w:val="00E50EF0"/>
    <w:rsid w:val="00E9046A"/>
    <w:rsid w:val="00EA5120"/>
    <w:rsid w:val="00EE2D24"/>
    <w:rsid w:val="00EF001A"/>
    <w:rsid w:val="00EF161A"/>
    <w:rsid w:val="00F12E04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2A2"/>
  <w15:docId w15:val="{2C890CE5-FD60-401B-B6F3-CE5CDB8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paragraph" w:styleId="Nagwek3">
    <w:name w:val="heading 3"/>
    <w:basedOn w:val="Normalny"/>
    <w:link w:val="Nagwek3Znak"/>
    <w:uiPriority w:val="9"/>
    <w:qFormat/>
    <w:rsid w:val="006B4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0F9"/>
  </w:style>
  <w:style w:type="paragraph" w:styleId="Stopka">
    <w:name w:val="footer"/>
    <w:basedOn w:val="Normalny"/>
    <w:link w:val="StopkaZnak"/>
    <w:uiPriority w:val="99"/>
    <w:semiHidden/>
    <w:unhideWhenUsed/>
    <w:rsid w:val="005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0F9"/>
  </w:style>
  <w:style w:type="character" w:customStyle="1" w:styleId="Nagwek3Znak">
    <w:name w:val="Nagłówek 3 Znak"/>
    <w:basedOn w:val="Domylnaczcionkaakapitu"/>
    <w:link w:val="Nagwek3"/>
    <w:uiPriority w:val="9"/>
    <w:rsid w:val="006B40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14</cp:revision>
  <cp:lastPrinted>2023-03-27T09:28:00Z</cp:lastPrinted>
  <dcterms:created xsi:type="dcterms:W3CDTF">2023-03-27T11:31:00Z</dcterms:created>
  <dcterms:modified xsi:type="dcterms:W3CDTF">2023-07-17T13:02:00Z</dcterms:modified>
</cp:coreProperties>
</file>