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2033112D" w:rsidR="008F44D8" w:rsidRPr="00BC5F09" w:rsidRDefault="00D01C7D"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8"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3D8BC0D5"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78B78C3A" w:rsidR="008A742E" w:rsidRPr="00BC5F09" w:rsidRDefault="008B4D2F"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„Dostawa wraz z montażem mebli do pomieszczeń w budynku nr 80   na terenie Wojskowego Instytutu Technicznego Uzbrojenia                         w Zielonce</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6FCA628C"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8B4D2F">
        <w:rPr>
          <w:rFonts w:ascii="Arial" w:eastAsia="Times New Roman" w:hAnsi="Arial" w:cs="Times New Roman"/>
          <w:b/>
          <w:sz w:val="24"/>
          <w:szCs w:val="20"/>
          <w:lang w:eastAsia="pl-PL"/>
        </w:rPr>
        <w:t>39130000-2</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9"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0"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1"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z późn.</w:t>
      </w:r>
      <w:r w:rsidR="002D3471" w:rsidRPr="00BC5F09">
        <w:rPr>
          <w:rFonts w:ascii="Arial" w:hAnsi="Arial" w:cs="Arial"/>
          <w:sz w:val="24"/>
          <w:szCs w:val="24"/>
        </w:rPr>
        <w:t xml:space="preserve"> </w:t>
      </w:r>
      <w:r w:rsidR="00DB56A8" w:rsidRPr="00BC5F09">
        <w:rPr>
          <w:rFonts w:ascii="Arial" w:hAnsi="Arial" w:cs="Arial"/>
          <w:sz w:val="24"/>
          <w:szCs w:val="24"/>
        </w:rPr>
        <w:t>zm</w:t>
      </w:r>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Zainstalowany program Adobe Acrobat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 xml:space="preserve">oraz dokładny czas (hh:mm:ss)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XAdES.</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31C4D73" w14:textId="68D49A29" w:rsidR="004F7E0A" w:rsidRPr="00212A0A" w:rsidRDefault="008A742E" w:rsidP="00212A0A">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DD46E7">
        <w:rPr>
          <w:rFonts w:ascii="Arial" w:eastAsia="Times New Roman" w:hAnsi="Arial" w:cs="Arial"/>
          <w:b/>
          <w:sz w:val="24"/>
          <w:szCs w:val="24"/>
          <w:lang w:eastAsia="pl-PL"/>
        </w:rPr>
        <w:t>ZP/36</w:t>
      </w:r>
      <w:r w:rsidR="00113FDE">
        <w:rPr>
          <w:rFonts w:ascii="Arial" w:eastAsia="Times New Roman" w:hAnsi="Arial" w:cs="Arial"/>
          <w:b/>
          <w:sz w:val="24"/>
          <w:szCs w:val="24"/>
          <w:lang w:eastAsia="pl-PL"/>
        </w:rPr>
        <w:t>/23/D8/L/16/004/04</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3403EA34" w:rsidR="008A742E" w:rsidRPr="00B34875"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212A0A">
        <w:rPr>
          <w:rFonts w:ascii="Arial" w:eastAsia="Times New Roman" w:hAnsi="Arial" w:cs="Arial"/>
          <w:bCs/>
          <w:snapToGrid w:val="0"/>
          <w:sz w:val="24"/>
          <w:szCs w:val="24"/>
          <w:lang w:eastAsia="pl-PL"/>
        </w:rPr>
        <w:t>mebli biurowych wraz z montażem</w:t>
      </w:r>
      <w:r w:rsidR="00566137">
        <w:rPr>
          <w:rFonts w:ascii="Arial" w:eastAsia="Times New Roman" w:hAnsi="Arial" w:cs="Arial"/>
          <w:bCs/>
          <w:snapToGrid w:val="0"/>
          <w:sz w:val="24"/>
          <w:szCs w:val="24"/>
          <w:lang w:eastAsia="pl-PL"/>
        </w:rPr>
        <w:t xml:space="preserve">             </w:t>
      </w:r>
      <w:r w:rsidR="00212A0A">
        <w:rPr>
          <w:rFonts w:ascii="Arial" w:eastAsia="Times New Roman" w:hAnsi="Arial" w:cs="Arial"/>
          <w:bCs/>
          <w:snapToGrid w:val="0"/>
          <w:sz w:val="24"/>
          <w:szCs w:val="24"/>
          <w:lang w:eastAsia="pl-PL"/>
        </w:rPr>
        <w:t xml:space="preserve"> w siedzibie Zamawiającego.</w:t>
      </w:r>
      <w:r w:rsidR="00164391">
        <w:rPr>
          <w:rFonts w:ascii="Arial" w:eastAsia="Times New Roman" w:hAnsi="Arial" w:cs="Arial"/>
          <w:bCs/>
          <w:snapToGrid w:val="0"/>
          <w:sz w:val="24"/>
          <w:szCs w:val="24"/>
          <w:lang w:eastAsia="pl-PL"/>
        </w:rPr>
        <w:t>.</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t>
      </w:r>
      <w:r w:rsidR="00566137">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566137">
        <w:rPr>
          <w:rFonts w:ascii="Arial" w:eastAsia="Times New Roman" w:hAnsi="Arial" w:cs="Arial"/>
          <w:bCs/>
          <w:snapToGrid w:val="0"/>
          <w:sz w:val="24"/>
          <w:szCs w:val="24"/>
          <w:lang w:eastAsia="pl-PL"/>
        </w:rPr>
        <w:t>„Wymaganiach technicznych</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5661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p w14:paraId="291BB1B7" w14:textId="77777777" w:rsidR="00B34875" w:rsidRPr="00AD4B38" w:rsidRDefault="00B34875" w:rsidP="00B34875">
      <w:pPr>
        <w:pStyle w:val="11"/>
        <w:numPr>
          <w:ilvl w:val="1"/>
          <w:numId w:val="57"/>
        </w:numPr>
        <w:tabs>
          <w:tab w:val="clear" w:pos="624"/>
          <w:tab w:val="left" w:pos="567"/>
        </w:tabs>
        <w:spacing w:line="266" w:lineRule="atLeast"/>
        <w:ind w:hanging="1080"/>
        <w:rPr>
          <w:rFonts w:ascii="Arial" w:hAnsi="Arial"/>
          <w:b/>
          <w:bCs/>
          <w:color w:val="auto"/>
          <w:sz w:val="24"/>
        </w:rPr>
      </w:pPr>
      <w:r w:rsidRPr="00AD4B38">
        <w:rPr>
          <w:rFonts w:ascii="Arial" w:hAnsi="Arial"/>
          <w:b/>
          <w:bCs/>
          <w:color w:val="auto"/>
          <w:sz w:val="24"/>
        </w:rPr>
        <w:t>Wymagania dotyczące przedmiotu zamówienia:</w:t>
      </w:r>
    </w:p>
    <w:p w14:paraId="267D6FA8" w14:textId="77777777" w:rsidR="00B34875" w:rsidRPr="00AD4B38" w:rsidRDefault="00B34875" w:rsidP="00B34875">
      <w:pPr>
        <w:pStyle w:val="11"/>
        <w:numPr>
          <w:ilvl w:val="0"/>
          <w:numId w:val="58"/>
        </w:numPr>
        <w:tabs>
          <w:tab w:val="clear" w:pos="624"/>
          <w:tab w:val="left" w:pos="567"/>
        </w:tabs>
        <w:spacing w:line="266" w:lineRule="atLeast"/>
        <w:ind w:hanging="436"/>
        <w:rPr>
          <w:rFonts w:ascii="Arial" w:hAnsi="Arial"/>
          <w:color w:val="auto"/>
          <w:sz w:val="16"/>
          <w:szCs w:val="16"/>
        </w:rPr>
      </w:pPr>
      <w:r w:rsidRPr="00AD4B38">
        <w:rPr>
          <w:rFonts w:ascii="Arial" w:hAnsi="Arial"/>
          <w:color w:val="auto"/>
          <w:sz w:val="24"/>
        </w:rPr>
        <w:t xml:space="preserve">Oferowane meble mają być wykonane:  </w:t>
      </w:r>
    </w:p>
    <w:p w14:paraId="35314005" w14:textId="71BBB201" w:rsidR="00B34875" w:rsidRPr="00AD4B38" w:rsidRDefault="00B34875" w:rsidP="00B34875">
      <w:pPr>
        <w:pStyle w:val="11"/>
        <w:numPr>
          <w:ilvl w:val="2"/>
          <w:numId w:val="58"/>
        </w:numPr>
        <w:tabs>
          <w:tab w:val="clear" w:pos="624"/>
          <w:tab w:val="left" w:pos="708"/>
        </w:tabs>
        <w:spacing w:line="266" w:lineRule="atLeast"/>
        <w:ind w:left="709" w:hanging="142"/>
        <w:rPr>
          <w:rFonts w:ascii="Arial" w:hAnsi="Arial"/>
          <w:color w:val="auto"/>
          <w:sz w:val="24"/>
        </w:rPr>
      </w:pPr>
      <w:r w:rsidRPr="00AD4B38">
        <w:rPr>
          <w:rFonts w:ascii="Arial" w:hAnsi="Arial"/>
          <w:color w:val="auto"/>
          <w:sz w:val="24"/>
        </w:rPr>
        <w:t xml:space="preserve">z materiałów dopuszczonych do obrotu i stosowania na terenie Polski (płyty </w:t>
      </w:r>
      <w:r w:rsidRPr="00AD4B38">
        <w:rPr>
          <w:rFonts w:ascii="Arial" w:hAnsi="Arial"/>
          <w:color w:val="auto"/>
          <w:sz w:val="24"/>
        </w:rPr>
        <w:br/>
        <w:t>meblowe, kleje, lakiery, farby, wsporniki, wykładziny, tkaniny tapicerskie, okucia i inne) tj. posiadających znak CE albo deklarację zgodności ze znakiem CE wystawioną przez producenta;</w:t>
      </w:r>
    </w:p>
    <w:p w14:paraId="3D71DE4D" w14:textId="77777777" w:rsidR="00B34875" w:rsidRPr="00AD4B38" w:rsidRDefault="00B34875" w:rsidP="00B34875">
      <w:pPr>
        <w:pStyle w:val="11"/>
        <w:numPr>
          <w:ilvl w:val="2"/>
          <w:numId w:val="58"/>
        </w:numPr>
        <w:tabs>
          <w:tab w:val="clear" w:pos="624"/>
          <w:tab w:val="left" w:pos="708"/>
        </w:tabs>
        <w:spacing w:line="266" w:lineRule="atLeast"/>
        <w:ind w:left="1418" w:hanging="851"/>
        <w:rPr>
          <w:rFonts w:ascii="Arial" w:hAnsi="Arial"/>
          <w:color w:val="auto"/>
          <w:sz w:val="24"/>
        </w:rPr>
      </w:pPr>
      <w:r w:rsidRPr="00AD4B38">
        <w:rPr>
          <w:rFonts w:ascii="Arial" w:hAnsi="Arial"/>
          <w:color w:val="auto"/>
          <w:sz w:val="24"/>
        </w:rPr>
        <w:t>z materiałów posiadających atesty jakościowe o klasie higieniczności E1;</w:t>
      </w:r>
    </w:p>
    <w:p w14:paraId="546A0BAF" w14:textId="77777777" w:rsidR="00B34875" w:rsidRPr="00AD4B38" w:rsidRDefault="00B34875" w:rsidP="00B34875">
      <w:pPr>
        <w:pStyle w:val="11"/>
        <w:numPr>
          <w:ilvl w:val="2"/>
          <w:numId w:val="58"/>
        </w:numPr>
        <w:tabs>
          <w:tab w:val="clear" w:pos="624"/>
          <w:tab w:val="left" w:pos="708"/>
        </w:tabs>
        <w:spacing w:line="266" w:lineRule="atLeast"/>
        <w:ind w:left="709" w:hanging="142"/>
        <w:rPr>
          <w:rFonts w:ascii="Arial" w:hAnsi="Arial"/>
          <w:color w:val="auto"/>
          <w:sz w:val="24"/>
        </w:rPr>
      </w:pPr>
      <w:r w:rsidRPr="00AD4B38">
        <w:rPr>
          <w:rFonts w:ascii="Arial" w:hAnsi="Arial"/>
          <w:color w:val="auto"/>
          <w:sz w:val="24"/>
        </w:rPr>
        <w:t>muszą posiadać atest BHP dopuszczający je do obrotu, tzn. do bezpośredniego kontaktu z człowiekiem.</w:t>
      </w:r>
    </w:p>
    <w:p w14:paraId="034F1F01" w14:textId="77777777" w:rsidR="00B34875" w:rsidRPr="00AD4B38" w:rsidRDefault="00B34875" w:rsidP="00B34875">
      <w:pPr>
        <w:pStyle w:val="11"/>
        <w:numPr>
          <w:ilvl w:val="2"/>
          <w:numId w:val="58"/>
        </w:numPr>
        <w:tabs>
          <w:tab w:val="clear" w:pos="624"/>
          <w:tab w:val="left" w:pos="708"/>
        </w:tabs>
        <w:spacing w:line="266" w:lineRule="atLeast"/>
        <w:ind w:left="709" w:hanging="142"/>
        <w:rPr>
          <w:rFonts w:ascii="Arial" w:hAnsi="Arial"/>
          <w:color w:val="auto"/>
          <w:sz w:val="24"/>
        </w:rPr>
      </w:pPr>
      <w:r w:rsidRPr="00AD4B38">
        <w:rPr>
          <w:rFonts w:ascii="Arial" w:hAnsi="Arial"/>
          <w:color w:val="auto"/>
          <w:sz w:val="24"/>
        </w:rPr>
        <w:t xml:space="preserve">nadawać się do użytku zgodnie z ich funkcją i przeznaczeniem, </w:t>
      </w:r>
      <w:r w:rsidRPr="00AD4B38">
        <w:rPr>
          <w:rFonts w:ascii="Arial" w:hAnsi="Arial"/>
          <w:color w:val="auto"/>
          <w:sz w:val="24"/>
        </w:rPr>
        <w:br/>
        <w:t>niezwłocznie po ich ustawieniu (zamontowaniu) w wyznaczonym pomieszczeniu.</w:t>
      </w:r>
    </w:p>
    <w:p w14:paraId="0D652875" w14:textId="77777777" w:rsidR="00B34875" w:rsidRDefault="00B34875" w:rsidP="00B34875">
      <w:pPr>
        <w:pStyle w:val="11"/>
        <w:numPr>
          <w:ilvl w:val="0"/>
          <w:numId w:val="58"/>
        </w:numPr>
        <w:tabs>
          <w:tab w:val="clear" w:pos="624"/>
          <w:tab w:val="left" w:pos="708"/>
        </w:tabs>
        <w:spacing w:line="266" w:lineRule="atLeast"/>
        <w:rPr>
          <w:rFonts w:ascii="Arial" w:hAnsi="Arial"/>
          <w:color w:val="auto"/>
          <w:sz w:val="24"/>
        </w:rPr>
      </w:pPr>
      <w:r w:rsidRPr="00AD4B38">
        <w:rPr>
          <w:rFonts w:ascii="Arial" w:hAnsi="Arial"/>
          <w:color w:val="auto"/>
          <w:sz w:val="24"/>
        </w:rPr>
        <w:t xml:space="preserve">Zamawiający wymaga, aby oferowany przedmiot zamówienia był zgodny </w:t>
      </w:r>
      <w:r w:rsidRPr="00AD4B38">
        <w:rPr>
          <w:rFonts w:ascii="Arial" w:hAnsi="Arial"/>
          <w:color w:val="auto"/>
          <w:sz w:val="24"/>
        </w:rPr>
        <w:br/>
        <w:t>z obowiązującymi normami PN –EN dotyczącymi mebli;</w:t>
      </w:r>
    </w:p>
    <w:p w14:paraId="734DA734" w14:textId="61BBEF9F" w:rsidR="006B71C5" w:rsidRDefault="006B71C5" w:rsidP="00B34875">
      <w:pPr>
        <w:pStyle w:val="11"/>
        <w:numPr>
          <w:ilvl w:val="0"/>
          <w:numId w:val="58"/>
        </w:numPr>
        <w:tabs>
          <w:tab w:val="clear" w:pos="624"/>
          <w:tab w:val="left" w:pos="708"/>
        </w:tabs>
        <w:spacing w:line="266" w:lineRule="atLeast"/>
        <w:rPr>
          <w:rFonts w:ascii="Arial" w:hAnsi="Arial"/>
          <w:color w:val="auto"/>
          <w:sz w:val="24"/>
        </w:rPr>
      </w:pPr>
      <w:r>
        <w:rPr>
          <w:rFonts w:ascii="Arial" w:hAnsi="Arial"/>
          <w:color w:val="auto"/>
          <w:sz w:val="24"/>
        </w:rPr>
        <w:t>Płyty zgodnie z wymogami wg normy PN EN 14322, emisja formaldehydu odpowiadająca klasie E1;</w:t>
      </w:r>
    </w:p>
    <w:p w14:paraId="597AAF58" w14:textId="08E2B8F0" w:rsidR="00F90B9C" w:rsidRDefault="00F90B9C" w:rsidP="00B34875">
      <w:pPr>
        <w:pStyle w:val="11"/>
        <w:numPr>
          <w:ilvl w:val="0"/>
          <w:numId w:val="58"/>
        </w:numPr>
        <w:tabs>
          <w:tab w:val="clear" w:pos="624"/>
          <w:tab w:val="left" w:pos="708"/>
        </w:tabs>
        <w:spacing w:line="266" w:lineRule="atLeast"/>
        <w:rPr>
          <w:rFonts w:ascii="Arial" w:hAnsi="Arial"/>
          <w:color w:val="auto"/>
          <w:sz w:val="24"/>
        </w:rPr>
      </w:pPr>
      <w:r>
        <w:rPr>
          <w:rFonts w:ascii="Arial" w:hAnsi="Arial"/>
          <w:color w:val="auto"/>
          <w:sz w:val="24"/>
        </w:rPr>
        <w:t>Ilość biurek lewych i prawych do potwierdzenia na etapie realizacji zamówienia:</w:t>
      </w:r>
    </w:p>
    <w:p w14:paraId="7CDD7E50" w14:textId="4A8D9616" w:rsidR="00F90B9C" w:rsidRPr="00AD4B38" w:rsidRDefault="00F90B9C" w:rsidP="00B34875">
      <w:pPr>
        <w:pStyle w:val="11"/>
        <w:numPr>
          <w:ilvl w:val="0"/>
          <w:numId w:val="58"/>
        </w:numPr>
        <w:tabs>
          <w:tab w:val="clear" w:pos="624"/>
          <w:tab w:val="left" w:pos="708"/>
        </w:tabs>
        <w:spacing w:line="266" w:lineRule="atLeast"/>
        <w:rPr>
          <w:rFonts w:ascii="Arial" w:hAnsi="Arial"/>
          <w:color w:val="auto"/>
          <w:sz w:val="24"/>
        </w:rPr>
      </w:pPr>
      <w:r>
        <w:rPr>
          <w:rFonts w:ascii="Arial" w:hAnsi="Arial"/>
          <w:color w:val="auto"/>
          <w:sz w:val="24"/>
        </w:rPr>
        <w:t>Wykonawca zobowiązany</w:t>
      </w:r>
    </w:p>
    <w:p w14:paraId="7CCDC1BB" w14:textId="77777777" w:rsidR="00B34875" w:rsidRPr="002D0494" w:rsidRDefault="00B34875" w:rsidP="00B34875">
      <w:pPr>
        <w:pStyle w:val="11"/>
        <w:numPr>
          <w:ilvl w:val="0"/>
          <w:numId w:val="58"/>
        </w:numPr>
        <w:tabs>
          <w:tab w:val="clear" w:pos="624"/>
          <w:tab w:val="left" w:pos="708"/>
        </w:tabs>
        <w:spacing w:line="266" w:lineRule="atLeast"/>
        <w:rPr>
          <w:rFonts w:ascii="Arial" w:hAnsi="Arial"/>
          <w:color w:val="auto"/>
          <w:sz w:val="24"/>
        </w:rPr>
      </w:pPr>
      <w:r w:rsidRPr="002D0494">
        <w:rPr>
          <w:rFonts w:ascii="Arial" w:hAnsi="Arial"/>
          <w:color w:val="auto"/>
          <w:sz w:val="24"/>
        </w:rPr>
        <w:t>W zakresie zamówienia wymaga się od Wykonawcy, w szczególności:</w:t>
      </w:r>
    </w:p>
    <w:p w14:paraId="7C8E20BC" w14:textId="35547834" w:rsidR="00B34875" w:rsidRDefault="00B34875" w:rsidP="00B34875">
      <w:pPr>
        <w:pStyle w:val="11"/>
        <w:numPr>
          <w:ilvl w:val="0"/>
          <w:numId w:val="59"/>
        </w:numPr>
        <w:tabs>
          <w:tab w:val="clear" w:pos="624"/>
          <w:tab w:val="left" w:pos="708"/>
        </w:tabs>
        <w:spacing w:line="266" w:lineRule="atLeast"/>
        <w:ind w:left="709" w:hanging="142"/>
        <w:rPr>
          <w:rFonts w:ascii="Arial" w:hAnsi="Arial"/>
          <w:color w:val="auto"/>
          <w:sz w:val="24"/>
        </w:rPr>
      </w:pPr>
      <w:r w:rsidRPr="002D0494">
        <w:rPr>
          <w:rFonts w:ascii="Arial" w:hAnsi="Arial"/>
          <w:color w:val="auto"/>
          <w:sz w:val="24"/>
        </w:rPr>
        <w:t xml:space="preserve">dostarczenia fabrycznie nowych (nieużywanych) </w:t>
      </w:r>
      <w:r>
        <w:rPr>
          <w:rFonts w:ascii="Arial" w:hAnsi="Arial"/>
          <w:color w:val="auto"/>
          <w:sz w:val="24"/>
        </w:rPr>
        <w:t>mebli, z bieżącej produkcji (2023</w:t>
      </w:r>
      <w:r w:rsidRPr="002D0494">
        <w:rPr>
          <w:rFonts w:ascii="Arial" w:hAnsi="Arial"/>
          <w:color w:val="auto"/>
          <w:sz w:val="24"/>
        </w:rPr>
        <w:t xml:space="preserve"> rok), wolnych od wad technicznych i prawnych,</w:t>
      </w:r>
    </w:p>
    <w:p w14:paraId="738ACB99" w14:textId="77777777" w:rsidR="00B34875" w:rsidRPr="00301ABE" w:rsidRDefault="00B34875" w:rsidP="00B34875">
      <w:pPr>
        <w:pStyle w:val="11"/>
        <w:numPr>
          <w:ilvl w:val="0"/>
          <w:numId w:val="59"/>
        </w:numPr>
        <w:tabs>
          <w:tab w:val="clear" w:pos="624"/>
          <w:tab w:val="left" w:pos="708"/>
        </w:tabs>
        <w:spacing w:line="266" w:lineRule="atLeast"/>
        <w:ind w:left="709" w:hanging="142"/>
        <w:rPr>
          <w:rFonts w:ascii="Arial" w:hAnsi="Arial"/>
          <w:color w:val="auto"/>
          <w:sz w:val="24"/>
        </w:rPr>
      </w:pPr>
      <w:r w:rsidRPr="00E20709">
        <w:rPr>
          <w:rFonts w:ascii="Arial" w:hAnsi="Arial"/>
          <w:color w:val="auto"/>
          <w:sz w:val="24"/>
        </w:rPr>
        <w:t xml:space="preserve">rozpakowania, zamontowania, ustawienia mebli po ich dostarczeniu </w:t>
      </w:r>
      <w:r w:rsidRPr="00E20709">
        <w:rPr>
          <w:rFonts w:ascii="Arial" w:hAnsi="Arial"/>
          <w:color w:val="auto"/>
          <w:sz w:val="24"/>
        </w:rPr>
        <w:br/>
        <w:t xml:space="preserve">w </w:t>
      </w:r>
      <w:r w:rsidRPr="00301ABE">
        <w:rPr>
          <w:rFonts w:ascii="Arial" w:hAnsi="Arial"/>
          <w:color w:val="auto"/>
          <w:sz w:val="24"/>
        </w:rPr>
        <w:t>pomieszczeniach biurowych wskazanych przez Zamawiającego</w:t>
      </w:r>
    </w:p>
    <w:p w14:paraId="2EB19DCD" w14:textId="77777777" w:rsidR="00B34875" w:rsidRPr="00301ABE" w:rsidRDefault="00B34875" w:rsidP="00B34875">
      <w:pPr>
        <w:pStyle w:val="11"/>
        <w:numPr>
          <w:ilvl w:val="0"/>
          <w:numId w:val="59"/>
        </w:numPr>
        <w:tabs>
          <w:tab w:val="clear" w:pos="624"/>
          <w:tab w:val="left" w:pos="708"/>
        </w:tabs>
        <w:spacing w:line="266" w:lineRule="atLeast"/>
        <w:ind w:left="709" w:hanging="142"/>
        <w:rPr>
          <w:rFonts w:ascii="Arial" w:hAnsi="Arial"/>
          <w:color w:val="auto"/>
          <w:sz w:val="24"/>
        </w:rPr>
      </w:pPr>
      <w:r w:rsidRPr="00301ABE">
        <w:rPr>
          <w:rFonts w:ascii="Arial" w:hAnsi="Arial"/>
          <w:color w:val="auto"/>
          <w:sz w:val="24"/>
        </w:rPr>
        <w:t xml:space="preserve">udzielenia co najmniej 24 miesięcznej gwarancji jakości od daty protokołu odbioru </w:t>
      </w:r>
      <w:r w:rsidRPr="00F827A2">
        <w:rPr>
          <w:rFonts w:ascii="Arial" w:hAnsi="Arial"/>
          <w:color w:val="auto"/>
          <w:sz w:val="24"/>
        </w:rPr>
        <w:t xml:space="preserve"> podpisan</w:t>
      </w:r>
      <w:r>
        <w:rPr>
          <w:rFonts w:ascii="Arial" w:hAnsi="Arial"/>
          <w:color w:val="auto"/>
          <w:sz w:val="24"/>
        </w:rPr>
        <w:t xml:space="preserve">ego </w:t>
      </w:r>
      <w:r w:rsidRPr="00F827A2">
        <w:rPr>
          <w:rFonts w:ascii="Arial" w:hAnsi="Arial"/>
          <w:color w:val="auto"/>
          <w:sz w:val="24"/>
        </w:rPr>
        <w:t>przez Przedstawicieli obu Stron, bez zastrzeżeń</w:t>
      </w:r>
      <w:r>
        <w:rPr>
          <w:rFonts w:ascii="Arial" w:hAnsi="Arial"/>
          <w:color w:val="auto"/>
          <w:sz w:val="24"/>
        </w:rPr>
        <w:t>.</w:t>
      </w:r>
    </w:p>
    <w:bookmarkEnd w:id="2"/>
    <w:p w14:paraId="3B61A018" w14:textId="77777777" w:rsidR="008A742E" w:rsidRPr="00B34875" w:rsidRDefault="008A742E" w:rsidP="00B34875">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B34875">
        <w:rPr>
          <w:rFonts w:ascii="Arial" w:eastAsia="Times New Roman" w:hAnsi="Arial" w:cs="Times New Roman"/>
          <w:snapToGrid w:val="0"/>
          <w:sz w:val="24"/>
          <w:szCs w:val="20"/>
          <w:lang w:eastAsia="pl-PL"/>
        </w:rPr>
        <w:t>Zamawiający nie dopuszcza składania ofert częściowych.</w:t>
      </w:r>
    </w:p>
    <w:p w14:paraId="0B039681" w14:textId="77777777" w:rsidR="00883F18" w:rsidRPr="00883F18" w:rsidRDefault="00883F18" w:rsidP="00883F18">
      <w:pPr>
        <w:tabs>
          <w:tab w:val="left" w:pos="-1400"/>
          <w:tab w:val="left" w:pos="142"/>
        </w:tabs>
        <w:spacing w:line="266" w:lineRule="atLeast"/>
        <w:jc w:val="both"/>
        <w:rPr>
          <w:rFonts w:ascii="Arial" w:eastAsia="Times New Roman" w:hAnsi="Arial"/>
          <w:snapToGrid w:val="0"/>
          <w:sz w:val="24"/>
          <w:szCs w:val="20"/>
          <w:lang w:eastAsia="pl-PL"/>
        </w:rPr>
      </w:pPr>
      <w:r w:rsidRPr="00883F18">
        <w:rPr>
          <w:rFonts w:ascii="Arial" w:eastAsia="Times New Roman" w:hAnsi="Arial"/>
          <w:snapToGrid w:val="0"/>
          <w:sz w:val="24"/>
          <w:szCs w:val="20"/>
          <w:lang w:eastAsia="pl-PL"/>
        </w:rPr>
        <w:t>Podział tego zamówienia wiązałby się z nadmiernymi trudnościami technicznymi przy wykonaniu realizacji umowy,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w art. o których mowa w art. 214 ust. 1 pkt 8 ustawy Pzp.</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Zamawiający dopuszcza powierzenie podwykonawcom części zamówienia. Wykonawca zobowiązany jest do wskazania w ofercie tych części zamówienia, </w:t>
      </w:r>
      <w:r w:rsidRPr="006F7BDE">
        <w:rPr>
          <w:rFonts w:ascii="Arial" w:eastAsia="Times New Roman" w:hAnsi="Arial" w:cs="Times New Roman"/>
          <w:snapToGrid w:val="0"/>
          <w:sz w:val="24"/>
          <w:szCs w:val="20"/>
          <w:lang w:eastAsia="pl-PL"/>
        </w:rPr>
        <w:lastRenderedPageBreak/>
        <w:t>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498102F5"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E23A27">
        <w:rPr>
          <w:rFonts w:ascii="Arial" w:eastAsia="Times New Roman" w:hAnsi="Arial" w:cs="Times New Roman"/>
          <w:sz w:val="24"/>
          <w:szCs w:val="20"/>
          <w:lang w:eastAsia="pl-PL"/>
        </w:rPr>
        <w:t>9</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4AA6A068"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w tym okresie, wykonał co najmniej</w:t>
      </w:r>
      <w:r w:rsidR="00C10350">
        <w:rPr>
          <w:rFonts w:ascii="Arial" w:eastAsia="Times New Roman" w:hAnsi="Arial" w:cs="Times New Roman"/>
          <w:bCs/>
          <w:snapToGrid w:val="0"/>
          <w:sz w:val="24"/>
          <w:szCs w:val="20"/>
          <w:lang w:eastAsia="pl-PL"/>
        </w:rPr>
        <w:t xml:space="preserve"> dwie lub</w:t>
      </w:r>
      <w:r w:rsidRPr="000E0980">
        <w:rPr>
          <w:rFonts w:ascii="Arial" w:eastAsia="Times New Roman" w:hAnsi="Arial" w:cs="Times New Roman"/>
          <w:bCs/>
          <w:snapToGrid w:val="0"/>
          <w:sz w:val="24"/>
          <w:szCs w:val="20"/>
          <w:lang w:eastAsia="pl-PL"/>
        </w:rPr>
        <w:t xml:space="preserve"> </w:t>
      </w:r>
      <w:r w:rsidR="00883F18">
        <w:rPr>
          <w:rFonts w:ascii="Arial" w:eastAsia="Times New Roman" w:hAnsi="Arial" w:cs="Times New Roman"/>
          <w:bCs/>
          <w:snapToGrid w:val="0"/>
          <w:sz w:val="24"/>
          <w:szCs w:val="20"/>
          <w:lang w:eastAsia="pl-PL"/>
        </w:rPr>
        <w:t>trzy</w:t>
      </w:r>
      <w:r w:rsidR="00997B56">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w:t>
      </w:r>
      <w:r w:rsidR="00883F18">
        <w:rPr>
          <w:rFonts w:ascii="Arial" w:eastAsia="Times New Roman" w:hAnsi="Arial" w:cs="Times New Roman"/>
          <w:bCs/>
          <w:snapToGrid w:val="0"/>
          <w:sz w:val="24"/>
          <w:szCs w:val="20"/>
          <w:lang w:eastAsia="pl-PL"/>
        </w:rPr>
        <w:t>dostawy mebli biurowych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883F18">
        <w:rPr>
          <w:rFonts w:ascii="Arial" w:eastAsia="Times New Roman" w:hAnsi="Arial" w:cs="Times New Roman"/>
          <w:bCs/>
          <w:snapToGrid w:val="0"/>
          <w:sz w:val="24"/>
          <w:szCs w:val="20"/>
          <w:lang w:eastAsia="pl-PL"/>
        </w:rPr>
        <w:t>ących</w:t>
      </w:r>
      <w:r w:rsidR="00B20526">
        <w:rPr>
          <w:rFonts w:ascii="Arial" w:eastAsia="Times New Roman" w:hAnsi="Arial" w:cs="Times New Roman"/>
          <w:bCs/>
          <w:snapToGrid w:val="0"/>
          <w:sz w:val="24"/>
          <w:szCs w:val="20"/>
          <w:lang w:eastAsia="pl-PL"/>
        </w:rPr>
        <w:t xml:space="preserve">  przedmiotowi  zamówienia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83F1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4F68BB">
        <w:rPr>
          <w:rFonts w:ascii="Arial" w:eastAsia="Times New Roman" w:hAnsi="Arial" w:cs="Times New Roman"/>
          <w:bCs/>
          <w:snapToGrid w:val="0"/>
          <w:sz w:val="24"/>
          <w:szCs w:val="20"/>
          <w:lang w:eastAsia="pl-PL"/>
        </w:rPr>
        <w:t>5</w:t>
      </w:r>
      <w:r w:rsidR="00883F1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83F18">
        <w:rPr>
          <w:rFonts w:ascii="Arial" w:eastAsia="Times New Roman" w:hAnsi="Arial" w:cs="Times New Roman"/>
          <w:bCs/>
          <w:snapToGrid w:val="0"/>
          <w:sz w:val="24"/>
          <w:szCs w:val="20"/>
          <w:lang w:eastAsia="pl-PL"/>
        </w:rPr>
        <w:t>podaniem ich wartości, przedmiotów, dat</w:t>
      </w:r>
      <w:r w:rsidRPr="000E0980">
        <w:rPr>
          <w:rFonts w:ascii="Arial" w:eastAsia="Times New Roman" w:hAnsi="Arial" w:cs="Times New Roman"/>
          <w:bCs/>
          <w:snapToGrid w:val="0"/>
          <w:sz w:val="24"/>
          <w:szCs w:val="20"/>
          <w:lang w:eastAsia="pl-PL"/>
        </w:rPr>
        <w:t xml:space="preserve"> wykonania</w:t>
      </w:r>
      <w:r w:rsidR="00883F18">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83F18">
        <w:rPr>
          <w:rFonts w:ascii="Arial" w:eastAsia="Times New Roman" w:hAnsi="Arial" w:cs="Times New Roman"/>
          <w:bCs/>
          <w:snapToGrid w:val="0"/>
          <w:sz w:val="24"/>
          <w:szCs w:val="20"/>
          <w:lang w:eastAsia="pl-PL"/>
        </w:rPr>
        <w:t>dmiotów, na rzecz których dostawy (zamówienia/umowy) zostały wykonane</w:t>
      </w:r>
      <w:r w:rsidRPr="000E0980">
        <w:rPr>
          <w:rFonts w:ascii="Arial" w:eastAsia="Times New Roman" w:hAnsi="Arial" w:cs="Times New Roman"/>
          <w:bCs/>
          <w:snapToGrid w:val="0"/>
          <w:sz w:val="24"/>
          <w:szCs w:val="20"/>
          <w:lang w:eastAsia="pl-PL"/>
        </w:rPr>
        <w:t>, oraz załączen</w:t>
      </w:r>
      <w:r w:rsidR="00883F1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39B531C" w:rsidR="001C77A1" w:rsidRPr="00905B44" w:rsidRDefault="001C77A1" w:rsidP="00813027">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 xml:space="preserve">W przypadku dostarczenia przez Wykonawców dokumentów dotyczących warunków  udziału w postępowaniu, w których wartości zostały podane w </w:t>
      </w:r>
      <w:r w:rsidRPr="00905B44">
        <w:rPr>
          <w:rFonts w:ascii="Arial" w:eastAsia="Times New Roman" w:hAnsi="Arial" w:cs="Times New Roman"/>
          <w:bCs/>
          <w:i/>
          <w:snapToGrid w:val="0"/>
          <w:sz w:val="24"/>
          <w:szCs w:val="20"/>
          <w:lang w:eastAsia="pl-PL"/>
        </w:rPr>
        <w:lastRenderedPageBreak/>
        <w:t>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w:t>
      </w:r>
      <w:r w:rsidRPr="00905B44">
        <w:rPr>
          <w:rFonts w:ascii="Arial" w:eastAsia="Times New Roman" w:hAnsi="Arial" w:cs="Arial"/>
          <w:sz w:val="24"/>
          <w:szCs w:val="24"/>
          <w:lang w:eastAsia="pl-PL"/>
        </w:rPr>
        <w:lastRenderedPageBreak/>
        <w:t>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905B44">
        <w:rPr>
          <w:rFonts w:ascii="Arial" w:eastAsia="Calibri" w:hAnsi="Arial" w:cs="Arial"/>
          <w:sz w:val="24"/>
          <w:szCs w:val="24"/>
        </w:rPr>
        <w:lastRenderedPageBreak/>
        <w:t>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22F3B8F1" w:rsidR="001B2B04" w:rsidRPr="00905B44" w:rsidRDefault="001B2B04" w:rsidP="00BF25B0">
      <w:pPr>
        <w:pStyle w:val="Akapitzlist"/>
        <w:numPr>
          <w:ilvl w:val="0"/>
          <w:numId w:val="52"/>
        </w:numPr>
        <w:spacing w:before="100" w:beforeAutospacing="1" w:after="100" w:afterAutospacing="1"/>
        <w:ind w:hanging="654"/>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w:t>
      </w:r>
      <w:r w:rsidR="00BF25B0">
        <w:rPr>
          <w:rFonts w:ascii="Arial" w:eastAsia="Times New Roman" w:hAnsi="Arial" w:cs="Arial"/>
          <w:i/>
          <w:sz w:val="24"/>
          <w:szCs w:val="24"/>
          <w:lang w:eastAsia="pl-PL"/>
        </w:rPr>
        <w:t xml:space="preserve">         </w:t>
      </w:r>
      <w:r w:rsidRPr="00905B44">
        <w:rPr>
          <w:rFonts w:ascii="Arial" w:eastAsia="Times New Roman" w:hAnsi="Arial" w:cs="Arial"/>
          <w:i/>
          <w:sz w:val="24"/>
          <w:szCs w:val="24"/>
          <w:lang w:eastAsia="pl-PL"/>
        </w:rPr>
        <w:t>z 2022 r. poz. 593 i 655) jest osoba wymieniona w wykazach określ</w:t>
      </w:r>
      <w:r w:rsidR="00BF25B0">
        <w:rPr>
          <w:rFonts w:ascii="Arial" w:eastAsia="Times New Roman" w:hAnsi="Arial" w:cs="Arial"/>
          <w:i/>
          <w:sz w:val="24"/>
          <w:szCs w:val="24"/>
          <w:lang w:eastAsia="pl-PL"/>
        </w:rPr>
        <w:t xml:space="preserve">onych w rozporządzeniu 765/2006 </w:t>
      </w:r>
      <w:r w:rsidRPr="00905B44">
        <w:rPr>
          <w:rFonts w:ascii="Arial" w:eastAsia="Times New Roman" w:hAnsi="Arial" w:cs="Arial"/>
          <w:i/>
          <w:sz w:val="24"/>
          <w:szCs w:val="24"/>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t>
      </w:r>
      <w:r w:rsidRPr="00905B44">
        <w:rPr>
          <w:rFonts w:ascii="Arial" w:eastAsia="Times New Roman" w:hAnsi="Arial" w:cs="Arial"/>
          <w:i/>
          <w:sz w:val="24"/>
          <w:szCs w:val="24"/>
          <w:lang w:eastAsia="pl-PL"/>
        </w:rPr>
        <w:lastRenderedPageBreak/>
        <w:t xml:space="preserve">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7B0ABB9B"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00BF25B0">
        <w:rPr>
          <w:rFonts w:ascii="Arial" w:eastAsia="Calibri" w:hAnsi="Arial" w:cs="Arial"/>
          <w:sz w:val="24"/>
          <w:szCs w:val="24"/>
        </w:rPr>
        <w:t xml:space="preserve">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Pzp.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 xml:space="preserve">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905B44">
        <w:rPr>
          <w:rFonts w:ascii="Arial" w:eastAsia="Times New Roman" w:hAnsi="Arial" w:cs="Arial"/>
          <w:sz w:val="24"/>
          <w:szCs w:val="24"/>
          <w:lang w:eastAsia="pl-PL"/>
        </w:rPr>
        <w:lastRenderedPageBreak/>
        <w:t>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905B44">
        <w:rPr>
          <w:rFonts w:ascii="Arial" w:eastAsia="Calibri" w:hAnsi="Arial" w:cs="Arial"/>
          <w:sz w:val="24"/>
          <w:szCs w:val="24"/>
        </w:rPr>
        <w:lastRenderedPageBreak/>
        <w:t xml:space="preserve">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 xml:space="preserve">Komunikacja między Zamawiającym, a Wykonawcami, w tym wszelkie oświadczenia, wnioski, zawiadomienia oraz informacje Zamawiający i Wykonawcy przekazują wyłącznie za pośrednictwem Platformy Zakupowej, z zachowaniem </w:t>
      </w:r>
      <w:r w:rsidRPr="00905B44">
        <w:rPr>
          <w:rFonts w:ascii="Arial" w:eastAsia="Times New Roman" w:hAnsi="Arial" w:cs="Arial"/>
          <w:sz w:val="24"/>
          <w:szCs w:val="24"/>
          <w:lang w:eastAsia="pl-PL"/>
        </w:rPr>
        <w:lastRenderedPageBreak/>
        <w:t>formy elektronicznej. Za datę wpływu oświadczeń, wniosków, zawiadomień oraz informacji przyjmuje się ich datę wczytania do Platformy Zakupowej.</w:t>
      </w:r>
    </w:p>
    <w:p w14:paraId="4813F010" w14:textId="50A3FD96"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6273CB">
        <w:rPr>
          <w:rFonts w:ascii="Arial" w:eastAsia="Times New Roman" w:hAnsi="Arial" w:cs="Arial"/>
          <w:b/>
          <w:sz w:val="24"/>
          <w:szCs w:val="24"/>
          <w:lang w:eastAsia="pl-PL"/>
        </w:rPr>
        <w:t>ZP/36</w:t>
      </w:r>
      <w:r w:rsidR="0070383B">
        <w:rPr>
          <w:rFonts w:ascii="Arial" w:eastAsia="Times New Roman" w:hAnsi="Arial" w:cs="Arial"/>
          <w:b/>
          <w:sz w:val="24"/>
          <w:szCs w:val="24"/>
          <w:lang w:eastAsia="pl-PL"/>
        </w:rPr>
        <w:t>/23/D8/L/16/004/04</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2373B515" w14:textId="0482B4DF" w:rsidR="00180A1A" w:rsidRPr="00535DA0" w:rsidRDefault="00F62C28" w:rsidP="00535DA0">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A808D5">
        <w:rPr>
          <w:rFonts w:ascii="Arial" w:eastAsia="Times New Roman" w:hAnsi="Arial" w:cs="Arial"/>
          <w:sz w:val="24"/>
          <w:szCs w:val="24"/>
          <w:lang w:eastAsia="pl-PL"/>
        </w:rPr>
        <w:t>Pani Aleksandra Blicharz</w:t>
      </w:r>
    </w:p>
    <w:p w14:paraId="39E8743A" w14:textId="27966D3B" w:rsidR="0008679B" w:rsidRPr="00222262" w:rsidRDefault="00223C1F" w:rsidP="00D17361">
      <w:pPr>
        <w:spacing w:after="0" w:line="260" w:lineRule="auto"/>
        <w:ind w:left="426" w:right="14"/>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       </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1A934BF1"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6273CB">
        <w:rPr>
          <w:rFonts w:ascii="Arial" w:eastAsia="Times New Roman" w:hAnsi="Arial" w:cs="Arial"/>
          <w:b/>
          <w:bCs/>
          <w:sz w:val="24"/>
          <w:szCs w:val="24"/>
          <w:lang w:eastAsia="pl-PL"/>
        </w:rPr>
        <w:t>8</w:t>
      </w:r>
      <w:r w:rsidR="00222262" w:rsidRPr="00222262">
        <w:rPr>
          <w:rFonts w:ascii="Arial" w:eastAsia="Times New Roman" w:hAnsi="Arial" w:cs="Arial"/>
          <w:b/>
          <w:bCs/>
          <w:sz w:val="24"/>
          <w:szCs w:val="24"/>
          <w:lang w:eastAsia="pl-PL"/>
        </w:rPr>
        <w:t xml:space="preserve"> 000,00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6273CB">
        <w:rPr>
          <w:rFonts w:ascii="Arial" w:eastAsia="Times New Roman" w:hAnsi="Arial" w:cs="Arial"/>
          <w:b/>
          <w:bCs/>
          <w:sz w:val="24"/>
          <w:szCs w:val="24"/>
          <w:lang w:eastAsia="pl-PL"/>
        </w:rPr>
        <w:t>osiem tysięcy</w:t>
      </w:r>
      <w:r w:rsidR="000D2024" w:rsidRPr="00222262">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Wadium może być wniesione w jednej lub kilku formach wskazanych w art. 97 ust. 7 ustawy Pzp.</w:t>
      </w:r>
    </w:p>
    <w:p w14:paraId="317318AD" w14:textId="28626A38"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123E14">
        <w:rPr>
          <w:rFonts w:ascii="Arial" w:eastAsia="Times New Roman" w:hAnsi="Arial" w:cs="Arial"/>
          <w:b/>
          <w:sz w:val="24"/>
          <w:szCs w:val="24"/>
          <w:lang w:eastAsia="pl-PL"/>
        </w:rPr>
        <w:t>ZP/36</w:t>
      </w:r>
      <w:r w:rsidR="00AF0E8C">
        <w:rPr>
          <w:rFonts w:ascii="Arial" w:eastAsia="Times New Roman" w:hAnsi="Arial" w:cs="Arial"/>
          <w:b/>
          <w:sz w:val="24"/>
          <w:szCs w:val="24"/>
          <w:lang w:eastAsia="pl-PL"/>
        </w:rPr>
        <w:t>/23/D8/L/16/004/04</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98 ust. 6 ustawy Pzp.</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23636930"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98272F">
        <w:rPr>
          <w:rFonts w:ascii="Arial" w:eastAsia="Times New Roman" w:hAnsi="Arial" w:cs="Arial"/>
          <w:b/>
          <w:sz w:val="24"/>
          <w:szCs w:val="24"/>
          <w:lang w:eastAsia="pl-PL"/>
        </w:rPr>
        <w:t>29</w:t>
      </w:r>
      <w:r w:rsidRPr="000809DD">
        <w:rPr>
          <w:rFonts w:ascii="Arial" w:eastAsia="Times New Roman" w:hAnsi="Arial" w:cs="Arial"/>
          <w:b/>
          <w:sz w:val="24"/>
          <w:szCs w:val="24"/>
          <w:lang w:eastAsia="pl-PL"/>
        </w:rPr>
        <w:t>.</w:t>
      </w:r>
      <w:r w:rsidR="001E48EC">
        <w:rPr>
          <w:rFonts w:ascii="Arial" w:eastAsia="Times New Roman" w:hAnsi="Arial" w:cs="Arial"/>
          <w:b/>
          <w:sz w:val="24"/>
          <w:szCs w:val="24"/>
          <w:lang w:eastAsia="pl-PL"/>
        </w:rPr>
        <w:t>1</w:t>
      </w:r>
      <w:r w:rsidR="00A73130">
        <w:rPr>
          <w:rFonts w:ascii="Arial" w:eastAsia="Times New Roman" w:hAnsi="Arial" w:cs="Arial"/>
          <w:b/>
          <w:sz w:val="24"/>
          <w:szCs w:val="24"/>
          <w:lang w:eastAsia="pl-PL"/>
        </w:rPr>
        <w:t>1</w:t>
      </w:r>
      <w:r w:rsidRPr="000809DD">
        <w:rPr>
          <w:rFonts w:ascii="Arial" w:eastAsia="Times New Roman" w:hAnsi="Arial" w:cs="Arial"/>
          <w:b/>
          <w:sz w:val="24"/>
          <w:szCs w:val="24"/>
          <w:lang w:eastAsia="pl-PL"/>
        </w:rPr>
        <w:t>.202</w:t>
      </w:r>
      <w:r w:rsidR="00657873"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 xml:space="preserve">Treść złożonej oferty musi być zgodna z wymaganiami Zamawiającego określonymi w dokumentach zamówienia. Wykonawca ma prawo złożyć tylko jedną ofertę. Oferta powinna być sporządzona w języku polskim, pod rygorem </w:t>
      </w:r>
      <w:r w:rsidRPr="00DB7656">
        <w:rPr>
          <w:rFonts w:ascii="Arial" w:eastAsia="Times New Roman" w:hAnsi="Arial" w:cs="Arial"/>
          <w:sz w:val="24"/>
          <w:szCs w:val="24"/>
          <w:lang w:eastAsia="pl-PL"/>
        </w:rPr>
        <w:lastRenderedPageBreak/>
        <w:t>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w:t>
      </w:r>
      <w:r w:rsidRPr="00DB7656">
        <w:rPr>
          <w:rFonts w:ascii="Arial" w:eastAsia="Times New Roman" w:hAnsi="Arial" w:cs="Arial"/>
          <w:sz w:val="24"/>
          <w:szCs w:val="24"/>
          <w:lang w:eastAsia="pl-PL"/>
        </w:rPr>
        <w:lastRenderedPageBreak/>
        <w:t xml:space="preserve">Zakupowej udostępnionej przez Zamawiającego na stronie internetowej </w:t>
      </w:r>
      <w:hyperlink r:id="rId16"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401AA57F"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AC1954">
        <w:rPr>
          <w:rFonts w:ascii="Arial" w:eastAsia="Calibri" w:hAnsi="Arial" w:cs="Arial"/>
          <w:b/>
          <w:sz w:val="24"/>
          <w:szCs w:val="24"/>
        </w:rPr>
        <w:t>31</w:t>
      </w:r>
      <w:r w:rsidR="00B774ED" w:rsidRPr="000809DD">
        <w:rPr>
          <w:rFonts w:ascii="Arial" w:eastAsia="Calibri" w:hAnsi="Arial" w:cs="Arial"/>
          <w:b/>
          <w:sz w:val="24"/>
          <w:szCs w:val="24"/>
        </w:rPr>
        <w:t>.</w:t>
      </w:r>
      <w:r w:rsidR="00A73130">
        <w:rPr>
          <w:rFonts w:ascii="Arial" w:eastAsia="Calibri" w:hAnsi="Arial" w:cs="Arial"/>
          <w:b/>
          <w:sz w:val="24"/>
          <w:szCs w:val="24"/>
        </w:rPr>
        <w:t>1</w:t>
      </w:r>
      <w:r w:rsidR="00AC1954">
        <w:rPr>
          <w:rFonts w:ascii="Arial" w:eastAsia="Calibri" w:hAnsi="Arial" w:cs="Arial"/>
          <w:b/>
          <w:sz w:val="24"/>
          <w:szCs w:val="24"/>
        </w:rPr>
        <w:t>0</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00887A6C">
        <w:rPr>
          <w:rFonts w:ascii="Arial" w:eastAsia="Calibri" w:hAnsi="Arial" w:cs="Arial"/>
          <w:b/>
          <w:sz w:val="24"/>
          <w:szCs w:val="24"/>
        </w:rPr>
        <w:t xml:space="preserve"> r. o godzinie 11</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2CD8456F"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AC1954">
        <w:rPr>
          <w:rFonts w:ascii="Arial" w:eastAsia="Times New Roman" w:hAnsi="Arial" w:cs="Arial"/>
          <w:b/>
          <w:sz w:val="24"/>
          <w:szCs w:val="24"/>
          <w:lang w:eastAsia="pl-PL"/>
        </w:rPr>
        <w:t>31</w:t>
      </w:r>
      <w:r w:rsidRPr="000809DD">
        <w:rPr>
          <w:rFonts w:ascii="Arial" w:eastAsia="Times New Roman" w:hAnsi="Arial" w:cs="Arial"/>
          <w:b/>
          <w:sz w:val="24"/>
          <w:szCs w:val="24"/>
          <w:lang w:eastAsia="pl-PL"/>
        </w:rPr>
        <w:t>.</w:t>
      </w:r>
      <w:r w:rsidR="00A73130">
        <w:rPr>
          <w:rFonts w:ascii="Arial" w:eastAsia="Times New Roman" w:hAnsi="Arial" w:cs="Arial"/>
          <w:b/>
          <w:sz w:val="24"/>
          <w:szCs w:val="24"/>
          <w:lang w:eastAsia="pl-PL"/>
        </w:rPr>
        <w:t>1</w:t>
      </w:r>
      <w:r w:rsidR="00AC1954">
        <w:rPr>
          <w:rFonts w:ascii="Arial" w:eastAsia="Times New Roman" w:hAnsi="Arial" w:cs="Arial"/>
          <w:b/>
          <w:sz w:val="24"/>
          <w:szCs w:val="24"/>
          <w:lang w:eastAsia="pl-PL"/>
        </w:rPr>
        <w:t>0</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887A6C">
        <w:rPr>
          <w:rFonts w:ascii="Arial" w:eastAsia="Times New Roman" w:hAnsi="Arial" w:cs="Arial"/>
          <w:b/>
          <w:sz w:val="24"/>
          <w:szCs w:val="24"/>
          <w:lang w:eastAsia="pl-PL"/>
        </w:rPr>
        <w:t>1</w:t>
      </w:r>
      <w:bookmarkStart w:id="6" w:name="_GoBack"/>
      <w:bookmarkEnd w:id="6"/>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lastRenderedPageBreak/>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04C1FC54" w14:textId="77777777" w:rsidR="00033939" w:rsidRPr="00734CDF" w:rsidRDefault="00033939" w:rsidP="00033939">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033939" w:rsidRPr="00734CDF" w14:paraId="2B4864EB" w14:textId="77777777" w:rsidTr="005B151E">
        <w:trPr>
          <w:trHeight w:hRule="exact" w:val="397"/>
        </w:trPr>
        <w:tc>
          <w:tcPr>
            <w:tcW w:w="709" w:type="dxa"/>
            <w:shd w:val="clear" w:color="auto" w:fill="auto"/>
            <w:vAlign w:val="center"/>
          </w:tcPr>
          <w:p w14:paraId="20F9DA31" w14:textId="77777777" w:rsidR="00033939" w:rsidRPr="00734CDF" w:rsidRDefault="00033939" w:rsidP="005B151E">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43BB4" w14:textId="77777777" w:rsidR="00033939" w:rsidRPr="00734CDF" w:rsidRDefault="00033939" w:rsidP="005B151E">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6AE3412E" w14:textId="77777777" w:rsidR="00033939" w:rsidRPr="00734CDF" w:rsidRDefault="00033939" w:rsidP="005B151E">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033939" w:rsidRPr="00734CDF" w14:paraId="3FE5F0F0" w14:textId="77777777" w:rsidTr="005B151E">
        <w:trPr>
          <w:trHeight w:hRule="exact" w:val="397"/>
        </w:trPr>
        <w:tc>
          <w:tcPr>
            <w:tcW w:w="709" w:type="dxa"/>
            <w:shd w:val="clear" w:color="auto" w:fill="auto"/>
            <w:vAlign w:val="center"/>
          </w:tcPr>
          <w:p w14:paraId="135451BB" w14:textId="77777777" w:rsidR="00033939" w:rsidRPr="00734CDF" w:rsidRDefault="00033939" w:rsidP="005B151E">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24D03BEA" w14:textId="77777777" w:rsidR="00033939" w:rsidRPr="00734CDF" w:rsidRDefault="00033939" w:rsidP="005B151E">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639756B3" w14:textId="0AA080D5" w:rsidR="00033939" w:rsidRPr="00734CDF" w:rsidRDefault="00746963" w:rsidP="005B151E">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 xml:space="preserve">80 </w:t>
            </w:r>
            <w:r w:rsidR="00033939" w:rsidRPr="00734CDF">
              <w:rPr>
                <w:rFonts w:ascii="Arial" w:hAnsi="Arial" w:cs="Arial"/>
                <w:noProof/>
                <w:sz w:val="24"/>
                <w:szCs w:val="24"/>
              </w:rPr>
              <w:t>%</w:t>
            </w:r>
          </w:p>
        </w:tc>
      </w:tr>
      <w:tr w:rsidR="00746963" w:rsidRPr="00734CDF" w14:paraId="00324493" w14:textId="77777777" w:rsidTr="00746963">
        <w:trPr>
          <w:trHeight w:hRule="exact" w:val="324"/>
        </w:trPr>
        <w:tc>
          <w:tcPr>
            <w:tcW w:w="709" w:type="dxa"/>
            <w:shd w:val="clear" w:color="auto" w:fill="auto"/>
            <w:vAlign w:val="center"/>
          </w:tcPr>
          <w:p w14:paraId="7358EDD8" w14:textId="77777777" w:rsidR="00746963" w:rsidRPr="00734CDF" w:rsidRDefault="00746963" w:rsidP="005B151E">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7788A068" w14:textId="77777777" w:rsidR="00746963" w:rsidRDefault="00746963" w:rsidP="005B151E">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p w14:paraId="35A95C53" w14:textId="77777777" w:rsidR="00746963" w:rsidRPr="00734CDF" w:rsidRDefault="00746963" w:rsidP="005B151E">
            <w:pPr>
              <w:tabs>
                <w:tab w:val="left" w:pos="1134"/>
              </w:tabs>
              <w:spacing w:after="4" w:line="260" w:lineRule="auto"/>
              <w:ind w:right="14"/>
              <w:jc w:val="both"/>
              <w:rPr>
                <w:rFonts w:ascii="Arial" w:hAnsi="Arial" w:cs="Arial"/>
                <w:iCs/>
                <w:noProof/>
                <w:sz w:val="24"/>
                <w:szCs w:val="24"/>
              </w:rPr>
            </w:pPr>
          </w:p>
        </w:tc>
        <w:tc>
          <w:tcPr>
            <w:tcW w:w="1305" w:type="dxa"/>
            <w:shd w:val="clear" w:color="auto" w:fill="auto"/>
            <w:vAlign w:val="center"/>
          </w:tcPr>
          <w:p w14:paraId="3D47A283" w14:textId="5DACA376" w:rsidR="00746963" w:rsidRPr="00734CDF" w:rsidRDefault="00746963" w:rsidP="005B151E">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Pr="00734CDF">
              <w:rPr>
                <w:rFonts w:ascii="Arial" w:hAnsi="Arial" w:cs="Arial"/>
                <w:iCs/>
                <w:noProof/>
                <w:sz w:val="24"/>
                <w:szCs w:val="24"/>
              </w:rPr>
              <w:t xml:space="preserve"> %</w:t>
            </w:r>
          </w:p>
        </w:tc>
      </w:tr>
      <w:tr w:rsidR="00746963" w:rsidRPr="00734CDF" w14:paraId="4CAA253B" w14:textId="77777777" w:rsidTr="00746963">
        <w:trPr>
          <w:trHeight w:hRule="exact" w:val="306"/>
        </w:trPr>
        <w:tc>
          <w:tcPr>
            <w:tcW w:w="709" w:type="dxa"/>
            <w:shd w:val="clear" w:color="auto" w:fill="auto"/>
            <w:vAlign w:val="center"/>
          </w:tcPr>
          <w:p w14:paraId="4D214432" w14:textId="48CB7D1F" w:rsidR="00746963" w:rsidRPr="00734CDF" w:rsidRDefault="00746963" w:rsidP="005B151E">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10420364" w14:textId="2D8533F1" w:rsidR="00746963" w:rsidRPr="00734CDF" w:rsidRDefault="00746963" w:rsidP="005B151E">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49425101" w14:textId="1DB0D924" w:rsidR="00746963" w:rsidRDefault="00746963" w:rsidP="005B151E">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4F88C2E8" w14:textId="77777777" w:rsidR="00746963" w:rsidRPr="00734CDF" w:rsidRDefault="00746963" w:rsidP="005B151E">
            <w:pPr>
              <w:tabs>
                <w:tab w:val="left" w:pos="1134"/>
              </w:tabs>
              <w:spacing w:after="4" w:line="260" w:lineRule="auto"/>
              <w:ind w:right="14"/>
              <w:jc w:val="center"/>
              <w:rPr>
                <w:rFonts w:ascii="Arial" w:hAnsi="Arial" w:cs="Arial"/>
                <w:iCs/>
                <w:noProof/>
                <w:sz w:val="24"/>
                <w:szCs w:val="24"/>
              </w:rPr>
            </w:pPr>
          </w:p>
        </w:tc>
      </w:tr>
      <w:tr w:rsidR="00033939" w:rsidRPr="00734CDF" w14:paraId="557E6783" w14:textId="77777777" w:rsidTr="005B151E">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D6BBC" w14:textId="77777777" w:rsidR="00033939" w:rsidRPr="00734CDF" w:rsidRDefault="00033939" w:rsidP="005B151E">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D9AC4D8" w14:textId="77777777" w:rsidR="00033939" w:rsidRPr="00734CDF" w:rsidRDefault="00033939" w:rsidP="005B151E">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B99D71D" w:rsidR="00033939" w:rsidRPr="00A32097" w:rsidRDefault="00746963" w:rsidP="00033939">
      <w:pPr>
        <w:spacing w:after="13"/>
        <w:ind w:left="152" w:right="912" w:firstLine="274"/>
        <w:jc w:val="both"/>
        <w:rPr>
          <w:rFonts w:ascii="Arial" w:eastAsia="Segoe UI" w:hAnsi="Arial" w:cs="Arial"/>
          <w:sz w:val="24"/>
        </w:rPr>
      </w:pPr>
      <w:r>
        <w:rPr>
          <w:rFonts w:ascii="Arial" w:hAnsi="Arial" w:cs="Arial"/>
          <w:b/>
          <w:sz w:val="24"/>
        </w:rPr>
        <w:t>Znaczenie kryterium (waga) - 80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382AD04C"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746963">
        <w:rPr>
          <w:rFonts w:ascii="Arial" w:hAnsi="Arial" w:cs="Arial"/>
          <w:sz w:val="24"/>
        </w:rPr>
        <w:t>erta z najniższą ceną otrzyma 80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5DA97759"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lastRenderedPageBreak/>
        <w:t xml:space="preserve">Ocena punktowa (C) </w:t>
      </w:r>
      <w:r w:rsidRPr="00A32097">
        <w:rPr>
          <w:rFonts w:ascii="Arial" w:hAnsi="Arial" w:cs="Arial"/>
          <w:sz w:val="24"/>
        </w:rPr>
        <w:t>= ---------------------------------------</w:t>
      </w:r>
      <w:r w:rsidR="00746963">
        <w:rPr>
          <w:rFonts w:ascii="Arial" w:hAnsi="Arial" w:cs="Arial"/>
          <w:sz w:val="24"/>
        </w:rPr>
        <w:t>---- x 100 pkt. x 80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Default="00033939" w:rsidP="00033939">
      <w:pPr>
        <w:spacing w:after="13"/>
        <w:ind w:left="152" w:right="912" w:hanging="218"/>
        <w:jc w:val="both"/>
        <w:rPr>
          <w:rFonts w:ascii="Arial" w:eastAsia="Segoe UI" w:hAnsi="Arial" w:cs="Arial"/>
          <w:sz w:val="24"/>
        </w:rPr>
      </w:pPr>
    </w:p>
    <w:p w14:paraId="5675E60E" w14:textId="77777777" w:rsidR="00C0787E" w:rsidRPr="00A32097" w:rsidRDefault="00C0787E"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9689A8C" w:rsidR="00033939" w:rsidRPr="00A32097" w:rsidRDefault="00746963"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141D95E9"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746963">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5AB64349"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746963">
        <w:rPr>
          <w:rFonts w:ascii="Arial" w:hAnsi="Arial" w:cs="Arial"/>
          <w:sz w:val="24"/>
        </w:rPr>
        <w:t xml:space="preserve"> x 100 pkt. x 10</w:t>
      </w:r>
      <w:r w:rsidRPr="00A32097">
        <w:rPr>
          <w:rFonts w:ascii="Arial" w:hAnsi="Arial" w:cs="Arial"/>
          <w:sz w:val="24"/>
        </w:rPr>
        <w:t xml:space="preserve">% </w:t>
      </w:r>
    </w:p>
    <w:p w14:paraId="2403B4E8" w14:textId="77777777" w:rsidR="00033939" w:rsidRPr="00A32097" w:rsidRDefault="00033939" w:rsidP="00033939">
      <w:pPr>
        <w:spacing w:after="13"/>
        <w:ind w:left="152" w:right="912" w:hanging="10"/>
        <w:jc w:val="both"/>
        <w:rPr>
          <w:rFonts w:ascii="Arial" w:hAnsi="Arial" w:cs="Arial"/>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3D3FEC51" w14:textId="77777777" w:rsidR="00033939" w:rsidRPr="00A32097" w:rsidRDefault="00033939" w:rsidP="00033939">
      <w:pPr>
        <w:spacing w:after="13"/>
        <w:ind w:left="152" w:right="912" w:hanging="10"/>
        <w:jc w:val="both"/>
        <w:rPr>
          <w:rFonts w:ascii="Arial" w:hAnsi="Arial" w:cs="Arial"/>
          <w:sz w:val="24"/>
        </w:rPr>
      </w:pPr>
    </w:p>
    <w:p w14:paraId="5859B691" w14:textId="5FD4A47A" w:rsidR="00033939" w:rsidRPr="00A32097" w:rsidRDefault="00033939" w:rsidP="00033939">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1A42DB">
        <w:rPr>
          <w:rFonts w:ascii="Arial" w:hAnsi="Arial" w:cs="Arial"/>
          <w:b/>
          <w:bCs/>
          <w:i/>
          <w:sz w:val="24"/>
          <w:szCs w:val="24"/>
        </w:rPr>
        <w:t>9</w:t>
      </w:r>
      <w:r>
        <w:rPr>
          <w:rFonts w:ascii="Arial" w:hAnsi="Arial" w:cs="Arial"/>
          <w:b/>
          <w:bCs/>
          <w:i/>
          <w:sz w:val="24"/>
          <w:szCs w:val="24"/>
        </w:rPr>
        <w:t>0 dni</w:t>
      </w:r>
      <w:r w:rsidRPr="00A32097">
        <w:rPr>
          <w:rFonts w:ascii="Arial" w:hAnsi="Arial" w:cs="Arial"/>
          <w:b/>
          <w:bCs/>
          <w:i/>
          <w:sz w:val="24"/>
          <w:szCs w:val="24"/>
        </w:rPr>
        <w:t xml:space="preserve"> </w:t>
      </w:r>
      <w:r w:rsidR="00633FDF">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1A42DB">
        <w:rPr>
          <w:rFonts w:ascii="Arial" w:hAnsi="Arial" w:cs="Arial"/>
          <w:i/>
          <w:sz w:val="24"/>
          <w:szCs w:val="24"/>
        </w:rPr>
        <w:t>9</w:t>
      </w:r>
      <w:r>
        <w:rPr>
          <w:rFonts w:ascii="Arial" w:hAnsi="Arial" w:cs="Arial"/>
          <w:i/>
          <w:sz w:val="24"/>
          <w:szCs w:val="24"/>
        </w:rPr>
        <w:t>0 dni</w:t>
      </w:r>
    </w:p>
    <w:p w14:paraId="4A49B9FD" w14:textId="77777777" w:rsidR="00EC58B1" w:rsidRPr="0024443A" w:rsidRDefault="00EC58B1" w:rsidP="00EC58B1">
      <w:pPr>
        <w:spacing w:after="13"/>
        <w:ind w:left="152" w:right="912" w:hanging="10"/>
        <w:jc w:val="both"/>
        <w:rPr>
          <w:rFonts w:ascii="Arial" w:hAnsi="Arial" w:cs="Arial"/>
          <w:b/>
          <w:color w:val="FF0000"/>
          <w:sz w:val="24"/>
          <w:u w:val="single" w:color="000000"/>
        </w:rPr>
      </w:pPr>
    </w:p>
    <w:p w14:paraId="0970ED24" w14:textId="77777777" w:rsidR="00EC58B1" w:rsidRPr="00F12477" w:rsidRDefault="00EC58B1" w:rsidP="00EC58B1">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4C462378" w14:textId="77777777" w:rsidR="00EC58B1" w:rsidRDefault="00EC58B1" w:rsidP="00EC58B1">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39CB7E92" w14:textId="77777777" w:rsidR="00EC58B1" w:rsidRDefault="00EC58B1" w:rsidP="00EC58B1">
      <w:pPr>
        <w:spacing w:after="13"/>
        <w:ind w:left="152" w:right="912" w:hanging="10"/>
        <w:jc w:val="both"/>
        <w:rPr>
          <w:rFonts w:ascii="Arial" w:eastAsia="Segoe UI" w:hAnsi="Arial" w:cs="Arial"/>
          <w:sz w:val="24"/>
        </w:rPr>
      </w:pPr>
    </w:p>
    <w:p w14:paraId="7A118D5B" w14:textId="10FA9BCE" w:rsidR="00746963" w:rsidRPr="008E691F" w:rsidRDefault="00746963" w:rsidP="00EC58B1">
      <w:pPr>
        <w:spacing w:after="13"/>
        <w:ind w:left="152" w:right="912" w:hanging="10"/>
        <w:jc w:val="both"/>
        <w:rPr>
          <w:rFonts w:ascii="Arial" w:eastAsia="Segoe UI" w:hAnsi="Arial" w:cs="Arial"/>
          <w:sz w:val="24"/>
        </w:rPr>
      </w:pPr>
      <w:r>
        <w:rPr>
          <w:rFonts w:ascii="Arial" w:eastAsia="Segoe UI" w:hAnsi="Arial" w:cs="Arial"/>
          <w:sz w:val="24"/>
        </w:rPr>
        <w:t>Oferta z najdłuższym okresem gwarancji otrzyma 10 pkt, inne proporcjonalnie mniej według wzoru.</w:t>
      </w:r>
    </w:p>
    <w:p w14:paraId="0E34BC42" w14:textId="23367DFF" w:rsidR="00EC58B1" w:rsidRPr="00F12477" w:rsidRDefault="00EC58B1" w:rsidP="00EC58B1">
      <w:pPr>
        <w:pStyle w:val="1"/>
        <w:rPr>
          <w:rFonts w:ascii="Arial" w:hAnsi="Arial" w:cs="Arial"/>
          <w:b w:val="0"/>
          <w:snapToGrid/>
          <w:color w:val="auto"/>
          <w:sz w:val="24"/>
        </w:rPr>
      </w:pPr>
    </w:p>
    <w:p w14:paraId="1826FB0F" w14:textId="77777777" w:rsidR="00EC58B1" w:rsidRPr="00F12477" w:rsidRDefault="00EC58B1" w:rsidP="00EC58B1">
      <w:pPr>
        <w:pStyle w:val="1"/>
        <w:rPr>
          <w:rFonts w:ascii="Arial" w:hAnsi="Arial" w:cs="Arial"/>
          <w:b w:val="0"/>
          <w:snapToGrid/>
          <w:color w:val="auto"/>
          <w:sz w:val="24"/>
        </w:rPr>
      </w:pPr>
    </w:p>
    <w:p w14:paraId="2A7A2214" w14:textId="77777777" w:rsidR="00EC58B1" w:rsidRPr="00F12477" w:rsidRDefault="00EC58B1" w:rsidP="00EC58B1">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2A7A1283" w14:textId="77777777" w:rsidR="00EC58B1" w:rsidRPr="00F12477" w:rsidRDefault="00EC58B1" w:rsidP="00EC58B1">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2824FCBD" w14:textId="31CCE9A2" w:rsidR="00EC58B1" w:rsidRDefault="00EC58B1" w:rsidP="00EC58B1">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i</w:t>
      </w:r>
      <w:r w:rsidR="00746963">
        <w:rPr>
          <w:rFonts w:ascii="Arial" w:hAnsi="Arial" w:cs="Arial"/>
          <w:b w:val="0"/>
          <w:snapToGrid/>
          <w:color w:val="auto"/>
          <w:sz w:val="24"/>
        </w:rPr>
        <w:t xml:space="preserve"> </w:t>
      </w:r>
    </w:p>
    <w:p w14:paraId="7C8C6A0A" w14:textId="77777777" w:rsidR="00746963" w:rsidRDefault="00746963" w:rsidP="00EC58B1">
      <w:pPr>
        <w:pStyle w:val="1"/>
        <w:rPr>
          <w:rFonts w:ascii="Arial" w:hAnsi="Arial" w:cs="Arial"/>
          <w:b w:val="0"/>
          <w:snapToGrid/>
          <w:color w:val="auto"/>
          <w:sz w:val="24"/>
        </w:rPr>
      </w:pPr>
    </w:p>
    <w:p w14:paraId="70FC3E06" w14:textId="77777777" w:rsidR="00746963" w:rsidRPr="00110B21" w:rsidRDefault="00746963" w:rsidP="00746963">
      <w:pPr>
        <w:pStyle w:val="1"/>
        <w:tabs>
          <w:tab w:val="clear" w:pos="309"/>
          <w:tab w:val="left" w:pos="0"/>
        </w:tabs>
        <w:ind w:left="0" w:firstLine="0"/>
        <w:rPr>
          <w:rFonts w:ascii="Arial" w:hAnsi="Arial" w:cs="Arial"/>
          <w:b w:val="0"/>
          <w:snapToGrid/>
          <w:color w:val="auto"/>
          <w:sz w:val="24"/>
        </w:rPr>
      </w:pPr>
      <w:r w:rsidRPr="00110B21">
        <w:rPr>
          <w:rFonts w:ascii="Arial" w:hAnsi="Arial" w:cs="Arial"/>
          <w:b w:val="0"/>
          <w:snapToGrid/>
          <w:color w:val="auto"/>
          <w:sz w:val="24"/>
        </w:rPr>
        <w:t xml:space="preserve">Zamawiający oczekuje, że minimalny okres gwarancji będzie wynosił </w:t>
      </w:r>
      <w:r w:rsidRPr="00822F7B">
        <w:rPr>
          <w:rFonts w:ascii="Arial" w:hAnsi="Arial" w:cs="Arial"/>
          <w:snapToGrid/>
          <w:color w:val="auto"/>
          <w:sz w:val="24"/>
        </w:rPr>
        <w:t>24 miesiące</w:t>
      </w:r>
      <w:r w:rsidRPr="00110B21">
        <w:rPr>
          <w:rFonts w:ascii="Arial" w:hAnsi="Arial" w:cs="Arial"/>
          <w:b w:val="0"/>
          <w:snapToGrid/>
          <w:color w:val="auto"/>
          <w:sz w:val="24"/>
        </w:rPr>
        <w:t xml:space="preserve"> (pełne miesiące),  nie więcej niż </w:t>
      </w:r>
      <w:r w:rsidRPr="00822F7B">
        <w:rPr>
          <w:rFonts w:ascii="Arial" w:hAnsi="Arial" w:cs="Arial"/>
          <w:snapToGrid/>
          <w:color w:val="auto"/>
          <w:sz w:val="24"/>
        </w:rPr>
        <w:t>60 miesięcy</w:t>
      </w:r>
      <w:r w:rsidRPr="00110B21">
        <w:rPr>
          <w:rFonts w:ascii="Arial" w:hAnsi="Arial" w:cs="Arial"/>
          <w:b w:val="0"/>
          <w:snapToGrid/>
          <w:color w:val="auto"/>
          <w:sz w:val="24"/>
        </w:rPr>
        <w:t xml:space="preserve">. </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2EC605F9"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746963">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w:t>
      </w:r>
      <w:r w:rsidRPr="00922B8D">
        <w:rPr>
          <w:rFonts w:ascii="Arial" w:hAnsi="Arial" w:cs="Arial"/>
          <w:sz w:val="24"/>
          <w:szCs w:val="24"/>
        </w:rPr>
        <w:lastRenderedPageBreak/>
        <w:t xml:space="preserve">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50E4919B"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EB6A09">
        <w:rPr>
          <w:rFonts w:ascii="Arial" w:eastAsia="Times New Roman" w:hAnsi="Arial" w:cs="Arial"/>
          <w:b/>
          <w:sz w:val="24"/>
          <w:szCs w:val="24"/>
          <w:lang w:eastAsia="pl-PL"/>
        </w:rPr>
        <w:t>ZP/36</w:t>
      </w:r>
      <w:r w:rsidR="00E239C6">
        <w:rPr>
          <w:rFonts w:ascii="Arial" w:eastAsia="Times New Roman" w:hAnsi="Arial" w:cs="Arial"/>
          <w:b/>
          <w:sz w:val="24"/>
          <w:szCs w:val="24"/>
          <w:lang w:eastAsia="pl-PL"/>
        </w:rPr>
        <w:t>/23/D8/L/16/004/04</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r>
      <w:r w:rsidRPr="003010FC">
        <w:rPr>
          <w:rFonts w:ascii="Arial" w:eastAsia="Times New Roman" w:hAnsi="Arial" w:cs="Arial"/>
          <w:snapToGrid w:val="0"/>
          <w:sz w:val="24"/>
          <w:szCs w:val="24"/>
          <w:lang w:eastAsia="pl-PL"/>
        </w:rPr>
        <w:lastRenderedPageBreak/>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27DD1EAB"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C0787E">
        <w:rPr>
          <w:rFonts w:ascii="Arial" w:eastAsia="Times New Roman" w:hAnsi="Arial"/>
          <w:bCs/>
          <w:snapToGrid w:val="0"/>
          <w:sz w:val="24"/>
          <w:szCs w:val="20"/>
          <w:lang w:eastAsia="pl-PL"/>
        </w:rPr>
        <w:t>Wymagania Techniczne</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lastRenderedPageBreak/>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4008BA16" w14:textId="0E6C2793"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Default="00D81BFC" w:rsidP="008A742E">
      <w:pPr>
        <w:spacing w:after="0" w:line="240" w:lineRule="auto"/>
        <w:rPr>
          <w:rFonts w:ascii="Arial" w:eastAsia="Times New Roman" w:hAnsi="Arial" w:cs="Arial"/>
          <w:snapToGrid w:val="0"/>
          <w:color w:val="FF0000"/>
          <w:szCs w:val="20"/>
          <w:lang w:eastAsia="pl-PL"/>
        </w:rPr>
      </w:pPr>
    </w:p>
    <w:p w14:paraId="04079755"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32454F1A"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27F86D44"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008494DC"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94F7683"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8828170"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41ACA930"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17E367E3"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0A1533F4"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6A76CBDD"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6A77CE46"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11315057"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2BE3C537"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C119DE1"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2AE2A4D8"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3DABFB8"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09F9DA1A"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130CC45"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8194F14"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DFB8E33"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168B35DD"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59E1202"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4C25D5CE"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62881C12"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1AA9CF62"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F85AB34"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4605EA78"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6C00CBBE"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595232B"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75731F3B"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5C8208F4" w14:textId="77777777" w:rsidR="00C0787E" w:rsidRDefault="00C0787E" w:rsidP="008A742E">
      <w:pPr>
        <w:spacing w:after="0" w:line="240" w:lineRule="auto"/>
        <w:rPr>
          <w:rFonts w:ascii="Arial" w:eastAsia="Times New Roman" w:hAnsi="Arial" w:cs="Arial"/>
          <w:snapToGrid w:val="0"/>
          <w:color w:val="FF0000"/>
          <w:szCs w:val="20"/>
          <w:lang w:eastAsia="pl-PL"/>
        </w:rPr>
      </w:pPr>
    </w:p>
    <w:p w14:paraId="039E4F7D" w14:textId="77777777" w:rsidR="00C0787E" w:rsidRPr="00BC5F09" w:rsidRDefault="00C0787E" w:rsidP="008A742E">
      <w:pPr>
        <w:spacing w:after="0" w:line="240" w:lineRule="auto"/>
        <w:rPr>
          <w:rFonts w:ascii="Arial" w:eastAsia="Times New Roman" w:hAnsi="Arial" w:cs="Arial"/>
          <w:snapToGrid w:val="0"/>
          <w:color w:val="FF0000"/>
          <w:szCs w:val="20"/>
          <w:lang w:eastAsia="pl-PL"/>
        </w:rPr>
      </w:pPr>
    </w:p>
    <w:p w14:paraId="2C988359" w14:textId="4A7DABCF" w:rsidR="00D81BFC" w:rsidRPr="00BC5F09" w:rsidRDefault="00D81BFC" w:rsidP="008A742E">
      <w:pPr>
        <w:spacing w:after="0" w:line="240" w:lineRule="auto"/>
        <w:rPr>
          <w:rFonts w:ascii="Arial" w:eastAsia="Times New Roman" w:hAnsi="Arial" w:cs="Arial"/>
          <w:snapToGrid w:val="0"/>
          <w:color w:val="FF0000"/>
          <w:szCs w:val="20"/>
          <w:lang w:eastAsia="pl-PL"/>
        </w:rPr>
      </w:pPr>
    </w:p>
    <w:p w14:paraId="3C8659DC" w14:textId="60CB4EE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lastRenderedPageBreak/>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07A92BA7" w:rsidR="002D3737" w:rsidRPr="009A287D" w:rsidRDefault="00EB6A09" w:rsidP="002D3737">
      <w:pPr>
        <w:rPr>
          <w:rFonts w:ascii="Arial" w:hAnsi="Arial" w:cs="Arial"/>
        </w:rPr>
      </w:pPr>
      <w:r>
        <w:rPr>
          <w:rFonts w:ascii="Arial" w:hAnsi="Arial" w:cs="Arial"/>
        </w:rPr>
        <w:t>18</w:t>
      </w:r>
      <w:r w:rsidR="00A73130">
        <w:rPr>
          <w:rFonts w:ascii="Arial" w:hAnsi="Arial" w:cs="Arial"/>
        </w:rPr>
        <w:t>.10</w:t>
      </w:r>
      <w:r w:rsidR="002D3737">
        <w:rPr>
          <w:rFonts w:ascii="Arial" w:hAnsi="Arial" w:cs="Arial"/>
        </w:rPr>
        <w:t>.2023</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12A0" w14:textId="77777777" w:rsidR="002756A9" w:rsidRDefault="002756A9" w:rsidP="00ED1F90">
      <w:pPr>
        <w:spacing w:after="0" w:line="240" w:lineRule="auto"/>
      </w:pPr>
      <w:r>
        <w:separator/>
      </w:r>
    </w:p>
  </w:endnote>
  <w:endnote w:type="continuationSeparator" w:id="0">
    <w:p w14:paraId="67794965" w14:textId="77777777" w:rsidR="002756A9" w:rsidRDefault="002756A9"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4F71873E" w:rsidR="001B2125" w:rsidRDefault="001B2125">
        <w:pPr>
          <w:pStyle w:val="Stopka"/>
          <w:jc w:val="right"/>
        </w:pPr>
        <w:r>
          <w:fldChar w:fldCharType="begin"/>
        </w:r>
        <w:r>
          <w:instrText>PAGE   \* MERGEFORMAT</w:instrText>
        </w:r>
        <w:r>
          <w:fldChar w:fldCharType="separate"/>
        </w:r>
        <w:r w:rsidR="00887A6C">
          <w:rPr>
            <w:noProof/>
          </w:rPr>
          <w:t>18</w:t>
        </w:r>
        <w:r>
          <w:fldChar w:fldCharType="end"/>
        </w:r>
      </w:p>
    </w:sdtContent>
  </w:sdt>
  <w:p w14:paraId="5A28F24F" w14:textId="0086CFF3" w:rsidR="001B2125" w:rsidRDefault="001B212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E173" w14:textId="77777777" w:rsidR="002756A9" w:rsidRDefault="002756A9" w:rsidP="00ED1F90">
      <w:pPr>
        <w:spacing w:after="0" w:line="240" w:lineRule="auto"/>
      </w:pPr>
      <w:r>
        <w:separator/>
      </w:r>
    </w:p>
  </w:footnote>
  <w:footnote w:type="continuationSeparator" w:id="0">
    <w:p w14:paraId="70A50436" w14:textId="77777777" w:rsidR="002756A9" w:rsidRDefault="002756A9"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E551" w14:textId="7058C992" w:rsidR="001B2125" w:rsidRPr="00F86974" w:rsidRDefault="001B2125"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ZP/36/23/D8/L/16/004/04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27C6745B" w:rsidR="001B2125" w:rsidRPr="00F86974" w:rsidRDefault="001B2125"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ZP/36/23/D8/L/16/004/04</w:t>
    </w:r>
  </w:p>
  <w:p w14:paraId="4D546059" w14:textId="77777777" w:rsidR="001B2125" w:rsidRDefault="001B21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B2D3255"/>
    <w:multiLevelType w:val="hybridMultilevel"/>
    <w:tmpl w:val="497ED3B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6"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8D3FCD"/>
    <w:multiLevelType w:val="multilevel"/>
    <w:tmpl w:val="A442123A"/>
    <w:lvl w:ilvl="0">
      <w:start w:val="1"/>
      <w:numFmt w:val="decimal"/>
      <w:lvlText w:val="%1."/>
      <w:lvlJc w:val="left"/>
      <w:pPr>
        <w:ind w:left="720" w:hanging="360"/>
      </w:pPr>
      <w:rPr>
        <w:rFonts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1F20D0"/>
    <w:multiLevelType w:val="hybridMultilevel"/>
    <w:tmpl w:val="0A8E2ADA"/>
    <w:lvl w:ilvl="0" w:tplc="B344B33A">
      <w:start w:val="1"/>
      <w:numFmt w:val="decimal"/>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5E0EB5E8">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7"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8"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7"/>
  </w:num>
  <w:num w:numId="3">
    <w:abstractNumId w:val="41"/>
  </w:num>
  <w:num w:numId="4">
    <w:abstractNumId w:val="10"/>
  </w:num>
  <w:num w:numId="5">
    <w:abstractNumId w:val="42"/>
  </w:num>
  <w:num w:numId="6">
    <w:abstractNumId w:val="19"/>
  </w:num>
  <w:num w:numId="7">
    <w:abstractNumId w:val="18"/>
  </w:num>
  <w:num w:numId="8">
    <w:abstractNumId w:val="48"/>
  </w:num>
  <w:num w:numId="9">
    <w:abstractNumId w:val="54"/>
  </w:num>
  <w:num w:numId="10">
    <w:abstractNumId w:val="34"/>
  </w:num>
  <w:num w:numId="11">
    <w:abstractNumId w:val="6"/>
  </w:num>
  <w:num w:numId="12">
    <w:abstractNumId w:val="23"/>
  </w:num>
  <w:num w:numId="13">
    <w:abstractNumId w:val="50"/>
  </w:num>
  <w:num w:numId="14">
    <w:abstractNumId w:val="26"/>
  </w:num>
  <w:num w:numId="15">
    <w:abstractNumId w:val="29"/>
  </w:num>
  <w:num w:numId="16">
    <w:abstractNumId w:val="35"/>
  </w:num>
  <w:num w:numId="17">
    <w:abstractNumId w:val="7"/>
  </w:num>
  <w:num w:numId="18">
    <w:abstractNumId w:val="3"/>
  </w:num>
  <w:num w:numId="19">
    <w:abstractNumId w:val="17"/>
  </w:num>
  <w:num w:numId="20">
    <w:abstractNumId w:val="40"/>
  </w:num>
  <w:num w:numId="21">
    <w:abstractNumId w:val="39"/>
  </w:num>
  <w:num w:numId="22">
    <w:abstractNumId w:val="28"/>
  </w:num>
  <w:num w:numId="23">
    <w:abstractNumId w:val="13"/>
  </w:num>
  <w:num w:numId="24">
    <w:abstractNumId w:val="21"/>
  </w:num>
  <w:num w:numId="25">
    <w:abstractNumId w:val="53"/>
  </w:num>
  <w:num w:numId="26">
    <w:abstractNumId w:val="37"/>
  </w:num>
  <w:num w:numId="27">
    <w:abstractNumId w:val="47"/>
  </w:num>
  <w:num w:numId="28">
    <w:abstractNumId w:val="1"/>
  </w:num>
  <w:num w:numId="29">
    <w:abstractNumId w:val="55"/>
  </w:num>
  <w:num w:numId="30">
    <w:abstractNumId w:val="31"/>
  </w:num>
  <w:num w:numId="31">
    <w:abstractNumId w:val="33"/>
  </w:num>
  <w:num w:numId="32">
    <w:abstractNumId w:val="20"/>
  </w:num>
  <w:num w:numId="33">
    <w:abstractNumId w:val="46"/>
  </w:num>
  <w:num w:numId="34">
    <w:abstractNumId w:val="24"/>
  </w:num>
  <w:num w:numId="35">
    <w:abstractNumId w:val="27"/>
  </w:num>
  <w:num w:numId="36">
    <w:abstractNumId w:val="22"/>
  </w:num>
  <w:num w:numId="37">
    <w:abstractNumId w:val="58"/>
  </w:num>
  <w:num w:numId="38">
    <w:abstractNumId w:val="9"/>
  </w:num>
  <w:num w:numId="39">
    <w:abstractNumId w:val="25"/>
  </w:num>
  <w:num w:numId="40">
    <w:abstractNumId w:val="44"/>
  </w:num>
  <w:num w:numId="41">
    <w:abstractNumId w:val="5"/>
  </w:num>
  <w:num w:numId="42">
    <w:abstractNumId w:val="45"/>
  </w:num>
  <w:num w:numId="43">
    <w:abstractNumId w:val="56"/>
  </w:num>
  <w:num w:numId="44">
    <w:abstractNumId w:val="4"/>
  </w:num>
  <w:num w:numId="45">
    <w:abstractNumId w:val="2"/>
  </w:num>
  <w:num w:numId="46">
    <w:abstractNumId w:val="30"/>
  </w:num>
  <w:num w:numId="47">
    <w:abstractNumId w:val="38"/>
  </w:num>
  <w:num w:numId="48">
    <w:abstractNumId w:val="36"/>
  </w:num>
  <w:num w:numId="49">
    <w:abstractNumId w:val="12"/>
  </w:num>
  <w:num w:numId="50">
    <w:abstractNumId w:val="11"/>
  </w:num>
  <w:num w:numId="51">
    <w:abstractNumId w:val="15"/>
  </w:num>
  <w:num w:numId="52">
    <w:abstractNumId w:val="16"/>
  </w:num>
  <w:num w:numId="53">
    <w:abstractNumId w:val="8"/>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0"/>
  </w:num>
  <w:num w:numId="57">
    <w:abstractNumId w:val="32"/>
  </w:num>
  <w:num w:numId="58">
    <w:abstractNumId w:val="49"/>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863"/>
    <w:rsid w:val="00002C19"/>
    <w:rsid w:val="00011DB6"/>
    <w:rsid w:val="00014206"/>
    <w:rsid w:val="0002499E"/>
    <w:rsid w:val="00025EB0"/>
    <w:rsid w:val="00033939"/>
    <w:rsid w:val="00037218"/>
    <w:rsid w:val="00047C1B"/>
    <w:rsid w:val="00047D6B"/>
    <w:rsid w:val="00053D24"/>
    <w:rsid w:val="00060D10"/>
    <w:rsid w:val="00077457"/>
    <w:rsid w:val="000809DD"/>
    <w:rsid w:val="0008679B"/>
    <w:rsid w:val="00091912"/>
    <w:rsid w:val="00095C78"/>
    <w:rsid w:val="000B088E"/>
    <w:rsid w:val="000B4041"/>
    <w:rsid w:val="000C28A1"/>
    <w:rsid w:val="000C4890"/>
    <w:rsid w:val="000C5E31"/>
    <w:rsid w:val="000C64BA"/>
    <w:rsid w:val="000C6D5F"/>
    <w:rsid w:val="000D2024"/>
    <w:rsid w:val="000D2D15"/>
    <w:rsid w:val="000E0980"/>
    <w:rsid w:val="000E34DF"/>
    <w:rsid w:val="000E5642"/>
    <w:rsid w:val="000E6497"/>
    <w:rsid w:val="000F2404"/>
    <w:rsid w:val="000F62FE"/>
    <w:rsid w:val="00105B3D"/>
    <w:rsid w:val="001112FC"/>
    <w:rsid w:val="00113FDE"/>
    <w:rsid w:val="00123E14"/>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2125"/>
    <w:rsid w:val="001B2B04"/>
    <w:rsid w:val="001B4737"/>
    <w:rsid w:val="001B5193"/>
    <w:rsid w:val="001B68C7"/>
    <w:rsid w:val="001B6D82"/>
    <w:rsid w:val="001C6B4A"/>
    <w:rsid w:val="001C77A1"/>
    <w:rsid w:val="001E2C3F"/>
    <w:rsid w:val="001E3AC7"/>
    <w:rsid w:val="001E3C89"/>
    <w:rsid w:val="001E48EC"/>
    <w:rsid w:val="0020594B"/>
    <w:rsid w:val="00211B56"/>
    <w:rsid w:val="00212A0A"/>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3962"/>
    <w:rsid w:val="002756A9"/>
    <w:rsid w:val="002869A4"/>
    <w:rsid w:val="00294DBA"/>
    <w:rsid w:val="002965A9"/>
    <w:rsid w:val="002A41F9"/>
    <w:rsid w:val="002B61E3"/>
    <w:rsid w:val="002C4CDB"/>
    <w:rsid w:val="002D3471"/>
    <w:rsid w:val="002D3737"/>
    <w:rsid w:val="002D553C"/>
    <w:rsid w:val="002E08DE"/>
    <w:rsid w:val="002E7399"/>
    <w:rsid w:val="002E7AB4"/>
    <w:rsid w:val="002F019B"/>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77DE4"/>
    <w:rsid w:val="00381D59"/>
    <w:rsid w:val="00383DB7"/>
    <w:rsid w:val="003A4500"/>
    <w:rsid w:val="003B0A53"/>
    <w:rsid w:val="003C0B5D"/>
    <w:rsid w:val="003C1023"/>
    <w:rsid w:val="003D2E5C"/>
    <w:rsid w:val="003D4643"/>
    <w:rsid w:val="003E2167"/>
    <w:rsid w:val="003F29C5"/>
    <w:rsid w:val="003F46B8"/>
    <w:rsid w:val="003F5337"/>
    <w:rsid w:val="0041305D"/>
    <w:rsid w:val="0042549E"/>
    <w:rsid w:val="00427789"/>
    <w:rsid w:val="00427AE4"/>
    <w:rsid w:val="00434140"/>
    <w:rsid w:val="0043669E"/>
    <w:rsid w:val="00442247"/>
    <w:rsid w:val="00443F44"/>
    <w:rsid w:val="00445A53"/>
    <w:rsid w:val="00446C12"/>
    <w:rsid w:val="004475BD"/>
    <w:rsid w:val="00447D5B"/>
    <w:rsid w:val="00462B08"/>
    <w:rsid w:val="0047483E"/>
    <w:rsid w:val="00480AD1"/>
    <w:rsid w:val="00486530"/>
    <w:rsid w:val="0049496E"/>
    <w:rsid w:val="004B5436"/>
    <w:rsid w:val="004D4E64"/>
    <w:rsid w:val="004F68BB"/>
    <w:rsid w:val="004F7E0A"/>
    <w:rsid w:val="00515920"/>
    <w:rsid w:val="0052011E"/>
    <w:rsid w:val="00521339"/>
    <w:rsid w:val="0052139D"/>
    <w:rsid w:val="00522B79"/>
    <w:rsid w:val="00535DA0"/>
    <w:rsid w:val="00541FBA"/>
    <w:rsid w:val="00545859"/>
    <w:rsid w:val="005611C1"/>
    <w:rsid w:val="00563FED"/>
    <w:rsid w:val="00566137"/>
    <w:rsid w:val="00576B75"/>
    <w:rsid w:val="0058063E"/>
    <w:rsid w:val="005850E6"/>
    <w:rsid w:val="005906A9"/>
    <w:rsid w:val="00593CB9"/>
    <w:rsid w:val="00596293"/>
    <w:rsid w:val="00596E9B"/>
    <w:rsid w:val="00596FB7"/>
    <w:rsid w:val="005A1912"/>
    <w:rsid w:val="005B151E"/>
    <w:rsid w:val="005B30A8"/>
    <w:rsid w:val="005C229A"/>
    <w:rsid w:val="005C6FEC"/>
    <w:rsid w:val="005C7967"/>
    <w:rsid w:val="005D1C75"/>
    <w:rsid w:val="005E2D48"/>
    <w:rsid w:val="005E365F"/>
    <w:rsid w:val="005E6957"/>
    <w:rsid w:val="005E7897"/>
    <w:rsid w:val="006000DD"/>
    <w:rsid w:val="0061516B"/>
    <w:rsid w:val="00615A54"/>
    <w:rsid w:val="006174A8"/>
    <w:rsid w:val="00624F03"/>
    <w:rsid w:val="006273CB"/>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15D6"/>
    <w:rsid w:val="006A3C87"/>
    <w:rsid w:val="006A5698"/>
    <w:rsid w:val="006B0FEE"/>
    <w:rsid w:val="006B2C84"/>
    <w:rsid w:val="006B2EBD"/>
    <w:rsid w:val="006B35AA"/>
    <w:rsid w:val="006B3701"/>
    <w:rsid w:val="006B71C5"/>
    <w:rsid w:val="006C4499"/>
    <w:rsid w:val="006D0878"/>
    <w:rsid w:val="006D26A2"/>
    <w:rsid w:val="006D5DC6"/>
    <w:rsid w:val="006D758A"/>
    <w:rsid w:val="006E7F73"/>
    <w:rsid w:val="006F7BDE"/>
    <w:rsid w:val="00702F59"/>
    <w:rsid w:val="0070383B"/>
    <w:rsid w:val="00703962"/>
    <w:rsid w:val="00711A55"/>
    <w:rsid w:val="007205B6"/>
    <w:rsid w:val="007272DC"/>
    <w:rsid w:val="00742B01"/>
    <w:rsid w:val="00743896"/>
    <w:rsid w:val="00745F03"/>
    <w:rsid w:val="00746963"/>
    <w:rsid w:val="00764A78"/>
    <w:rsid w:val="0077595B"/>
    <w:rsid w:val="00775A8E"/>
    <w:rsid w:val="00776CE7"/>
    <w:rsid w:val="00790E37"/>
    <w:rsid w:val="00793E27"/>
    <w:rsid w:val="00795384"/>
    <w:rsid w:val="007A1D3A"/>
    <w:rsid w:val="007A660E"/>
    <w:rsid w:val="007A70AD"/>
    <w:rsid w:val="007B4154"/>
    <w:rsid w:val="007C632E"/>
    <w:rsid w:val="007D6A12"/>
    <w:rsid w:val="007E4E77"/>
    <w:rsid w:val="007E6332"/>
    <w:rsid w:val="007E68A3"/>
    <w:rsid w:val="00807F1E"/>
    <w:rsid w:val="00813027"/>
    <w:rsid w:val="00817089"/>
    <w:rsid w:val="00820D8A"/>
    <w:rsid w:val="00822F7B"/>
    <w:rsid w:val="00823BD9"/>
    <w:rsid w:val="008337FF"/>
    <w:rsid w:val="0083644E"/>
    <w:rsid w:val="00855365"/>
    <w:rsid w:val="0087020A"/>
    <w:rsid w:val="0087529E"/>
    <w:rsid w:val="00876FA1"/>
    <w:rsid w:val="008771A2"/>
    <w:rsid w:val="008809A1"/>
    <w:rsid w:val="00883F18"/>
    <w:rsid w:val="00887A6C"/>
    <w:rsid w:val="008A742E"/>
    <w:rsid w:val="008B261B"/>
    <w:rsid w:val="008B427F"/>
    <w:rsid w:val="008B4D2F"/>
    <w:rsid w:val="008C4D2D"/>
    <w:rsid w:val="008C6CBE"/>
    <w:rsid w:val="008D4CE1"/>
    <w:rsid w:val="008E3AAB"/>
    <w:rsid w:val="008F44D8"/>
    <w:rsid w:val="009004B3"/>
    <w:rsid w:val="00900833"/>
    <w:rsid w:val="0090260E"/>
    <w:rsid w:val="00905B44"/>
    <w:rsid w:val="009206BC"/>
    <w:rsid w:val="009216B6"/>
    <w:rsid w:val="00924D3E"/>
    <w:rsid w:val="00937032"/>
    <w:rsid w:val="00940196"/>
    <w:rsid w:val="0094309A"/>
    <w:rsid w:val="00947DE5"/>
    <w:rsid w:val="00951133"/>
    <w:rsid w:val="009605A2"/>
    <w:rsid w:val="009640E3"/>
    <w:rsid w:val="00980567"/>
    <w:rsid w:val="00981DD5"/>
    <w:rsid w:val="0098272F"/>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B01E8"/>
    <w:rsid w:val="00AB04CD"/>
    <w:rsid w:val="00AC1954"/>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34875"/>
    <w:rsid w:val="00B43C08"/>
    <w:rsid w:val="00B50752"/>
    <w:rsid w:val="00B52D7E"/>
    <w:rsid w:val="00B56062"/>
    <w:rsid w:val="00B574BC"/>
    <w:rsid w:val="00B57E89"/>
    <w:rsid w:val="00B60634"/>
    <w:rsid w:val="00B63DCD"/>
    <w:rsid w:val="00B6508E"/>
    <w:rsid w:val="00B664DB"/>
    <w:rsid w:val="00B6720B"/>
    <w:rsid w:val="00B74B6D"/>
    <w:rsid w:val="00B75C33"/>
    <w:rsid w:val="00B75FE4"/>
    <w:rsid w:val="00B76344"/>
    <w:rsid w:val="00B774ED"/>
    <w:rsid w:val="00B91533"/>
    <w:rsid w:val="00BA7CA2"/>
    <w:rsid w:val="00BB0A50"/>
    <w:rsid w:val="00BB48CF"/>
    <w:rsid w:val="00BB7A70"/>
    <w:rsid w:val="00BC5F09"/>
    <w:rsid w:val="00BD5122"/>
    <w:rsid w:val="00BE20CC"/>
    <w:rsid w:val="00BE2395"/>
    <w:rsid w:val="00BE23E2"/>
    <w:rsid w:val="00BE623B"/>
    <w:rsid w:val="00BF25B0"/>
    <w:rsid w:val="00C03A84"/>
    <w:rsid w:val="00C04A7D"/>
    <w:rsid w:val="00C05B79"/>
    <w:rsid w:val="00C0787E"/>
    <w:rsid w:val="00C10350"/>
    <w:rsid w:val="00C112C9"/>
    <w:rsid w:val="00C15104"/>
    <w:rsid w:val="00C16BF5"/>
    <w:rsid w:val="00C20B9C"/>
    <w:rsid w:val="00C2492F"/>
    <w:rsid w:val="00C26599"/>
    <w:rsid w:val="00C33AD1"/>
    <w:rsid w:val="00C510C3"/>
    <w:rsid w:val="00C57E49"/>
    <w:rsid w:val="00C652A5"/>
    <w:rsid w:val="00C6563A"/>
    <w:rsid w:val="00C664D3"/>
    <w:rsid w:val="00C67D9A"/>
    <w:rsid w:val="00C909FC"/>
    <w:rsid w:val="00C959B8"/>
    <w:rsid w:val="00CA053E"/>
    <w:rsid w:val="00CA78CE"/>
    <w:rsid w:val="00CB07A2"/>
    <w:rsid w:val="00CB2644"/>
    <w:rsid w:val="00CB2EB7"/>
    <w:rsid w:val="00CB381A"/>
    <w:rsid w:val="00CC004B"/>
    <w:rsid w:val="00CC15E5"/>
    <w:rsid w:val="00CC5946"/>
    <w:rsid w:val="00CD5CFB"/>
    <w:rsid w:val="00CD6625"/>
    <w:rsid w:val="00CE1628"/>
    <w:rsid w:val="00CE4302"/>
    <w:rsid w:val="00D01C7D"/>
    <w:rsid w:val="00D0640D"/>
    <w:rsid w:val="00D10C5C"/>
    <w:rsid w:val="00D17361"/>
    <w:rsid w:val="00D21E57"/>
    <w:rsid w:val="00D25A9D"/>
    <w:rsid w:val="00D2649F"/>
    <w:rsid w:val="00D40083"/>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46E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6A09"/>
    <w:rsid w:val="00EB7F05"/>
    <w:rsid w:val="00EC58B1"/>
    <w:rsid w:val="00ED1F90"/>
    <w:rsid w:val="00ED28C3"/>
    <w:rsid w:val="00F0255B"/>
    <w:rsid w:val="00F07F5B"/>
    <w:rsid w:val="00F12E5F"/>
    <w:rsid w:val="00F20D31"/>
    <w:rsid w:val="00F23888"/>
    <w:rsid w:val="00F34EB8"/>
    <w:rsid w:val="00F3502B"/>
    <w:rsid w:val="00F3590F"/>
    <w:rsid w:val="00F4163F"/>
    <w:rsid w:val="00F41C7D"/>
    <w:rsid w:val="00F42939"/>
    <w:rsid w:val="00F42BA1"/>
    <w:rsid w:val="00F5139B"/>
    <w:rsid w:val="00F623A8"/>
    <w:rsid w:val="00F62802"/>
    <w:rsid w:val="00F62C28"/>
    <w:rsid w:val="00F64D7C"/>
    <w:rsid w:val="00F65CB2"/>
    <w:rsid w:val="00F70599"/>
    <w:rsid w:val="00F76AFF"/>
    <w:rsid w:val="00F86974"/>
    <w:rsid w:val="00F90B9C"/>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D878973D-A238-4A06-8260-0ED23E68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BD58-066E-45F3-B14C-D7C531BD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27</Pages>
  <Words>9710</Words>
  <Characters>58261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870</cp:revision>
  <cp:lastPrinted>2023-10-11T08:55:00Z</cp:lastPrinted>
  <dcterms:created xsi:type="dcterms:W3CDTF">2021-11-10T13:22:00Z</dcterms:created>
  <dcterms:modified xsi:type="dcterms:W3CDTF">2023-10-24T08:19:00Z</dcterms:modified>
</cp:coreProperties>
</file>