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34B6092E" w:rsidR="00717FEA" w:rsidRPr="008C6D35" w:rsidRDefault="00717FEA" w:rsidP="008C6D35">
      <w:pPr>
        <w:rPr>
          <w:rFonts w:ascii="Calibri" w:hAnsi="Calibri"/>
          <w:b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8C6D35" w:rsidRPr="008C6D35">
        <w:rPr>
          <w:rFonts w:ascii="Calibri" w:hAnsi="Calibri"/>
          <w:b/>
          <w:sz w:val="22"/>
          <w:szCs w:val="22"/>
        </w:rPr>
        <w:t>wykonanie okresowej kontroli sprawdzenia stanu technicznego sprawności instalacji gazowych w lokalach mieszkalnych i części ogólnej budynku”,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ustawy z dnia 29 stycznia 2004 r. Prawo zamówień publicznych (</w:t>
      </w:r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t.j.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Dz. U. z 2019 r. </w:t>
      </w:r>
      <w:r w:rsidR="00CF704D">
        <w:rPr>
          <w:rFonts w:ascii="Calibri" w:hAnsi="Calibri" w:cs="Calibri Light"/>
          <w:color w:val="000000" w:themeColor="text1"/>
          <w:sz w:val="22"/>
          <w:szCs w:val="22"/>
        </w:rPr>
        <w:t xml:space="preserve">t.j. z 2021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poz. </w:t>
      </w:r>
      <w:r w:rsidR="00CF704D">
        <w:rPr>
          <w:rFonts w:ascii="Calibri" w:hAnsi="Calibri" w:cs="Calibri Light"/>
          <w:color w:val="000000" w:themeColor="text1"/>
          <w:sz w:val="22"/>
          <w:szCs w:val="22"/>
        </w:rPr>
        <w:t xml:space="preserve">1129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A55D00E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</w:t>
      </w:r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t.j.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20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2176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42B0609C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..........</w:t>
      </w:r>
      <w:bookmarkStart w:id="0" w:name="_GoBack"/>
      <w:bookmarkEnd w:id="0"/>
      <w:r>
        <w:rPr>
          <w:rFonts w:ascii="Calibri" w:hAnsi="Calibri" w:cs="Calibri Light"/>
          <w:sz w:val="22"/>
          <w:szCs w:val="22"/>
        </w:rPr>
        <w:t>.2022r.   .................................................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3D2A" w14:textId="77777777" w:rsidR="000C40E0" w:rsidRDefault="000C40E0" w:rsidP="00D341A7">
      <w:r>
        <w:separator/>
      </w:r>
    </w:p>
  </w:endnote>
  <w:endnote w:type="continuationSeparator" w:id="0">
    <w:p w14:paraId="68CBBD41" w14:textId="77777777" w:rsidR="000C40E0" w:rsidRDefault="000C40E0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70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70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DE06" w14:textId="77777777" w:rsidR="000C40E0" w:rsidRDefault="000C40E0" w:rsidP="00D341A7">
      <w:r>
        <w:separator/>
      </w:r>
    </w:p>
  </w:footnote>
  <w:footnote w:type="continuationSeparator" w:id="0">
    <w:p w14:paraId="6A0F0B33" w14:textId="77777777" w:rsidR="000C40E0" w:rsidRDefault="000C40E0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6974-A5CD-45BF-A351-4C6885C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3388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10</cp:revision>
  <cp:lastPrinted>2022-08-08T09:10:00Z</cp:lastPrinted>
  <dcterms:created xsi:type="dcterms:W3CDTF">2021-06-18T10:31:00Z</dcterms:created>
  <dcterms:modified xsi:type="dcterms:W3CDTF">2022-10-19T11:54:00Z</dcterms:modified>
</cp:coreProperties>
</file>