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56123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r w:rsidR="0056123E">
        <w:rPr>
          <w:b/>
          <w:iCs/>
          <w:sz w:val="24"/>
          <w:szCs w:val="24"/>
        </w:rPr>
        <w:t>Poprawa efektywności energetycznej w wybranych obiektach użyteczności publicznej na terenie Powiatu Sztumskiego poprzez modernizację konstrukcji i wzmocnienie stropu oraz termomodernizację dachów</w:t>
      </w:r>
      <w:r w:rsidR="001B16E1" w:rsidRPr="001B16E1">
        <w:rPr>
          <w:b/>
          <w:iCs/>
          <w:sz w:val="24"/>
          <w:szCs w:val="24"/>
        </w:rPr>
        <w:t>, część …….*</w:t>
      </w:r>
      <w:r w:rsidR="00DE41EB" w:rsidRPr="001B16E1">
        <w:rPr>
          <w:b/>
          <w:iCs/>
          <w:sz w:val="24"/>
          <w:szCs w:val="24"/>
        </w:rPr>
        <w:t>”</w:t>
      </w:r>
      <w:r w:rsidR="00DE41EB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1B16E1">
      <w:pPr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1B16E1" w:rsidRPr="00D70482" w:rsidRDefault="00DF4A75" w:rsidP="00BD46B2">
      <w:pPr>
        <w:spacing w:line="360" w:lineRule="auto"/>
        <w:jc w:val="both"/>
        <w:rPr>
          <w:b/>
        </w:rPr>
      </w:pPr>
      <w:r w:rsidRPr="00D70482">
        <w:rPr>
          <w:b/>
          <w:vertAlign w:val="superscript"/>
        </w:rPr>
        <w:t>*</w:t>
      </w:r>
      <w:r w:rsidR="001B16E1" w:rsidRPr="00D70482">
        <w:rPr>
          <w:b/>
          <w:vertAlign w:val="superscript"/>
        </w:rPr>
        <w:t>)</w:t>
      </w:r>
      <w:r w:rsidR="001B16E1" w:rsidRPr="00D70482">
        <w:rPr>
          <w:b/>
        </w:rPr>
        <w:t xml:space="preserve"> </w:t>
      </w:r>
      <w:r w:rsidR="001B16E1" w:rsidRPr="00D70482">
        <w:t xml:space="preserve">Wpisać numer części, dla której składane jest oświadczenie. Oświadczenie należy złożyć na każdą część </w:t>
      </w:r>
      <w:r w:rsidR="001B16E1" w:rsidRPr="00D70482">
        <w:rPr>
          <w:b/>
        </w:rPr>
        <w:t>osobno</w:t>
      </w:r>
      <w:r w:rsidR="001B16E1" w:rsidRPr="00D70482">
        <w:t>.</w:t>
      </w:r>
    </w:p>
    <w:p w:rsidR="00BD46B2" w:rsidRPr="00D70482" w:rsidRDefault="001B16E1" w:rsidP="00BD46B2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56123E" w:rsidRDefault="008D22C2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56123E" w:rsidRPr="001B16E1">
        <w:rPr>
          <w:b/>
          <w:iCs/>
          <w:sz w:val="24"/>
          <w:szCs w:val="24"/>
        </w:rPr>
        <w:t>„</w:t>
      </w:r>
      <w:r w:rsidR="0056123E">
        <w:rPr>
          <w:b/>
          <w:iCs/>
          <w:sz w:val="24"/>
          <w:szCs w:val="24"/>
        </w:rPr>
        <w:t>Poprawa efektywności energetycznej w wybranych obiektach użyteczności publicznej na terenie Powiatu Sztumskiego poprzez modernizację konstrukcji i wzmocnienie stropu oraz termomodernizację dachów</w:t>
      </w:r>
      <w:r w:rsidR="0056123E" w:rsidRPr="001B16E1">
        <w:rPr>
          <w:b/>
          <w:iCs/>
          <w:sz w:val="24"/>
          <w:szCs w:val="24"/>
        </w:rPr>
        <w:t>, część …….*”</w:t>
      </w:r>
      <w:r w:rsidR="0056123E" w:rsidRPr="001B16E1">
        <w:rPr>
          <w:b/>
          <w:i/>
          <w:iCs/>
          <w:sz w:val="24"/>
          <w:szCs w:val="24"/>
        </w:rPr>
        <w:t xml:space="preserve"> 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8D22C2" w:rsidRPr="001B16E1" w:rsidRDefault="008D22C2" w:rsidP="005B5797">
      <w:pPr>
        <w:spacing w:line="360" w:lineRule="auto"/>
        <w:rPr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oraz art. 109 ust. 1  pkt. 1, 4, 5, 7 </w:t>
      </w:r>
      <w:r w:rsidRPr="00EE1843">
        <w:rPr>
          <w:sz w:val="22"/>
          <w:szCs w:val="22"/>
        </w:rPr>
        <w:t xml:space="preserve">ustawy </w:t>
      </w:r>
      <w:bookmarkStart w:id="2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2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lub art. 109 ust. 1  pkt. 1, 4, 5, 7 </w:t>
      </w:r>
      <w:r w:rsidRPr="00EE1843">
        <w:rPr>
          <w:i/>
          <w:sz w:val="22"/>
          <w:szCs w:val="22"/>
        </w:rPr>
        <w:t xml:space="preserve"> 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</w:t>
      </w:r>
      <w:bookmarkStart w:id="3" w:name="_GoBack"/>
      <w:bookmarkEnd w:id="3"/>
      <w:r w:rsidRPr="00EE1843">
        <w:rPr>
          <w:b/>
          <w:sz w:val="22"/>
          <w:szCs w:val="22"/>
        </w:rPr>
        <w:t>AWCA</w:t>
      </w:r>
    </w:p>
    <w:p w:rsidR="00EE1843" w:rsidRPr="001B16E1" w:rsidRDefault="008D22C2" w:rsidP="001B16E1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(na każdą część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981B33">
      <w:pPr>
        <w:spacing w:before="57"/>
        <w:ind w:left="3960" w:firstLine="70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981B33" w:rsidRPr="00760873" w:rsidRDefault="00981B33" w:rsidP="00981B33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posOffset>1119505</wp:posOffset>
          </wp:positionH>
          <wp:positionV relativeFrom="paragraph">
            <wp:posOffset>-311150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160A0" wp14:editId="3A64B8E9">
          <wp:simplePos x="0" y="0"/>
          <wp:positionH relativeFrom="margin">
            <wp:align>left</wp:align>
          </wp:positionH>
          <wp:positionV relativeFrom="paragraph">
            <wp:posOffset>-303491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45CEB2" wp14:editId="2C1772E8">
          <wp:simplePos x="0" y="0"/>
          <wp:positionH relativeFrom="margin">
            <wp:posOffset>657225</wp:posOffset>
          </wp:positionH>
          <wp:positionV relativeFrom="paragraph">
            <wp:posOffset>-299720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845A55" w:rsidRDefault="00845A55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bookmarkStart w:id="4" w:name="_Hlk100657920"/>
    <w:bookmarkStart w:id="5" w:name="_Hlk100657921"/>
    <w:bookmarkStart w:id="6" w:name="_Hlk100658048"/>
    <w:bookmarkStart w:id="7" w:name="_Hlk100658049"/>
    <w:bookmarkStart w:id="8" w:name="_Hlk100658174"/>
    <w:bookmarkStart w:id="9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0" w:name="_Hlk78495495"/>
    <w:bookmarkStart w:id="11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123E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4D238-75D5-4E35-9F9D-9D02ACAA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2018-02-07T13:32:00Z</cp:lastPrinted>
  <dcterms:created xsi:type="dcterms:W3CDTF">2022-04-11T08:51:00Z</dcterms:created>
  <dcterms:modified xsi:type="dcterms:W3CDTF">2022-04-15T09:21:00Z</dcterms:modified>
</cp:coreProperties>
</file>