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B47C58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2B2C32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2B2C32">
        <w:rPr>
          <w:rFonts w:ascii="Times New Roman" w:hAnsi="Times New Roman" w:cs="Times New Roman"/>
          <w:b/>
        </w:rPr>
        <w:t xml:space="preserve">Nr wew. postępowania </w:t>
      </w:r>
      <w:r w:rsidR="00AF0D9F" w:rsidRPr="002B2C32">
        <w:rPr>
          <w:rFonts w:ascii="Times New Roman" w:hAnsi="Times New Roman" w:cs="Times New Roman"/>
          <w:b/>
        </w:rPr>
        <w:t>2/24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="002D47EC">
        <w:rPr>
          <w:rFonts w:ascii="Arial Black" w:hAnsi="Arial Black" w:cs="Times New Roman"/>
          <w:b/>
          <w:sz w:val="28"/>
          <w:szCs w:val="28"/>
        </w:rPr>
        <w:t xml:space="preserve">, </w:t>
      </w:r>
      <w:r w:rsidR="002D47EC" w:rsidRPr="00631ED8">
        <w:rPr>
          <w:rFonts w:ascii="Arial Black" w:hAnsi="Arial Black" w:cs="Times New Roman"/>
          <w:b/>
          <w:sz w:val="28"/>
          <w:szCs w:val="28"/>
        </w:rPr>
        <w:t>Podmiotu udostępniającego zasoby</w:t>
      </w:r>
      <w:r w:rsidR="002D47EC" w:rsidRPr="00CB6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B6F1B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9C6E89" w:rsidRPr="009C6E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797F7F" w:rsidRPr="00797F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Przebudowa m</w:t>
      </w:r>
      <w:r w:rsidR="009C6E89" w:rsidRPr="00B47C58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pl-PL"/>
        </w:rPr>
        <w:t>odernizacja  wraz   z  wyposażeniem     Stacji    Kontroli     Pojazdów    KWP  zs.  w Radomiu przy ul. Energetyków 14”</w:t>
      </w:r>
      <w:r w:rsidR="009C6E89" w:rsidRPr="00B47C58">
        <w:rPr>
          <w:rFonts w:ascii="Arial Black" w:hAnsi="Arial Black" w:cs="Times New Roman"/>
          <w:b/>
          <w:bCs/>
          <w:color w:val="000000"/>
          <w:sz w:val="18"/>
          <w:szCs w:val="18"/>
          <w:shd w:val="clear" w:color="auto" w:fill="FFFFFF"/>
        </w:rPr>
        <w:t xml:space="preserve">- </w:t>
      </w:r>
      <w:r w:rsidR="009C6E89" w:rsidRPr="00B47C58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pl-PL"/>
        </w:rPr>
        <w:t>zaprojektuj i wybuduj</w:t>
      </w:r>
      <w:r w:rsidR="009C6E89" w:rsidRPr="00B47C58">
        <w:rPr>
          <w:rFonts w:ascii="Arial Black" w:hAnsi="Arial Black" w:cs="Times New Roman"/>
          <w:b/>
          <w:sz w:val="18"/>
          <w:szCs w:val="18"/>
        </w:rPr>
        <w:t xml:space="preserve">, </w:t>
      </w:r>
      <w:r w:rsidRPr="00234C93">
        <w:rPr>
          <w:rFonts w:ascii="Arial Black" w:hAnsi="Arial Black" w:cs="Times New Roman"/>
          <w:b/>
          <w:sz w:val="18"/>
          <w:szCs w:val="18"/>
          <w:u w:val="single"/>
        </w:rPr>
        <w:t xml:space="preserve">Nr sprawy 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2/24</w:t>
      </w:r>
      <w:r w:rsidR="009C6E89" w:rsidRPr="009C6E89">
        <w:rPr>
          <w:rFonts w:ascii="Times New Roman" w:hAnsi="Times New Roman" w:cs="Times New Roman"/>
          <w:b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>podstawie  art. 108 ust. 1 ustawy Pzp</w:t>
      </w:r>
      <w:r w:rsidRPr="00CB6F1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lastRenderedPageBreak/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</w:t>
      </w:r>
      <w:bookmarkStart w:id="0" w:name="_GoBack"/>
      <w:r w:rsidRPr="00CB6F1B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bookmarkEnd w:id="0"/>
      <w:r w:rsidRPr="00CB6F1B">
        <w:rPr>
          <w:rFonts w:ascii="Times New Roman" w:hAnsi="Times New Roman" w:cs="Times New Roman"/>
          <w:iCs/>
          <w:color w:val="222222"/>
        </w:rPr>
        <w:t>(</w:t>
      </w:r>
      <w:r w:rsidR="00064464">
        <w:rPr>
          <w:rFonts w:ascii="Times New Roman" w:hAnsi="Times New Roman" w:cs="Times New Roman"/>
          <w:iCs/>
          <w:color w:val="222222"/>
        </w:rPr>
        <w:t xml:space="preserve">t.j. </w:t>
      </w:r>
      <w:r w:rsidR="00C22B41">
        <w:rPr>
          <w:rFonts w:ascii="Times New Roman" w:hAnsi="Times New Roman" w:cs="Times New Roman"/>
          <w:iCs/>
          <w:color w:val="222222"/>
        </w:rPr>
        <w:t>Dz. U z 2023 r., poz. 129  z póź.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2F" w:rsidRDefault="0016672F" w:rsidP="00791E10">
      <w:pPr>
        <w:spacing w:after="0" w:line="240" w:lineRule="auto"/>
      </w:pPr>
      <w:r>
        <w:separator/>
      </w:r>
    </w:p>
  </w:endnote>
  <w:endnote w:type="continuationSeparator" w:id="1">
    <w:p w:rsidR="0016672F" w:rsidRDefault="0016672F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2F" w:rsidRDefault="0016672F" w:rsidP="00791E10">
      <w:pPr>
        <w:spacing w:after="0" w:line="240" w:lineRule="auto"/>
      </w:pPr>
      <w:r>
        <w:separator/>
      </w:r>
    </w:p>
  </w:footnote>
  <w:footnote w:type="continuationSeparator" w:id="1">
    <w:p w:rsidR="0016672F" w:rsidRDefault="0016672F" w:rsidP="00791E10">
      <w:pPr>
        <w:spacing w:after="0" w:line="240" w:lineRule="auto"/>
      </w:pPr>
      <w:r>
        <w:continuationSeparator/>
      </w:r>
    </w:p>
  </w:footnote>
  <w:footnote w:id="2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3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t.j.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9F"/>
    <w:rsid w:val="00046400"/>
    <w:rsid w:val="00064464"/>
    <w:rsid w:val="00156831"/>
    <w:rsid w:val="00157517"/>
    <w:rsid w:val="0016672F"/>
    <w:rsid w:val="001E6E7C"/>
    <w:rsid w:val="00234C93"/>
    <w:rsid w:val="0025340F"/>
    <w:rsid w:val="002B2C32"/>
    <w:rsid w:val="002D47EC"/>
    <w:rsid w:val="00330779"/>
    <w:rsid w:val="00344A47"/>
    <w:rsid w:val="003A70D7"/>
    <w:rsid w:val="004026C4"/>
    <w:rsid w:val="0043498C"/>
    <w:rsid w:val="004A266A"/>
    <w:rsid w:val="004B62BF"/>
    <w:rsid w:val="004C639F"/>
    <w:rsid w:val="00553DF6"/>
    <w:rsid w:val="006547CA"/>
    <w:rsid w:val="006569F2"/>
    <w:rsid w:val="006C449D"/>
    <w:rsid w:val="006D4C0B"/>
    <w:rsid w:val="00791E10"/>
    <w:rsid w:val="00797F7F"/>
    <w:rsid w:val="007A1DE4"/>
    <w:rsid w:val="007B1514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F0D9F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11</cp:revision>
  <cp:lastPrinted>2022-11-18T12:24:00Z</cp:lastPrinted>
  <dcterms:created xsi:type="dcterms:W3CDTF">2023-03-24T11:17:00Z</dcterms:created>
  <dcterms:modified xsi:type="dcterms:W3CDTF">2024-01-23T11:01:00Z</dcterms:modified>
</cp:coreProperties>
</file>