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15" w:rsidRDefault="00FF7615" w:rsidP="00DB7BAD">
      <w:pPr>
        <w:spacing w:after="0"/>
        <w:rPr>
          <w:sz w:val="16"/>
          <w:szCs w:val="16"/>
        </w:rPr>
      </w:pPr>
    </w:p>
    <w:p w:rsidR="00C71D0C" w:rsidRDefault="00C71D0C" w:rsidP="00DB7BAD">
      <w:pPr>
        <w:spacing w:after="0"/>
        <w:rPr>
          <w:sz w:val="16"/>
          <w:szCs w:val="16"/>
        </w:rPr>
      </w:pPr>
    </w:p>
    <w:p w:rsidR="00301B7A" w:rsidRPr="00301B7A" w:rsidRDefault="00301B7A" w:rsidP="00301B7A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1C130F" w:rsidRDefault="00301B7A" w:rsidP="001C130F">
      <w:pPr>
        <w:spacing w:after="12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ab/>
      </w:r>
      <w:r w:rsidR="004D32FD">
        <w:rPr>
          <w:rFonts w:ascii="Arial" w:hAnsi="Arial" w:cs="Arial"/>
        </w:rPr>
        <w:t xml:space="preserve">Nasz znak DAI: </w:t>
      </w:r>
      <w:r w:rsidR="00263298">
        <w:rPr>
          <w:rFonts w:ascii="Arial" w:hAnsi="Arial" w:cs="Arial"/>
        </w:rPr>
        <w:t>0087</w:t>
      </w:r>
      <w:bookmarkStart w:id="0" w:name="_GoBack"/>
      <w:bookmarkEnd w:id="0"/>
      <w:r w:rsidR="004D32FD">
        <w:rPr>
          <w:rFonts w:ascii="Arial" w:hAnsi="Arial" w:cs="Arial"/>
        </w:rPr>
        <w:t xml:space="preserve"> / W / 23</w:t>
      </w:r>
      <w:r w:rsidR="001C130F" w:rsidRPr="00592601">
        <w:rPr>
          <w:rFonts w:ascii="Arial" w:hAnsi="Arial" w:cs="Arial"/>
        </w:rPr>
        <w:tab/>
      </w:r>
      <w:r w:rsidR="001C130F" w:rsidRPr="00592601">
        <w:rPr>
          <w:rFonts w:ascii="Arial" w:hAnsi="Arial" w:cs="Arial"/>
        </w:rPr>
        <w:tab/>
      </w:r>
      <w:r w:rsidR="001C130F">
        <w:rPr>
          <w:rFonts w:ascii="Arial" w:hAnsi="Arial" w:cs="Arial"/>
        </w:rPr>
        <w:tab/>
      </w:r>
      <w:r w:rsidR="001C130F" w:rsidRPr="00592601">
        <w:rPr>
          <w:rFonts w:ascii="Arial" w:hAnsi="Arial" w:cs="Arial"/>
        </w:rPr>
        <w:t xml:space="preserve">        </w:t>
      </w:r>
      <w:r w:rsidR="001C130F" w:rsidRPr="00592601">
        <w:rPr>
          <w:rFonts w:ascii="Arial" w:hAnsi="Arial" w:cs="Arial"/>
        </w:rPr>
        <w:tab/>
        <w:t xml:space="preserve">Kostrzyn nad Odrą,  </w:t>
      </w:r>
      <w:r w:rsidR="000E38A4">
        <w:rPr>
          <w:rFonts w:ascii="Arial" w:hAnsi="Arial" w:cs="Arial"/>
        </w:rPr>
        <w:t>16</w:t>
      </w:r>
      <w:r w:rsidR="001C130F">
        <w:rPr>
          <w:rFonts w:ascii="Arial" w:hAnsi="Arial" w:cs="Arial"/>
        </w:rPr>
        <w:t>.0</w:t>
      </w:r>
      <w:r w:rsidR="004D32FD">
        <w:rPr>
          <w:rFonts w:ascii="Arial" w:hAnsi="Arial" w:cs="Arial"/>
        </w:rPr>
        <w:t>1.2023</w:t>
      </w:r>
      <w:r w:rsidR="001C130F" w:rsidRPr="00592601">
        <w:rPr>
          <w:rFonts w:ascii="Arial" w:hAnsi="Arial" w:cs="Arial"/>
        </w:rPr>
        <w:t xml:space="preserve"> r.</w:t>
      </w:r>
    </w:p>
    <w:p w:rsidR="001C130F" w:rsidRPr="00592601" w:rsidRDefault="001C130F" w:rsidP="001C130F">
      <w:pPr>
        <w:spacing w:after="120" w:line="240" w:lineRule="auto"/>
        <w:rPr>
          <w:rFonts w:ascii="Arial" w:hAnsi="Arial" w:cs="Arial"/>
        </w:rPr>
      </w:pPr>
    </w:p>
    <w:p w:rsidR="001C130F" w:rsidRPr="00592601" w:rsidRDefault="001C130F" w:rsidP="001C130F">
      <w:pPr>
        <w:spacing w:after="120" w:line="240" w:lineRule="auto"/>
        <w:rPr>
          <w:rFonts w:ascii="Arial" w:hAnsi="Arial" w:cs="Arial"/>
          <w:b/>
        </w:rPr>
      </w:pPr>
    </w:p>
    <w:p w:rsidR="00586BD3" w:rsidRPr="00102209" w:rsidRDefault="001C130F" w:rsidP="00586BD3">
      <w:pPr>
        <w:jc w:val="both"/>
        <w:rPr>
          <w:rFonts w:ascii="Arial" w:hAnsi="Arial" w:cs="Arial"/>
          <w:b/>
          <w:sz w:val="20"/>
          <w:szCs w:val="20"/>
        </w:rPr>
      </w:pPr>
      <w:r w:rsidRPr="00592601">
        <w:rPr>
          <w:rFonts w:ascii="Arial" w:hAnsi="Arial" w:cs="Arial"/>
          <w:b/>
        </w:rPr>
        <w:tab/>
      </w:r>
      <w:r w:rsidR="00586BD3" w:rsidRPr="00102209">
        <w:rPr>
          <w:rFonts w:ascii="Arial" w:hAnsi="Arial" w:cs="Arial"/>
          <w:b/>
          <w:sz w:val="20"/>
          <w:szCs w:val="20"/>
        </w:rPr>
        <w:t xml:space="preserve">Dotyczy: postępowania na </w:t>
      </w:r>
      <w:r w:rsidR="004D32FD">
        <w:rPr>
          <w:rFonts w:ascii="Arial" w:hAnsi="Arial" w:cs="Arial"/>
          <w:b/>
          <w:sz w:val="20"/>
          <w:szCs w:val="20"/>
        </w:rPr>
        <w:t xml:space="preserve">dostawę pojazdu do zbiórki odpadów komunalnych w postaci śmieciarki </w:t>
      </w:r>
      <w:r w:rsidR="00102209">
        <w:rPr>
          <w:rFonts w:ascii="Arial" w:hAnsi="Arial" w:cs="Arial"/>
          <w:b/>
          <w:sz w:val="20"/>
          <w:szCs w:val="20"/>
        </w:rPr>
        <w:t>ogłoszonego w BZP nr 00</w:t>
      </w:r>
      <w:r w:rsidR="004D32FD">
        <w:rPr>
          <w:rFonts w:ascii="Arial" w:hAnsi="Arial" w:cs="Arial"/>
          <w:b/>
          <w:sz w:val="20"/>
          <w:szCs w:val="20"/>
        </w:rPr>
        <w:t>012335</w:t>
      </w:r>
      <w:r w:rsidR="00DC69BE">
        <w:rPr>
          <w:rFonts w:ascii="Arial" w:hAnsi="Arial" w:cs="Arial"/>
          <w:b/>
          <w:sz w:val="20"/>
          <w:szCs w:val="20"/>
        </w:rPr>
        <w:t>/01 w dniu 0</w:t>
      </w:r>
      <w:r w:rsidR="004D32FD">
        <w:rPr>
          <w:rFonts w:ascii="Arial" w:hAnsi="Arial" w:cs="Arial"/>
          <w:b/>
          <w:sz w:val="20"/>
          <w:szCs w:val="20"/>
        </w:rPr>
        <w:t>5</w:t>
      </w:r>
      <w:r w:rsidR="00102209">
        <w:rPr>
          <w:rFonts w:ascii="Arial" w:hAnsi="Arial" w:cs="Arial"/>
          <w:b/>
          <w:sz w:val="20"/>
          <w:szCs w:val="20"/>
        </w:rPr>
        <w:t>.0</w:t>
      </w:r>
      <w:r w:rsidR="004D32FD">
        <w:rPr>
          <w:rFonts w:ascii="Arial" w:hAnsi="Arial" w:cs="Arial"/>
          <w:b/>
          <w:sz w:val="20"/>
          <w:szCs w:val="20"/>
        </w:rPr>
        <w:t>1.2023</w:t>
      </w:r>
      <w:r w:rsidR="00102209">
        <w:rPr>
          <w:rFonts w:ascii="Arial" w:hAnsi="Arial" w:cs="Arial"/>
          <w:b/>
          <w:sz w:val="20"/>
          <w:szCs w:val="20"/>
        </w:rPr>
        <w:t xml:space="preserve"> r.</w:t>
      </w:r>
    </w:p>
    <w:p w:rsidR="001B5B62" w:rsidRPr="000B079A" w:rsidRDefault="00586BD3" w:rsidP="00586BD3">
      <w:pPr>
        <w:jc w:val="both"/>
        <w:rPr>
          <w:rFonts w:ascii="Arial" w:hAnsi="Arial" w:cs="Arial"/>
          <w:sz w:val="20"/>
          <w:szCs w:val="20"/>
        </w:rPr>
      </w:pPr>
      <w:r w:rsidRPr="000B079A">
        <w:rPr>
          <w:rFonts w:ascii="Arial" w:hAnsi="Arial" w:cs="Arial"/>
          <w:sz w:val="20"/>
          <w:szCs w:val="20"/>
        </w:rPr>
        <w:t xml:space="preserve">Zamawiający udziela odpowiedzi na </w:t>
      </w:r>
      <w:r w:rsidR="001B5B62" w:rsidRPr="000B079A">
        <w:rPr>
          <w:rFonts w:ascii="Arial" w:hAnsi="Arial" w:cs="Arial"/>
          <w:sz w:val="20"/>
          <w:szCs w:val="20"/>
        </w:rPr>
        <w:t xml:space="preserve">zadane </w:t>
      </w:r>
      <w:r w:rsidRPr="000B079A">
        <w:rPr>
          <w:rFonts w:ascii="Arial" w:hAnsi="Arial" w:cs="Arial"/>
          <w:sz w:val="20"/>
          <w:szCs w:val="20"/>
        </w:rPr>
        <w:t>py</w:t>
      </w:r>
      <w:r w:rsidR="001B5B62" w:rsidRPr="000B079A">
        <w:rPr>
          <w:rFonts w:ascii="Arial" w:hAnsi="Arial" w:cs="Arial"/>
          <w:sz w:val="20"/>
          <w:szCs w:val="20"/>
        </w:rPr>
        <w:t>tania:</w:t>
      </w:r>
    </w:p>
    <w:p w:rsidR="00CA311C" w:rsidRPr="00CA311C" w:rsidRDefault="00CA311C" w:rsidP="000E38A4">
      <w:pPr>
        <w:pStyle w:val="Default"/>
        <w:spacing w:before="120" w:after="20"/>
        <w:rPr>
          <w:color w:val="auto"/>
          <w:sz w:val="20"/>
          <w:szCs w:val="20"/>
        </w:rPr>
      </w:pPr>
      <w:r w:rsidRPr="00CA311C">
        <w:rPr>
          <w:b/>
          <w:color w:val="auto"/>
          <w:sz w:val="20"/>
          <w:szCs w:val="20"/>
        </w:rPr>
        <w:t>Pytanie 5</w:t>
      </w:r>
      <w:r w:rsidR="00102209" w:rsidRPr="00CA311C">
        <w:rPr>
          <w:b/>
          <w:color w:val="auto"/>
          <w:sz w:val="20"/>
          <w:szCs w:val="20"/>
        </w:rPr>
        <w:t xml:space="preserve"> </w:t>
      </w:r>
      <w:r w:rsidR="004D32FD" w:rsidRPr="00CA311C">
        <w:rPr>
          <w:b/>
          <w:color w:val="auto"/>
          <w:sz w:val="20"/>
          <w:szCs w:val="20"/>
        </w:rPr>
        <w:t>–</w:t>
      </w:r>
      <w:r w:rsidRPr="00CA311C">
        <w:rPr>
          <w:b/>
          <w:color w:val="auto"/>
          <w:sz w:val="20"/>
          <w:szCs w:val="20"/>
        </w:rPr>
        <w:t xml:space="preserve"> </w:t>
      </w:r>
      <w:r w:rsidRPr="00CA311C">
        <w:rPr>
          <w:color w:val="auto"/>
          <w:sz w:val="20"/>
          <w:szCs w:val="20"/>
        </w:rPr>
        <w:t xml:space="preserve">Czy Zamawiający dopuszcza pojazd bez otwieranego odwłoka ale, z płytowym systemem opróżniania zabudowy z opuszczaną klapą? Działanie tego systemu - zabudowa opróżniana jest poprzez wypchnięcie płyty. </w:t>
      </w:r>
    </w:p>
    <w:p w:rsidR="00CA311C" w:rsidRPr="00CA311C" w:rsidRDefault="00CA311C" w:rsidP="000E38A4">
      <w:pPr>
        <w:pStyle w:val="Default"/>
        <w:spacing w:before="120" w:after="20"/>
        <w:rPr>
          <w:color w:val="auto"/>
          <w:sz w:val="20"/>
          <w:szCs w:val="20"/>
        </w:rPr>
      </w:pPr>
      <w:r w:rsidRPr="00CA311C">
        <w:rPr>
          <w:color w:val="auto"/>
          <w:sz w:val="20"/>
          <w:szCs w:val="20"/>
        </w:rPr>
        <w:t xml:space="preserve">Odpowiedź: </w:t>
      </w:r>
      <w:r w:rsidRPr="00CA311C">
        <w:rPr>
          <w:color w:val="auto"/>
          <w:sz w:val="20"/>
          <w:szCs w:val="20"/>
        </w:rPr>
        <w:t>Zamawiający prosi o dokładniejszy opis działania systemu ewentualnie przesłanie rysunków, zdjęć lub innych materiałów przedstawiających proces zgniatania odpadów oraz opr</w:t>
      </w:r>
      <w:r w:rsidRPr="00CA311C">
        <w:rPr>
          <w:color w:val="auto"/>
          <w:sz w:val="20"/>
          <w:szCs w:val="20"/>
        </w:rPr>
        <w:t>óżniania głównego zbiornika z o</w:t>
      </w:r>
      <w:r w:rsidRPr="00CA311C">
        <w:rPr>
          <w:color w:val="auto"/>
          <w:sz w:val="20"/>
          <w:szCs w:val="20"/>
        </w:rPr>
        <w:t>d</w:t>
      </w:r>
      <w:r w:rsidRPr="00CA311C">
        <w:rPr>
          <w:color w:val="auto"/>
          <w:sz w:val="20"/>
          <w:szCs w:val="20"/>
        </w:rPr>
        <w:t>p</w:t>
      </w:r>
      <w:r w:rsidRPr="00CA311C">
        <w:rPr>
          <w:color w:val="auto"/>
          <w:sz w:val="20"/>
          <w:szCs w:val="20"/>
        </w:rPr>
        <w:t>adami.</w:t>
      </w:r>
    </w:p>
    <w:p w:rsidR="00CA311C" w:rsidRPr="00CA311C" w:rsidRDefault="00CA311C" w:rsidP="000E38A4">
      <w:pPr>
        <w:pStyle w:val="Default"/>
        <w:spacing w:before="120" w:after="20"/>
        <w:rPr>
          <w:color w:val="auto"/>
          <w:sz w:val="20"/>
          <w:szCs w:val="20"/>
        </w:rPr>
      </w:pPr>
      <w:r w:rsidRPr="00CA311C">
        <w:rPr>
          <w:b/>
          <w:color w:val="auto"/>
          <w:sz w:val="20"/>
          <w:szCs w:val="20"/>
        </w:rPr>
        <w:t>Pytanie 6 -</w:t>
      </w:r>
      <w:r w:rsidRPr="00CA311C">
        <w:rPr>
          <w:color w:val="auto"/>
          <w:sz w:val="20"/>
          <w:szCs w:val="20"/>
        </w:rPr>
        <w:t xml:space="preserve"> </w:t>
      </w:r>
      <w:r w:rsidRPr="00CA311C">
        <w:rPr>
          <w:color w:val="auto"/>
          <w:sz w:val="20"/>
          <w:szCs w:val="20"/>
        </w:rPr>
        <w:t xml:space="preserve">Czy Zamawiający dopuszcza brak uszczelki pomiędzy zbiornikiem, a odwłokiem? </w:t>
      </w:r>
    </w:p>
    <w:p w:rsidR="00CA311C" w:rsidRPr="00CA311C" w:rsidRDefault="00CA311C" w:rsidP="000E38A4">
      <w:pPr>
        <w:pStyle w:val="Default"/>
        <w:spacing w:before="120" w:after="20"/>
        <w:rPr>
          <w:color w:val="auto"/>
          <w:sz w:val="20"/>
          <w:szCs w:val="20"/>
        </w:rPr>
      </w:pPr>
      <w:r w:rsidRPr="00CA311C">
        <w:rPr>
          <w:color w:val="auto"/>
          <w:sz w:val="20"/>
          <w:szCs w:val="20"/>
        </w:rPr>
        <w:t xml:space="preserve">Odpowiedź: </w:t>
      </w:r>
      <w:r w:rsidRPr="00CA311C">
        <w:rPr>
          <w:color w:val="auto"/>
          <w:sz w:val="20"/>
          <w:szCs w:val="20"/>
        </w:rPr>
        <w:t>W przypadku braku otwieranego odwł</w:t>
      </w:r>
      <w:r w:rsidR="00263298">
        <w:rPr>
          <w:color w:val="auto"/>
          <w:sz w:val="20"/>
          <w:szCs w:val="20"/>
        </w:rPr>
        <w:t>oka uszczelka nie jest konieczna</w:t>
      </w:r>
      <w:r w:rsidRPr="00CA311C">
        <w:rPr>
          <w:color w:val="auto"/>
          <w:sz w:val="20"/>
          <w:szCs w:val="20"/>
        </w:rPr>
        <w:t>.</w:t>
      </w:r>
    </w:p>
    <w:p w:rsidR="00CA311C" w:rsidRPr="00CA311C" w:rsidRDefault="00CA311C" w:rsidP="000E38A4">
      <w:pPr>
        <w:pStyle w:val="Default"/>
        <w:spacing w:before="120" w:after="20"/>
        <w:rPr>
          <w:color w:val="auto"/>
          <w:sz w:val="20"/>
          <w:szCs w:val="20"/>
        </w:rPr>
      </w:pPr>
      <w:r w:rsidRPr="00CA311C">
        <w:rPr>
          <w:b/>
          <w:color w:val="auto"/>
          <w:sz w:val="20"/>
          <w:szCs w:val="20"/>
        </w:rPr>
        <w:t>Pytanie 7</w:t>
      </w:r>
      <w:r w:rsidRPr="00CA311C">
        <w:rPr>
          <w:b/>
          <w:color w:val="auto"/>
          <w:sz w:val="20"/>
          <w:szCs w:val="20"/>
        </w:rPr>
        <w:t xml:space="preserve"> -</w:t>
      </w:r>
      <w:r w:rsidRPr="00CA311C">
        <w:rPr>
          <w:color w:val="auto"/>
          <w:sz w:val="20"/>
          <w:szCs w:val="20"/>
        </w:rPr>
        <w:t xml:space="preserve"> Czy Zamawiający dopuszcza spust do odprowadzania odcieków z zaworem stożkowym? </w:t>
      </w:r>
    </w:p>
    <w:p w:rsidR="00CA311C" w:rsidRPr="00CA311C" w:rsidRDefault="00CA311C" w:rsidP="000E38A4">
      <w:pPr>
        <w:pStyle w:val="Default"/>
        <w:spacing w:before="120" w:after="20"/>
        <w:rPr>
          <w:color w:val="auto"/>
          <w:sz w:val="20"/>
          <w:szCs w:val="20"/>
        </w:rPr>
      </w:pPr>
      <w:r w:rsidRPr="00CA311C">
        <w:rPr>
          <w:color w:val="auto"/>
          <w:sz w:val="20"/>
          <w:szCs w:val="20"/>
        </w:rPr>
        <w:t xml:space="preserve">Odpowiedź: </w:t>
      </w:r>
      <w:r w:rsidRPr="00CA311C">
        <w:rPr>
          <w:color w:val="auto"/>
          <w:sz w:val="20"/>
          <w:szCs w:val="20"/>
        </w:rPr>
        <w:t>Nie</w:t>
      </w:r>
      <w:r w:rsidRPr="00CA311C">
        <w:rPr>
          <w:color w:val="auto"/>
          <w:sz w:val="20"/>
          <w:szCs w:val="20"/>
        </w:rPr>
        <w:t>.</w:t>
      </w:r>
    </w:p>
    <w:p w:rsidR="00CA311C" w:rsidRPr="00CA311C" w:rsidRDefault="00CA311C" w:rsidP="000E38A4">
      <w:pPr>
        <w:pStyle w:val="Default"/>
        <w:spacing w:before="120" w:after="20"/>
        <w:rPr>
          <w:color w:val="auto"/>
          <w:sz w:val="20"/>
          <w:szCs w:val="20"/>
        </w:rPr>
      </w:pPr>
      <w:r w:rsidRPr="00CA311C">
        <w:rPr>
          <w:b/>
          <w:color w:val="auto"/>
          <w:sz w:val="20"/>
          <w:szCs w:val="20"/>
        </w:rPr>
        <w:t>Pytanie 8</w:t>
      </w:r>
      <w:r w:rsidRPr="00CA311C">
        <w:rPr>
          <w:b/>
          <w:color w:val="auto"/>
          <w:sz w:val="20"/>
          <w:szCs w:val="20"/>
        </w:rPr>
        <w:t xml:space="preserve"> -</w:t>
      </w:r>
      <w:r w:rsidRPr="00CA311C">
        <w:rPr>
          <w:b/>
          <w:color w:val="auto"/>
          <w:sz w:val="20"/>
          <w:szCs w:val="20"/>
        </w:rPr>
        <w:t xml:space="preserve"> </w:t>
      </w:r>
      <w:r w:rsidRPr="00CA311C">
        <w:rPr>
          <w:color w:val="auto"/>
          <w:sz w:val="20"/>
          <w:szCs w:val="20"/>
        </w:rPr>
        <w:t xml:space="preserve">Czy Zamawiający dopuszcza brak wyboru rodzaju pojemnika? tj. auto nieposiadające systemu automatycznego wyboru pojemnika, a wrzut dostosowany jest do opróżniania pojemników 60 l - 1100 l bez dodatkowych czynności ( dodatkowo wyposażony w ręczny otwieracz do klap półokrągłych). </w:t>
      </w:r>
    </w:p>
    <w:p w:rsidR="00CA311C" w:rsidRPr="00CA311C" w:rsidRDefault="00CA311C" w:rsidP="000E38A4">
      <w:pPr>
        <w:pStyle w:val="Default"/>
        <w:spacing w:before="120"/>
        <w:rPr>
          <w:color w:val="auto"/>
          <w:sz w:val="20"/>
          <w:szCs w:val="20"/>
        </w:rPr>
      </w:pPr>
      <w:r w:rsidRPr="00CA311C">
        <w:rPr>
          <w:color w:val="auto"/>
          <w:sz w:val="20"/>
          <w:szCs w:val="20"/>
        </w:rPr>
        <w:t xml:space="preserve">Odpowiedź: </w:t>
      </w:r>
      <w:r w:rsidRPr="00CA311C">
        <w:rPr>
          <w:color w:val="auto"/>
          <w:sz w:val="20"/>
          <w:szCs w:val="20"/>
        </w:rPr>
        <w:t>Prosimy o doprecyzowanie: czy chodzi o ręczne otwieranie klap każdego z  pojemników półokrągłych przez ładowacza czy ręczne rozkładanie otwieracza klap półokrągłych w celu umożliwienia działania otwieracza, który będzie otwierał klapy w pojemnikach bez dalszego udziału ładowacza aż do momentu kolejnego ręcznego jego złożenia.</w:t>
      </w:r>
    </w:p>
    <w:p w:rsidR="00414955" w:rsidRDefault="00414955" w:rsidP="000E38A4">
      <w:pPr>
        <w:spacing w:before="120"/>
        <w:rPr>
          <w:rFonts w:ascii="Arial" w:hAnsi="Arial" w:cs="Arial"/>
          <w:sz w:val="20"/>
          <w:szCs w:val="20"/>
        </w:rPr>
      </w:pPr>
    </w:p>
    <w:p w:rsidR="004D32FD" w:rsidRDefault="004D32FD" w:rsidP="00586BD3">
      <w:pPr>
        <w:rPr>
          <w:rFonts w:ascii="Arial" w:hAnsi="Arial" w:cs="Arial"/>
          <w:sz w:val="20"/>
          <w:szCs w:val="20"/>
        </w:rPr>
      </w:pPr>
    </w:p>
    <w:p w:rsidR="00586BD3" w:rsidRPr="00157E51" w:rsidRDefault="001B5B62" w:rsidP="00586BD3">
      <w:pPr>
        <w:rPr>
          <w:rFonts w:ascii="Arial" w:hAnsi="Arial" w:cs="Arial"/>
          <w:sz w:val="20"/>
          <w:szCs w:val="20"/>
        </w:rPr>
      </w:pPr>
      <w:r w:rsidRPr="00102209">
        <w:rPr>
          <w:rFonts w:ascii="Arial" w:hAnsi="Arial" w:cs="Arial"/>
          <w:sz w:val="20"/>
          <w:szCs w:val="20"/>
        </w:rPr>
        <w:t xml:space="preserve">Pozostałe zapisy </w:t>
      </w:r>
      <w:r w:rsidR="00102209">
        <w:rPr>
          <w:rFonts w:ascii="Arial" w:hAnsi="Arial" w:cs="Arial"/>
          <w:sz w:val="20"/>
          <w:szCs w:val="20"/>
        </w:rPr>
        <w:t>SWZ</w:t>
      </w:r>
      <w:r w:rsidR="00586BD3" w:rsidRPr="00102209">
        <w:rPr>
          <w:rFonts w:ascii="Arial" w:hAnsi="Arial" w:cs="Arial"/>
          <w:sz w:val="20"/>
          <w:szCs w:val="20"/>
        </w:rPr>
        <w:t xml:space="preserve"> pozostają bez zmian z wyjątkiem </w:t>
      </w:r>
      <w:r w:rsidR="00586BD3" w:rsidRPr="00157E51">
        <w:rPr>
          <w:rFonts w:ascii="Arial" w:hAnsi="Arial" w:cs="Arial"/>
          <w:sz w:val="20"/>
          <w:szCs w:val="20"/>
        </w:rPr>
        <w:t xml:space="preserve">zapisów będących konsekwencją </w:t>
      </w:r>
      <w:r w:rsidR="00BB00C1">
        <w:rPr>
          <w:rFonts w:ascii="Arial" w:hAnsi="Arial" w:cs="Arial"/>
          <w:sz w:val="20"/>
          <w:szCs w:val="20"/>
        </w:rPr>
        <w:t>udzielonych</w:t>
      </w:r>
      <w:r w:rsidR="00586BD3" w:rsidRPr="00157E51">
        <w:rPr>
          <w:rFonts w:ascii="Arial" w:hAnsi="Arial" w:cs="Arial"/>
          <w:sz w:val="20"/>
          <w:szCs w:val="20"/>
        </w:rPr>
        <w:t xml:space="preserve"> odpowiedzi.</w:t>
      </w:r>
    </w:p>
    <w:p w:rsidR="00586BD3" w:rsidRPr="00157E51" w:rsidRDefault="00586BD3" w:rsidP="00586BD3">
      <w:pPr>
        <w:jc w:val="both"/>
        <w:rPr>
          <w:rFonts w:ascii="Arial" w:hAnsi="Arial" w:cs="Arial"/>
          <w:sz w:val="20"/>
          <w:szCs w:val="20"/>
        </w:rPr>
      </w:pPr>
    </w:p>
    <w:p w:rsidR="00586BD3" w:rsidRPr="00592601" w:rsidRDefault="00586BD3" w:rsidP="00586BD3">
      <w:pPr>
        <w:jc w:val="both"/>
        <w:rPr>
          <w:rFonts w:ascii="Arial" w:hAnsi="Arial" w:cs="Arial"/>
        </w:rPr>
      </w:pPr>
    </w:p>
    <w:sectPr w:rsidR="00586BD3" w:rsidRPr="00592601" w:rsidSect="00592601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D5E" w:rsidRDefault="00815D5E" w:rsidP="00C71D0C">
      <w:pPr>
        <w:spacing w:after="0" w:line="240" w:lineRule="auto"/>
      </w:pPr>
      <w:r>
        <w:separator/>
      </w:r>
    </w:p>
  </w:endnote>
  <w:endnote w:type="continuationSeparator" w:id="0">
    <w:p w:rsidR="00815D5E" w:rsidRDefault="00815D5E" w:rsidP="00C7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5"/>
      <w:gridCol w:w="2836"/>
      <w:gridCol w:w="2415"/>
    </w:tblGrid>
    <w:tr w:rsidR="0025742D" w:rsidTr="005172B6">
      <w:tc>
        <w:tcPr>
          <w:tcW w:w="5211" w:type="dxa"/>
        </w:tcPr>
        <w:p w:rsidR="0025742D" w:rsidRPr="00F535D3" w:rsidRDefault="0025742D" w:rsidP="0025742D">
          <w:pPr>
            <w:rPr>
              <w:rFonts w:ascii="Arial" w:hAnsi="Arial" w:cs="Arial"/>
              <w:noProof/>
              <w:color w:val="FF0000"/>
              <w:sz w:val="20"/>
              <w:szCs w:val="18"/>
              <w:lang w:eastAsia="pl-PL"/>
            </w:rPr>
          </w:pPr>
          <w:r w:rsidRPr="00F535D3">
            <w:rPr>
              <w:rFonts w:ascii="Arial" w:hAnsi="Arial" w:cs="Arial"/>
              <w:noProof/>
              <w:color w:val="FF0000"/>
              <w:sz w:val="20"/>
              <w:szCs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98688" behindDoc="0" locked="0" layoutInCell="1" allowOverlap="1" wp14:anchorId="03C0D743" wp14:editId="180EDED0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964070" cy="0"/>
                    <wp:effectExtent l="0" t="0" r="27305" b="19050"/>
                    <wp:wrapNone/>
                    <wp:docPr id="6" name="Łącznik prosty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96407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00D8089" id="Łącznik prosty 6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4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" strokecolor="#1f497d [3215]"/>
                </w:pict>
              </mc:Fallback>
            </mc:AlternateContent>
          </w:r>
        </w:p>
      </w:tc>
      <w:tc>
        <w:tcPr>
          <w:tcW w:w="3261" w:type="dxa"/>
        </w:tcPr>
        <w:p w:rsidR="0025742D" w:rsidRPr="0025742D" w:rsidRDefault="0025742D" w:rsidP="0025742D">
          <w:pPr>
            <w:rPr>
              <w:rFonts w:ascii="Arial" w:hAnsi="Arial" w:cs="Arial"/>
              <w:b/>
              <w:sz w:val="16"/>
              <w:szCs w:val="18"/>
            </w:rPr>
          </w:pPr>
        </w:p>
      </w:tc>
      <w:tc>
        <w:tcPr>
          <w:tcW w:w="2554" w:type="dxa"/>
        </w:tcPr>
        <w:p w:rsidR="0025742D" w:rsidRPr="0025742D" w:rsidRDefault="0025742D" w:rsidP="0025742D">
          <w:pPr>
            <w:rPr>
              <w:rFonts w:ascii="Arial" w:hAnsi="Arial" w:cs="Arial"/>
              <w:sz w:val="16"/>
              <w:szCs w:val="18"/>
            </w:rPr>
          </w:pPr>
        </w:p>
      </w:tc>
    </w:tr>
    <w:tr w:rsidR="0025742D" w:rsidTr="005172B6">
      <w:tc>
        <w:tcPr>
          <w:tcW w:w="5211" w:type="dxa"/>
        </w:tcPr>
        <w:p w:rsidR="0025742D" w:rsidRPr="006D1133" w:rsidRDefault="0025742D" w:rsidP="0025742D">
          <w:pPr>
            <w:rPr>
              <w:rFonts w:ascii="Arial" w:hAnsi="Arial" w:cs="Arial"/>
              <w:sz w:val="16"/>
              <w:szCs w:val="18"/>
            </w:rPr>
          </w:pPr>
          <w:r w:rsidRPr="006D1133">
            <w:rPr>
              <w:rFonts w:ascii="Arial" w:hAnsi="Arial" w:cs="Arial"/>
              <w:sz w:val="16"/>
              <w:szCs w:val="18"/>
            </w:rPr>
            <w:t>NIP: 598-000-42-38</w:t>
          </w:r>
        </w:p>
        <w:p w:rsidR="0025742D" w:rsidRPr="006D1133" w:rsidRDefault="0025742D" w:rsidP="0025742D">
          <w:pPr>
            <w:rPr>
              <w:rFonts w:ascii="Arial" w:hAnsi="Arial" w:cs="Arial"/>
              <w:sz w:val="16"/>
              <w:szCs w:val="18"/>
            </w:rPr>
          </w:pPr>
          <w:r w:rsidRPr="006D1133">
            <w:rPr>
              <w:rFonts w:ascii="Arial" w:hAnsi="Arial" w:cs="Arial"/>
              <w:sz w:val="16"/>
              <w:szCs w:val="18"/>
            </w:rPr>
            <w:t>REGON: 210022921</w:t>
          </w:r>
        </w:p>
        <w:p w:rsidR="0025742D" w:rsidRPr="006D1133" w:rsidRDefault="0025742D" w:rsidP="0025742D">
          <w:pPr>
            <w:rPr>
              <w:rFonts w:ascii="Arial" w:hAnsi="Arial" w:cs="Arial"/>
              <w:sz w:val="16"/>
              <w:szCs w:val="18"/>
            </w:rPr>
          </w:pPr>
          <w:r w:rsidRPr="006D1133">
            <w:rPr>
              <w:rFonts w:ascii="Arial" w:hAnsi="Arial" w:cs="Arial"/>
              <w:sz w:val="16"/>
              <w:szCs w:val="18"/>
            </w:rPr>
            <w:t>KRS: 0000158228</w:t>
          </w:r>
        </w:p>
        <w:p w:rsidR="0025742D" w:rsidRPr="006D1133" w:rsidRDefault="0025742D" w:rsidP="0025742D">
          <w:pPr>
            <w:rPr>
              <w:rFonts w:ascii="Arial" w:hAnsi="Arial" w:cs="Arial"/>
              <w:sz w:val="16"/>
              <w:szCs w:val="18"/>
            </w:rPr>
          </w:pPr>
          <w:r w:rsidRPr="006D1133">
            <w:rPr>
              <w:rFonts w:ascii="Arial" w:hAnsi="Arial" w:cs="Arial"/>
              <w:sz w:val="16"/>
              <w:szCs w:val="18"/>
            </w:rPr>
            <w:t>Sąd Rejonowy w Zielonej Górze</w:t>
          </w:r>
        </w:p>
        <w:p w:rsidR="0025742D" w:rsidRPr="006D1133" w:rsidRDefault="0025742D" w:rsidP="0025742D">
          <w:pPr>
            <w:rPr>
              <w:rFonts w:ascii="Arial" w:hAnsi="Arial" w:cs="Arial"/>
              <w:sz w:val="16"/>
              <w:szCs w:val="18"/>
            </w:rPr>
          </w:pPr>
          <w:r w:rsidRPr="006D1133">
            <w:rPr>
              <w:rFonts w:ascii="Arial" w:hAnsi="Arial" w:cs="Arial"/>
              <w:sz w:val="16"/>
              <w:szCs w:val="18"/>
            </w:rPr>
            <w:t>VII wydział Gospodarczy Krajowego Rejestru Sądowego</w:t>
          </w:r>
        </w:p>
        <w:p w:rsidR="0025742D" w:rsidRPr="006D1133" w:rsidRDefault="0025742D" w:rsidP="0025742D">
          <w:pPr>
            <w:rPr>
              <w:rFonts w:ascii="Arial" w:hAnsi="Arial" w:cs="Arial"/>
              <w:sz w:val="16"/>
              <w:szCs w:val="18"/>
            </w:rPr>
          </w:pPr>
          <w:r w:rsidRPr="006D1133">
            <w:rPr>
              <w:rFonts w:ascii="Arial" w:hAnsi="Arial" w:cs="Arial"/>
              <w:sz w:val="16"/>
              <w:szCs w:val="18"/>
            </w:rPr>
            <w:t>Wysokość kapitału zakładowego: 27 967 500,00 zł.</w:t>
          </w:r>
        </w:p>
        <w:p w:rsidR="0025742D" w:rsidRPr="006D1133" w:rsidRDefault="0025742D" w:rsidP="0025742D">
          <w:pPr>
            <w:rPr>
              <w:rFonts w:ascii="Arial" w:hAnsi="Arial" w:cs="Arial"/>
              <w:sz w:val="16"/>
              <w:szCs w:val="18"/>
            </w:rPr>
          </w:pPr>
        </w:p>
      </w:tc>
      <w:tc>
        <w:tcPr>
          <w:tcW w:w="3261" w:type="dxa"/>
        </w:tcPr>
        <w:p w:rsidR="0025742D" w:rsidRPr="006D1133" w:rsidRDefault="0025742D" w:rsidP="0025742D">
          <w:pPr>
            <w:rPr>
              <w:rFonts w:ascii="Arial" w:hAnsi="Arial" w:cs="Arial"/>
              <w:b/>
              <w:sz w:val="16"/>
              <w:szCs w:val="18"/>
            </w:rPr>
          </w:pPr>
          <w:r w:rsidRPr="006D1133">
            <w:rPr>
              <w:rFonts w:ascii="Arial" w:hAnsi="Arial" w:cs="Arial"/>
              <w:b/>
              <w:sz w:val="16"/>
              <w:szCs w:val="18"/>
            </w:rPr>
            <w:t>Biuro Obsługi Klienta</w:t>
          </w:r>
        </w:p>
        <w:p w:rsidR="0025742D" w:rsidRPr="006D1133" w:rsidRDefault="0025742D" w:rsidP="0025742D">
          <w:pPr>
            <w:rPr>
              <w:rFonts w:ascii="Arial" w:hAnsi="Arial" w:cs="Arial"/>
              <w:sz w:val="16"/>
              <w:szCs w:val="18"/>
            </w:rPr>
          </w:pPr>
          <w:r w:rsidRPr="006D1133">
            <w:rPr>
              <w:rFonts w:ascii="Arial" w:hAnsi="Arial" w:cs="Arial"/>
              <w:sz w:val="16"/>
              <w:szCs w:val="18"/>
            </w:rPr>
            <w:t>- woda: +48 95 727 96 51</w:t>
          </w:r>
        </w:p>
        <w:p w:rsidR="0025742D" w:rsidRPr="006D1133" w:rsidRDefault="0025742D" w:rsidP="0025742D">
          <w:pPr>
            <w:rPr>
              <w:rFonts w:ascii="Arial" w:hAnsi="Arial" w:cs="Arial"/>
              <w:sz w:val="16"/>
              <w:szCs w:val="18"/>
            </w:rPr>
          </w:pPr>
          <w:r w:rsidRPr="006D1133">
            <w:rPr>
              <w:rFonts w:ascii="Arial" w:hAnsi="Arial" w:cs="Arial"/>
              <w:sz w:val="16"/>
              <w:szCs w:val="18"/>
            </w:rPr>
            <w:t>- odpady: +48 95 727 96 42</w:t>
          </w:r>
        </w:p>
        <w:p w:rsidR="0025742D" w:rsidRPr="006D1133" w:rsidRDefault="0025742D" w:rsidP="0025742D">
          <w:pPr>
            <w:rPr>
              <w:rFonts w:ascii="Arial" w:hAnsi="Arial" w:cs="Arial"/>
              <w:sz w:val="16"/>
              <w:szCs w:val="18"/>
            </w:rPr>
          </w:pPr>
        </w:p>
        <w:p w:rsidR="0025742D" w:rsidRPr="006D1133" w:rsidRDefault="0025742D" w:rsidP="0025742D">
          <w:pPr>
            <w:rPr>
              <w:rFonts w:ascii="Arial" w:hAnsi="Arial" w:cs="Arial"/>
              <w:sz w:val="16"/>
              <w:szCs w:val="18"/>
            </w:rPr>
          </w:pPr>
          <w:r w:rsidRPr="006D1133">
            <w:rPr>
              <w:rFonts w:ascii="Arial" w:hAnsi="Arial" w:cs="Arial"/>
              <w:b/>
              <w:sz w:val="16"/>
              <w:szCs w:val="18"/>
            </w:rPr>
            <w:t>Telefon awaryjny</w:t>
          </w:r>
          <w:r w:rsidRPr="006D1133">
            <w:rPr>
              <w:rFonts w:ascii="Arial" w:hAnsi="Arial" w:cs="Arial"/>
              <w:sz w:val="16"/>
              <w:szCs w:val="18"/>
            </w:rPr>
            <w:t xml:space="preserve"> (po godz. 15:00)</w:t>
          </w:r>
        </w:p>
        <w:p w:rsidR="0025742D" w:rsidRPr="006D1133" w:rsidRDefault="0025742D" w:rsidP="0025742D">
          <w:pPr>
            <w:rPr>
              <w:rFonts w:ascii="Arial" w:hAnsi="Arial" w:cs="Arial"/>
              <w:sz w:val="16"/>
              <w:szCs w:val="18"/>
            </w:rPr>
          </w:pPr>
          <w:r w:rsidRPr="006D1133">
            <w:rPr>
              <w:rFonts w:ascii="Arial" w:hAnsi="Arial" w:cs="Arial"/>
              <w:sz w:val="16"/>
              <w:szCs w:val="18"/>
            </w:rPr>
            <w:t>+48 95 727 96 17</w:t>
          </w:r>
        </w:p>
      </w:tc>
      <w:tc>
        <w:tcPr>
          <w:tcW w:w="2554" w:type="dxa"/>
        </w:tcPr>
        <w:p w:rsidR="0025742D" w:rsidRPr="00301B7A" w:rsidRDefault="0025742D" w:rsidP="0025742D">
          <w:pPr>
            <w:rPr>
              <w:rFonts w:ascii="Arial" w:hAnsi="Arial" w:cs="Arial"/>
              <w:sz w:val="16"/>
              <w:szCs w:val="18"/>
              <w:lang w:val="en-US"/>
            </w:rPr>
          </w:pPr>
          <w:r w:rsidRPr="00301B7A">
            <w:rPr>
              <w:rFonts w:ascii="Arial" w:hAnsi="Arial" w:cs="Arial"/>
              <w:sz w:val="16"/>
              <w:szCs w:val="18"/>
              <w:lang w:val="en-US"/>
            </w:rPr>
            <w:t>tel. +48 95 727 96 00</w:t>
          </w:r>
        </w:p>
        <w:p w:rsidR="0025742D" w:rsidRPr="00301B7A" w:rsidRDefault="0025742D" w:rsidP="0025742D">
          <w:pPr>
            <w:rPr>
              <w:rFonts w:ascii="Arial" w:hAnsi="Arial" w:cs="Arial"/>
              <w:sz w:val="16"/>
              <w:szCs w:val="18"/>
              <w:lang w:val="en-US"/>
            </w:rPr>
          </w:pPr>
          <w:r w:rsidRPr="00301B7A">
            <w:rPr>
              <w:rFonts w:ascii="Arial" w:hAnsi="Arial" w:cs="Arial"/>
              <w:sz w:val="16"/>
              <w:szCs w:val="18"/>
              <w:lang w:val="en-US"/>
            </w:rPr>
            <w:t>fax +48 95 727 96 01</w:t>
          </w:r>
        </w:p>
        <w:p w:rsidR="0025742D" w:rsidRPr="00301B7A" w:rsidRDefault="0025742D" w:rsidP="0025742D">
          <w:pPr>
            <w:rPr>
              <w:rFonts w:ascii="Arial" w:hAnsi="Arial" w:cs="Arial"/>
              <w:sz w:val="16"/>
              <w:szCs w:val="18"/>
              <w:lang w:val="en-US"/>
            </w:rPr>
          </w:pPr>
          <w:r w:rsidRPr="00301B7A">
            <w:rPr>
              <w:rFonts w:ascii="Arial" w:hAnsi="Arial" w:cs="Arial"/>
              <w:sz w:val="16"/>
              <w:szCs w:val="18"/>
              <w:lang w:val="en-US"/>
            </w:rPr>
            <w:t>www.mzk.kostrzyn.pl</w:t>
          </w:r>
        </w:p>
        <w:p w:rsidR="0025742D" w:rsidRDefault="00ED274C" w:rsidP="0025742D">
          <w:pPr>
            <w:rPr>
              <w:rFonts w:ascii="Arial" w:hAnsi="Arial" w:cs="Arial"/>
              <w:sz w:val="16"/>
              <w:szCs w:val="18"/>
            </w:rPr>
          </w:pPr>
          <w:r w:rsidRPr="00ED274C">
            <w:rPr>
              <w:rFonts w:ascii="Arial" w:hAnsi="Arial" w:cs="Arial"/>
              <w:sz w:val="16"/>
              <w:szCs w:val="18"/>
            </w:rPr>
            <w:t>mzk@kostrzyn.pl</w:t>
          </w:r>
        </w:p>
        <w:p w:rsidR="00ED274C" w:rsidRDefault="00ED274C" w:rsidP="0025742D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Inspektor Ochrony Danych:</w:t>
          </w:r>
        </w:p>
        <w:p w:rsidR="00ED274C" w:rsidRPr="006D1133" w:rsidRDefault="00ED274C" w:rsidP="0025742D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iodo@mzk.kostrzyn.pl</w:t>
          </w:r>
        </w:p>
      </w:tc>
    </w:tr>
  </w:tbl>
  <w:p w:rsidR="0025742D" w:rsidRDefault="0025742D" w:rsidP="0025742D">
    <w:pPr>
      <w:spacing w:after="0"/>
      <w:rPr>
        <w:rFonts w:ascii="Arial" w:hAnsi="Arial" w:cs="Arial"/>
        <w:color w:val="1F497D" w:themeColor="text2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D5E" w:rsidRDefault="00815D5E" w:rsidP="00C71D0C">
      <w:pPr>
        <w:spacing w:after="0" w:line="240" w:lineRule="auto"/>
      </w:pPr>
      <w:r>
        <w:separator/>
      </w:r>
    </w:p>
  </w:footnote>
  <w:footnote w:type="continuationSeparator" w:id="0">
    <w:p w:rsidR="00815D5E" w:rsidRDefault="00815D5E" w:rsidP="00C71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102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94"/>
      <w:gridCol w:w="7308"/>
    </w:tblGrid>
    <w:tr w:rsidR="00C71D0C" w:rsidTr="00592601">
      <w:trPr>
        <w:trHeight w:val="1408"/>
      </w:trPr>
      <w:tc>
        <w:tcPr>
          <w:tcW w:w="3794" w:type="dxa"/>
        </w:tcPr>
        <w:p w:rsidR="00C71D0C" w:rsidRPr="00F535D3" w:rsidRDefault="0025742D" w:rsidP="00C71D0C">
          <w:pPr>
            <w:rPr>
              <w:rFonts w:ascii="Arial" w:hAnsi="Arial" w:cs="Arial"/>
              <w:color w:val="FF0000"/>
              <w:sz w:val="20"/>
              <w:szCs w:val="18"/>
            </w:rPr>
          </w:pPr>
          <w:r w:rsidRPr="00F535D3">
            <w:rPr>
              <w:rFonts w:ascii="Arial" w:hAnsi="Arial" w:cs="Arial"/>
              <w:noProof/>
              <w:color w:val="FF0000"/>
              <w:sz w:val="20"/>
              <w:szCs w:val="18"/>
              <w:lang w:eastAsia="pl-PL"/>
            </w:rPr>
            <w:drawing>
              <wp:anchor distT="0" distB="0" distL="114300" distR="114300" simplePos="0" relativeHeight="251657728" behindDoc="0" locked="0" layoutInCell="1" allowOverlap="1" wp14:anchorId="493F744B" wp14:editId="225D4727">
                <wp:simplePos x="0" y="0"/>
                <wp:positionH relativeFrom="column">
                  <wp:posOffset>-85090</wp:posOffset>
                </wp:positionH>
                <wp:positionV relativeFrom="paragraph">
                  <wp:posOffset>-371475</wp:posOffset>
                </wp:positionV>
                <wp:extent cx="2406650" cy="83820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MZ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66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535D3" w:rsidRPr="00F535D3">
            <w:rPr>
              <w:rFonts w:ascii="Arial" w:hAnsi="Arial" w:cs="Arial"/>
              <w:noProof/>
              <w:color w:val="FF0000"/>
              <w:sz w:val="20"/>
              <w:szCs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654787F9" wp14:editId="04385A51">
                    <wp:simplePos x="0" y="0"/>
                    <wp:positionH relativeFrom="column">
                      <wp:posOffset>-56844</wp:posOffset>
                    </wp:positionH>
                    <wp:positionV relativeFrom="paragraph">
                      <wp:posOffset>911479</wp:posOffset>
                    </wp:positionV>
                    <wp:extent cx="6964070" cy="0"/>
                    <wp:effectExtent l="0" t="0" r="27305" b="19050"/>
                    <wp:wrapNone/>
                    <wp:docPr id="4" name="Łącznik prosty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96407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7C6F0B5" id="Łącznik prosty 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71.75pt" to="543.8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" strokecolor="#1f497d [3215]"/>
                </w:pict>
              </mc:Fallback>
            </mc:AlternateContent>
          </w:r>
        </w:p>
      </w:tc>
      <w:tc>
        <w:tcPr>
          <w:tcW w:w="7308" w:type="dxa"/>
        </w:tcPr>
        <w:p w:rsidR="00C71D0C" w:rsidRPr="005172B6" w:rsidRDefault="00C71D0C" w:rsidP="00C71D0C">
          <w:pPr>
            <w:jc w:val="right"/>
            <w:rPr>
              <w:rFonts w:ascii="Arial" w:hAnsi="Arial" w:cs="Arial"/>
              <w:sz w:val="20"/>
              <w:szCs w:val="18"/>
            </w:rPr>
          </w:pPr>
          <w:r w:rsidRPr="005172B6">
            <w:rPr>
              <w:rFonts w:ascii="Arial" w:hAnsi="Arial" w:cs="Arial"/>
              <w:sz w:val="20"/>
              <w:szCs w:val="18"/>
            </w:rPr>
            <w:t>Miejskie Zakłady Komunalne Spółka z o.o.</w:t>
          </w:r>
        </w:p>
        <w:p w:rsidR="00C71D0C" w:rsidRPr="005172B6" w:rsidRDefault="00C71D0C" w:rsidP="00C71D0C">
          <w:pPr>
            <w:jc w:val="right"/>
            <w:rPr>
              <w:rFonts w:ascii="Arial" w:hAnsi="Arial" w:cs="Arial"/>
              <w:sz w:val="20"/>
              <w:szCs w:val="18"/>
            </w:rPr>
          </w:pPr>
          <w:r w:rsidRPr="005172B6">
            <w:rPr>
              <w:rFonts w:ascii="Arial" w:hAnsi="Arial" w:cs="Arial"/>
              <w:sz w:val="20"/>
              <w:szCs w:val="18"/>
            </w:rPr>
            <w:t>ul. Kopernika 4A, 66-470 Kostrzyn nad Odrą</w:t>
          </w:r>
        </w:p>
        <w:p w:rsidR="00C71D0C" w:rsidRPr="00301B7A" w:rsidRDefault="00C71D0C" w:rsidP="00C71D0C">
          <w:pPr>
            <w:jc w:val="right"/>
            <w:rPr>
              <w:rFonts w:ascii="Arial" w:hAnsi="Arial" w:cs="Arial"/>
              <w:sz w:val="20"/>
              <w:szCs w:val="18"/>
              <w:lang w:val="en-US"/>
            </w:rPr>
          </w:pPr>
          <w:r w:rsidRPr="00301B7A">
            <w:rPr>
              <w:rFonts w:ascii="Arial" w:hAnsi="Arial" w:cs="Arial"/>
              <w:sz w:val="20"/>
              <w:szCs w:val="18"/>
              <w:lang w:val="en-US"/>
            </w:rPr>
            <w:t xml:space="preserve">tel. </w:t>
          </w:r>
          <w:r w:rsidR="0025742D" w:rsidRPr="00301B7A">
            <w:rPr>
              <w:rFonts w:ascii="Arial" w:hAnsi="Arial" w:cs="Arial"/>
              <w:sz w:val="20"/>
              <w:szCs w:val="18"/>
              <w:lang w:val="en-US"/>
            </w:rPr>
            <w:t>+48 95</w:t>
          </w:r>
          <w:r w:rsidRPr="00301B7A">
            <w:rPr>
              <w:rFonts w:ascii="Arial" w:hAnsi="Arial" w:cs="Arial"/>
              <w:sz w:val="20"/>
              <w:szCs w:val="18"/>
              <w:lang w:val="en-US"/>
            </w:rPr>
            <w:t xml:space="preserve"> 727 96 00</w:t>
          </w:r>
        </w:p>
        <w:p w:rsidR="00C71D0C" w:rsidRPr="00301B7A" w:rsidRDefault="00C71D0C" w:rsidP="00C71D0C">
          <w:pPr>
            <w:jc w:val="right"/>
            <w:rPr>
              <w:rFonts w:ascii="Arial" w:hAnsi="Arial" w:cs="Arial"/>
              <w:sz w:val="20"/>
              <w:szCs w:val="18"/>
              <w:lang w:val="en-US"/>
            </w:rPr>
          </w:pPr>
          <w:r w:rsidRPr="00301B7A">
            <w:rPr>
              <w:rFonts w:ascii="Arial" w:hAnsi="Arial" w:cs="Arial"/>
              <w:sz w:val="20"/>
              <w:szCs w:val="18"/>
              <w:lang w:val="en-US"/>
            </w:rPr>
            <w:t xml:space="preserve">fax </w:t>
          </w:r>
          <w:r w:rsidR="0025742D" w:rsidRPr="00301B7A">
            <w:rPr>
              <w:rFonts w:ascii="Arial" w:hAnsi="Arial" w:cs="Arial"/>
              <w:sz w:val="20"/>
              <w:szCs w:val="18"/>
              <w:lang w:val="en-US"/>
            </w:rPr>
            <w:t>+48 95</w:t>
          </w:r>
          <w:r w:rsidRPr="00301B7A">
            <w:rPr>
              <w:rFonts w:ascii="Arial" w:hAnsi="Arial" w:cs="Arial"/>
              <w:sz w:val="20"/>
              <w:szCs w:val="18"/>
              <w:lang w:val="en-US"/>
            </w:rPr>
            <w:t xml:space="preserve"> 727 96 01</w:t>
          </w:r>
        </w:p>
        <w:p w:rsidR="00C71D0C" w:rsidRPr="00301B7A" w:rsidRDefault="00C71D0C" w:rsidP="00C71D0C">
          <w:pPr>
            <w:jc w:val="right"/>
            <w:rPr>
              <w:rFonts w:ascii="Arial" w:hAnsi="Arial" w:cs="Arial"/>
              <w:sz w:val="20"/>
              <w:szCs w:val="18"/>
              <w:lang w:val="en-US"/>
            </w:rPr>
          </w:pPr>
          <w:r w:rsidRPr="00301B7A">
            <w:rPr>
              <w:rFonts w:ascii="Arial" w:hAnsi="Arial" w:cs="Arial"/>
              <w:sz w:val="20"/>
              <w:szCs w:val="18"/>
              <w:lang w:val="en-US"/>
            </w:rPr>
            <w:t>www.mzk.kostrzyn.pl</w:t>
          </w:r>
        </w:p>
        <w:p w:rsidR="00C71D0C" w:rsidRPr="00C71D0C" w:rsidRDefault="00C71D0C" w:rsidP="00C71D0C">
          <w:pPr>
            <w:jc w:val="right"/>
            <w:rPr>
              <w:rFonts w:ascii="Arial" w:hAnsi="Arial" w:cs="Arial"/>
              <w:sz w:val="20"/>
              <w:szCs w:val="18"/>
            </w:rPr>
          </w:pPr>
          <w:r w:rsidRPr="005172B6">
            <w:rPr>
              <w:rFonts w:ascii="Arial" w:hAnsi="Arial" w:cs="Arial"/>
              <w:sz w:val="20"/>
              <w:szCs w:val="18"/>
            </w:rPr>
            <w:t>mzk@kostrzyn.pl</w:t>
          </w:r>
        </w:p>
      </w:tc>
    </w:tr>
  </w:tbl>
  <w:p w:rsidR="00C71D0C" w:rsidRPr="00C71D0C" w:rsidRDefault="00C71D0C" w:rsidP="00F535D3">
    <w:pPr>
      <w:spacing w:after="0"/>
      <w:rPr>
        <w:rFonts w:ascii="Arial" w:hAnsi="Arial" w:cs="Arial"/>
        <w:color w:val="1F497D" w:themeColor="text2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452C7008"/>
    <w:multiLevelType w:val="hybridMultilevel"/>
    <w:tmpl w:val="C3BE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03637"/>
    <w:multiLevelType w:val="hybridMultilevel"/>
    <w:tmpl w:val="39D2A7CA"/>
    <w:lvl w:ilvl="0" w:tplc="9BCA3A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A9"/>
    <w:rsid w:val="00027DAA"/>
    <w:rsid w:val="00080803"/>
    <w:rsid w:val="000B079A"/>
    <w:rsid w:val="000C675E"/>
    <w:rsid w:val="000D55A9"/>
    <w:rsid w:val="000D6BFB"/>
    <w:rsid w:val="000E38A4"/>
    <w:rsid w:val="000F1B7F"/>
    <w:rsid w:val="00102209"/>
    <w:rsid w:val="0011542C"/>
    <w:rsid w:val="00157E51"/>
    <w:rsid w:val="00173E29"/>
    <w:rsid w:val="00175A9E"/>
    <w:rsid w:val="00177367"/>
    <w:rsid w:val="00195F08"/>
    <w:rsid w:val="001B5B62"/>
    <w:rsid w:val="001C130F"/>
    <w:rsid w:val="0025157C"/>
    <w:rsid w:val="0025742D"/>
    <w:rsid w:val="00263298"/>
    <w:rsid w:val="00301B7A"/>
    <w:rsid w:val="00316718"/>
    <w:rsid w:val="003C54D1"/>
    <w:rsid w:val="003D0DC3"/>
    <w:rsid w:val="00411E45"/>
    <w:rsid w:val="00414955"/>
    <w:rsid w:val="00421323"/>
    <w:rsid w:val="004B3D72"/>
    <w:rsid w:val="004B5551"/>
    <w:rsid w:val="004D32FD"/>
    <w:rsid w:val="005172B6"/>
    <w:rsid w:val="00567625"/>
    <w:rsid w:val="00586BD3"/>
    <w:rsid w:val="00592601"/>
    <w:rsid w:val="005B1940"/>
    <w:rsid w:val="00616080"/>
    <w:rsid w:val="00626678"/>
    <w:rsid w:val="006A36D6"/>
    <w:rsid w:val="006D1133"/>
    <w:rsid w:val="006E2E2F"/>
    <w:rsid w:val="00733DBA"/>
    <w:rsid w:val="00750946"/>
    <w:rsid w:val="00755561"/>
    <w:rsid w:val="007648C3"/>
    <w:rsid w:val="0077094A"/>
    <w:rsid w:val="00815D5E"/>
    <w:rsid w:val="008222D4"/>
    <w:rsid w:val="009C7B40"/>
    <w:rsid w:val="009D5B3D"/>
    <w:rsid w:val="00B115A3"/>
    <w:rsid w:val="00B92874"/>
    <w:rsid w:val="00B93896"/>
    <w:rsid w:val="00B9641C"/>
    <w:rsid w:val="00BB00C1"/>
    <w:rsid w:val="00BE3411"/>
    <w:rsid w:val="00C622B7"/>
    <w:rsid w:val="00C71D0C"/>
    <w:rsid w:val="00C81395"/>
    <w:rsid w:val="00C9225B"/>
    <w:rsid w:val="00CA311C"/>
    <w:rsid w:val="00D00AFE"/>
    <w:rsid w:val="00D31EFB"/>
    <w:rsid w:val="00DB7BAD"/>
    <w:rsid w:val="00DC49AF"/>
    <w:rsid w:val="00DC69BE"/>
    <w:rsid w:val="00DD04DA"/>
    <w:rsid w:val="00E17C11"/>
    <w:rsid w:val="00E7765F"/>
    <w:rsid w:val="00EB1406"/>
    <w:rsid w:val="00EB77F0"/>
    <w:rsid w:val="00ED274C"/>
    <w:rsid w:val="00F03BAC"/>
    <w:rsid w:val="00F10BE5"/>
    <w:rsid w:val="00F267A0"/>
    <w:rsid w:val="00F535D3"/>
    <w:rsid w:val="00F9713C"/>
    <w:rsid w:val="00FA0EAF"/>
    <w:rsid w:val="00FB0A6F"/>
    <w:rsid w:val="00FF31B2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29A93-20D8-4083-AA8B-F1243B7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B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54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1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D0C"/>
  </w:style>
  <w:style w:type="paragraph" w:styleId="Stopka">
    <w:name w:val="footer"/>
    <w:basedOn w:val="Normalny"/>
    <w:link w:val="StopkaZnak"/>
    <w:uiPriority w:val="99"/>
    <w:unhideWhenUsed/>
    <w:rsid w:val="00C71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D0C"/>
  </w:style>
  <w:style w:type="table" w:styleId="Tabela-Siatka">
    <w:name w:val="Table Grid"/>
    <w:basedOn w:val="Standardowy"/>
    <w:uiPriority w:val="59"/>
    <w:rsid w:val="00C7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FB0A6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B0A6F"/>
    <w:rPr>
      <w:rFonts w:eastAsiaTheme="minorEastAsia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92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92601"/>
    <w:rPr>
      <w:rFonts w:ascii="Courier New" w:eastAsia="Calibri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C130F"/>
    <w:pPr>
      <w:widowControl w:val="0"/>
      <w:suppressAutoHyphens/>
      <w:autoSpaceDN w:val="0"/>
      <w:spacing w:after="0" w:line="240" w:lineRule="auto"/>
      <w:ind w:left="36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130F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Normalny"/>
    <w:rsid w:val="00CA311C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0A60-C125-48D1-9EF8-F9D1F8F4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Gosia</cp:lastModifiedBy>
  <cp:revision>3</cp:revision>
  <cp:lastPrinted>2023-01-16T07:47:00Z</cp:lastPrinted>
  <dcterms:created xsi:type="dcterms:W3CDTF">2023-01-16T07:45:00Z</dcterms:created>
  <dcterms:modified xsi:type="dcterms:W3CDTF">2023-01-16T08:20:00Z</dcterms:modified>
</cp:coreProperties>
</file>