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9F" w:rsidRPr="00F72C79" w:rsidRDefault="00FC189F" w:rsidP="00FC189F">
      <w:pPr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="004A7611" w:rsidRPr="00F72C79">
        <w:rPr>
          <w:rFonts w:ascii="Arial" w:hAnsi="Arial" w:cs="Arial"/>
          <w:b/>
          <w:sz w:val="20"/>
          <w:szCs w:val="20"/>
        </w:rPr>
        <w:t xml:space="preserve">                UMOWA   CRU/ ……….</w:t>
      </w:r>
      <w:r w:rsidR="004C1141" w:rsidRPr="00F72C79">
        <w:rPr>
          <w:rFonts w:ascii="Arial" w:hAnsi="Arial" w:cs="Arial"/>
          <w:b/>
          <w:sz w:val="20"/>
          <w:szCs w:val="20"/>
        </w:rPr>
        <w:t xml:space="preserve"> </w:t>
      </w:r>
      <w:r w:rsidR="004A7611" w:rsidRPr="00F72C79">
        <w:rPr>
          <w:rFonts w:ascii="Arial" w:hAnsi="Arial" w:cs="Arial"/>
          <w:b/>
          <w:sz w:val="20"/>
          <w:szCs w:val="20"/>
        </w:rPr>
        <w:t>/ 2023</w:t>
      </w:r>
    </w:p>
    <w:p w:rsidR="00FC189F" w:rsidRPr="00F72C79" w:rsidRDefault="00FC189F" w:rsidP="00F72C79">
      <w:pPr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 xml:space="preserve">zawarta w dniu </w:t>
      </w:r>
      <w:r w:rsidR="004A7611" w:rsidRPr="00F72C79">
        <w:rPr>
          <w:rFonts w:ascii="Arial" w:hAnsi="Arial" w:cs="Arial"/>
          <w:sz w:val="20"/>
          <w:szCs w:val="20"/>
        </w:rPr>
        <w:t>……………</w:t>
      </w:r>
      <w:r w:rsidR="009A169A" w:rsidRPr="00F72C79">
        <w:rPr>
          <w:rFonts w:ascii="Arial" w:hAnsi="Arial" w:cs="Arial"/>
          <w:sz w:val="20"/>
          <w:szCs w:val="20"/>
        </w:rPr>
        <w:t xml:space="preserve"> </w:t>
      </w:r>
      <w:r w:rsidR="004A7611" w:rsidRPr="00F72C79">
        <w:rPr>
          <w:rFonts w:ascii="Arial" w:hAnsi="Arial" w:cs="Arial"/>
          <w:sz w:val="20"/>
          <w:szCs w:val="20"/>
        </w:rPr>
        <w:t>2023</w:t>
      </w:r>
      <w:r w:rsidR="009A169A" w:rsidRPr="00F72C79">
        <w:rPr>
          <w:rFonts w:ascii="Arial" w:hAnsi="Arial" w:cs="Arial"/>
          <w:sz w:val="20"/>
          <w:szCs w:val="20"/>
        </w:rPr>
        <w:t xml:space="preserve"> </w:t>
      </w:r>
      <w:r w:rsidRPr="00F72C79">
        <w:rPr>
          <w:rFonts w:ascii="Arial" w:hAnsi="Arial" w:cs="Arial"/>
          <w:sz w:val="20"/>
          <w:szCs w:val="20"/>
        </w:rPr>
        <w:t>roku w Miechowie pomiędzy Szpitalem św. Anny, 32-200 Miechów, ulica Szpitalna 3  zwanym dalej „Zamawiającym” reprezentowanym przez:</w:t>
      </w:r>
    </w:p>
    <w:p w:rsidR="00FC189F" w:rsidRPr="00F72C79" w:rsidRDefault="004A7611" w:rsidP="00F72C79">
      <w:pPr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Dyrektor –  dr n.</w:t>
      </w:r>
      <w:r w:rsidR="00FC189F" w:rsidRPr="00F72C79">
        <w:rPr>
          <w:rFonts w:ascii="Arial" w:hAnsi="Arial" w:cs="Arial"/>
          <w:sz w:val="20"/>
          <w:szCs w:val="20"/>
        </w:rPr>
        <w:t xml:space="preserve"> med. Mirosław Dróżdż</w:t>
      </w:r>
    </w:p>
    <w:p w:rsidR="00FC189F" w:rsidRPr="00F72C79" w:rsidRDefault="00FC189F" w:rsidP="00FC189F">
      <w:pPr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a</w:t>
      </w:r>
    </w:p>
    <w:p w:rsidR="00FC189F" w:rsidRPr="00F72C79" w:rsidRDefault="004A7611" w:rsidP="00FC189F">
      <w:pPr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  <w:r w:rsidR="008A7093" w:rsidRPr="00F72C79">
        <w:rPr>
          <w:rFonts w:ascii="Arial" w:hAnsi="Arial" w:cs="Arial"/>
          <w:sz w:val="20"/>
          <w:szCs w:val="20"/>
        </w:rPr>
        <w:t xml:space="preserve"> </w:t>
      </w:r>
      <w:r w:rsidR="00FC189F" w:rsidRPr="00F72C79">
        <w:rPr>
          <w:rFonts w:ascii="Arial" w:hAnsi="Arial" w:cs="Arial"/>
          <w:sz w:val="20"/>
          <w:szCs w:val="20"/>
        </w:rPr>
        <w:t>zwanym dalej „Wykonawcą” reprezentowanym przez:</w:t>
      </w:r>
    </w:p>
    <w:p w:rsidR="00FC189F" w:rsidRPr="00F72C79" w:rsidRDefault="00FC189F" w:rsidP="00FC189F">
      <w:pPr>
        <w:rPr>
          <w:rFonts w:ascii="Arial" w:hAnsi="Arial" w:cs="Arial"/>
          <w:sz w:val="20"/>
          <w:szCs w:val="20"/>
        </w:rPr>
      </w:pPr>
    </w:p>
    <w:p w:rsidR="00FC189F" w:rsidRPr="00F72C79" w:rsidRDefault="008A7093" w:rsidP="00FC189F">
      <w:pPr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FC189F" w:rsidRPr="00F72C79" w:rsidRDefault="00FC189F" w:rsidP="00FC189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C189F" w:rsidRPr="00F72C79" w:rsidRDefault="00FC189F" w:rsidP="00FC189F">
      <w:pPr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następującej treści:</w:t>
      </w:r>
    </w:p>
    <w:p w:rsidR="00FC189F" w:rsidRPr="00F72C79" w:rsidRDefault="004A7611" w:rsidP="00FC189F">
      <w:pPr>
        <w:jc w:val="center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§</w:t>
      </w:r>
      <w:r w:rsidR="007A6544" w:rsidRPr="00F72C79">
        <w:rPr>
          <w:rFonts w:ascii="Arial" w:hAnsi="Arial" w:cs="Arial"/>
          <w:sz w:val="20"/>
          <w:szCs w:val="20"/>
        </w:rPr>
        <w:t>1</w:t>
      </w:r>
    </w:p>
    <w:p w:rsidR="00FC189F" w:rsidRPr="00F72C79" w:rsidRDefault="00FC189F" w:rsidP="00FC189F">
      <w:pPr>
        <w:pStyle w:val="Tekstpodstawowy3"/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  <w:lang w:eastAsia="ar-SA"/>
        </w:rPr>
        <w:t>Przedmiotem umowy jest udzielenie zamówienia na dostawę  ubrań letnich dla pracowników Pogotowia Ratunkowego i Transportu Sanitarnego Szpitala św. Anny w Miechowie  zgodnie ze złożoną ofer</w:t>
      </w:r>
      <w:r w:rsidR="004A7611" w:rsidRPr="00F72C79">
        <w:rPr>
          <w:rFonts w:ascii="Arial" w:hAnsi="Arial" w:cs="Arial"/>
          <w:sz w:val="20"/>
          <w:szCs w:val="20"/>
          <w:lang w:eastAsia="ar-SA"/>
        </w:rPr>
        <w:t>tą do postępowania nr 10</w:t>
      </w:r>
      <w:r w:rsidRPr="00F72C79">
        <w:rPr>
          <w:rFonts w:ascii="Arial" w:hAnsi="Arial" w:cs="Arial"/>
          <w:sz w:val="20"/>
          <w:szCs w:val="20"/>
          <w:lang w:eastAsia="ar-SA"/>
        </w:rPr>
        <w:t>/</w:t>
      </w:r>
      <w:r w:rsidR="004A7611" w:rsidRPr="00F72C79">
        <w:rPr>
          <w:rFonts w:ascii="Arial" w:hAnsi="Arial" w:cs="Arial"/>
          <w:sz w:val="20"/>
          <w:szCs w:val="20"/>
          <w:lang w:eastAsia="ar-SA"/>
        </w:rPr>
        <w:t>ZO/2023</w:t>
      </w:r>
      <w:r w:rsidRPr="00F72C79">
        <w:rPr>
          <w:rFonts w:ascii="Arial" w:hAnsi="Arial" w:cs="Arial"/>
          <w:sz w:val="20"/>
          <w:szCs w:val="20"/>
          <w:lang w:eastAsia="ar-SA"/>
        </w:rPr>
        <w:t>.</w:t>
      </w:r>
    </w:p>
    <w:p w:rsidR="00FC189F" w:rsidRPr="00F72C79" w:rsidRDefault="007A6544" w:rsidP="00FC189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 xml:space="preserve">§ </w:t>
      </w:r>
      <w:r w:rsidR="00FC189F" w:rsidRPr="00F72C79">
        <w:rPr>
          <w:rFonts w:ascii="Arial" w:hAnsi="Arial" w:cs="Arial"/>
          <w:sz w:val="20"/>
          <w:szCs w:val="20"/>
        </w:rPr>
        <w:t>2</w:t>
      </w:r>
    </w:p>
    <w:p w:rsidR="00AF51B6" w:rsidRPr="00F72C79" w:rsidRDefault="00AF51B6" w:rsidP="00FC189F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C189F" w:rsidRPr="00F72C79" w:rsidRDefault="00FC189F" w:rsidP="00F72C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1.</w:t>
      </w:r>
      <w:r w:rsidR="00D73109" w:rsidRPr="00D73109">
        <w:rPr>
          <w:rFonts w:ascii="Arial" w:hAnsi="Arial" w:cs="Arial"/>
          <w:sz w:val="20"/>
          <w:szCs w:val="20"/>
        </w:rPr>
        <w:t xml:space="preserve"> </w:t>
      </w:r>
      <w:r w:rsidR="00D73109" w:rsidRPr="00DD5E05">
        <w:rPr>
          <w:rFonts w:ascii="Arial" w:hAnsi="Arial" w:cs="Arial"/>
          <w:sz w:val="20"/>
          <w:szCs w:val="20"/>
        </w:rPr>
        <w:t xml:space="preserve">Umowa zostaje zawarta na czas określony, tj. </w:t>
      </w:r>
      <w:r w:rsidR="00D73109">
        <w:rPr>
          <w:rFonts w:ascii="Arial" w:hAnsi="Arial" w:cs="Arial"/>
          <w:b/>
          <w:bCs/>
          <w:sz w:val="20"/>
          <w:szCs w:val="20"/>
        </w:rPr>
        <w:t>18</w:t>
      </w:r>
      <w:r w:rsidR="00D73109">
        <w:rPr>
          <w:rFonts w:ascii="Arial" w:hAnsi="Arial" w:cs="Arial"/>
          <w:b/>
          <w:bCs/>
          <w:sz w:val="20"/>
          <w:szCs w:val="20"/>
        </w:rPr>
        <w:t xml:space="preserve"> miesięcy </w:t>
      </w:r>
      <w:bookmarkStart w:id="1" w:name="_Hlk72413180"/>
      <w:r w:rsidR="00D73109">
        <w:rPr>
          <w:rFonts w:ascii="Arial" w:hAnsi="Arial" w:cs="Arial"/>
          <w:b/>
          <w:bCs/>
          <w:sz w:val="20"/>
          <w:szCs w:val="20"/>
        </w:rPr>
        <w:t>od daty podpisania umowy</w:t>
      </w:r>
      <w:r w:rsidR="00D73109" w:rsidRPr="00DD5E05">
        <w:rPr>
          <w:rFonts w:ascii="Arial" w:hAnsi="Arial" w:cs="Arial"/>
          <w:sz w:val="20"/>
          <w:szCs w:val="20"/>
        </w:rPr>
        <w:t>.</w:t>
      </w:r>
      <w:bookmarkEnd w:id="1"/>
    </w:p>
    <w:p w:rsidR="00FC189F" w:rsidRPr="00F72C79" w:rsidRDefault="00FC189F" w:rsidP="00F72C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2.Po podpisaniu umowy Wyk</w:t>
      </w:r>
      <w:r w:rsidR="00D429A5">
        <w:rPr>
          <w:rFonts w:ascii="Arial" w:hAnsi="Arial" w:cs="Arial"/>
          <w:sz w:val="20"/>
          <w:szCs w:val="20"/>
        </w:rPr>
        <w:t>onawca prześle tabele rozmiarów</w:t>
      </w:r>
      <w:r w:rsidRPr="00F72C79">
        <w:rPr>
          <w:rFonts w:ascii="Arial" w:hAnsi="Arial" w:cs="Arial"/>
          <w:sz w:val="20"/>
          <w:szCs w:val="20"/>
        </w:rPr>
        <w:t>. Zamawiający opracuje wykazy imienne poszczególnych rozmiarów pracowników, a następnie wykazy prześle do Wykonawcy.  Od daty dosłania do Wykonawcy rozmiarów przedmiotu zamówienia będzie liczony termin wykonania  dostawy, tj. 30 dni.</w:t>
      </w:r>
    </w:p>
    <w:p w:rsidR="00FC189F" w:rsidRPr="00F72C79" w:rsidRDefault="00FC189F" w:rsidP="00F72C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 xml:space="preserve">W przypadku niewłaściwego uszycia odzieży Wykonawca zobowiązuje się wykonać poprawki.  Odzież ma być dostarczona do Zamawiającego w paczkach imiennie na danego pracownika. </w:t>
      </w:r>
    </w:p>
    <w:p w:rsidR="00FC189F" w:rsidRPr="00F72C79" w:rsidRDefault="00FC189F" w:rsidP="00F72C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3.</w:t>
      </w:r>
      <w:r w:rsidRPr="00F72C79">
        <w:rPr>
          <w:rFonts w:ascii="Arial" w:hAnsi="Arial" w:cs="Arial"/>
          <w:b/>
          <w:sz w:val="20"/>
          <w:szCs w:val="20"/>
        </w:rPr>
        <w:t xml:space="preserve"> </w:t>
      </w:r>
      <w:r w:rsidRPr="00F72C79">
        <w:rPr>
          <w:rFonts w:ascii="Arial" w:hAnsi="Arial" w:cs="Arial"/>
          <w:sz w:val="20"/>
          <w:szCs w:val="20"/>
        </w:rPr>
        <w:t>Szpital w zależności od potrzeb w terminie późniejszym będzie zamawiał dostawy przedmiotu zamówienia w zależności od potrzeb</w:t>
      </w:r>
      <w:r w:rsidR="00AF51B6" w:rsidRPr="00F72C79">
        <w:rPr>
          <w:rFonts w:ascii="Arial" w:hAnsi="Arial" w:cs="Arial"/>
          <w:sz w:val="20"/>
          <w:szCs w:val="20"/>
        </w:rPr>
        <w:t>.</w:t>
      </w:r>
    </w:p>
    <w:p w:rsidR="00FC189F" w:rsidRPr="00F72C79" w:rsidRDefault="00FC189F" w:rsidP="00FC189F">
      <w:pPr>
        <w:spacing w:after="0"/>
        <w:rPr>
          <w:rFonts w:ascii="Arial" w:hAnsi="Arial" w:cs="Arial"/>
          <w:sz w:val="20"/>
          <w:szCs w:val="20"/>
        </w:rPr>
      </w:pPr>
    </w:p>
    <w:p w:rsidR="00FC189F" w:rsidRPr="00F72C79" w:rsidRDefault="007A6544" w:rsidP="00FC189F">
      <w:pPr>
        <w:jc w:val="center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 xml:space="preserve">§ </w:t>
      </w:r>
      <w:r w:rsidR="00FC189F" w:rsidRPr="00F72C79">
        <w:rPr>
          <w:rFonts w:ascii="Arial" w:hAnsi="Arial" w:cs="Arial"/>
          <w:sz w:val="20"/>
          <w:szCs w:val="20"/>
        </w:rPr>
        <w:t>3</w:t>
      </w:r>
    </w:p>
    <w:p w:rsidR="00FC189F" w:rsidRPr="00F72C79" w:rsidRDefault="00FC189F" w:rsidP="00F72C79">
      <w:pPr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 xml:space="preserve">Wykonawca zobowiązuje się do: </w:t>
      </w:r>
    </w:p>
    <w:p w:rsidR="00FC189F" w:rsidRPr="00F72C79" w:rsidRDefault="00FC189F" w:rsidP="00F72C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1.Realizacji dostawy własnym transportem na własny koszt i ryzyko lub za pośrednictwem profesjonalnej firmy przewozowej zapewniając należyte zabezpieczenie przed uszkodzeniem, do magazynu gospodarczego w godzinach pracy magazynu.</w:t>
      </w:r>
    </w:p>
    <w:p w:rsidR="00FC189F" w:rsidRPr="00F72C79" w:rsidRDefault="00FC189F" w:rsidP="00F72C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2.Przyjmować reklamacje</w:t>
      </w:r>
      <w:r w:rsidR="00AF51B6" w:rsidRPr="00F72C79">
        <w:rPr>
          <w:rFonts w:ascii="Arial" w:hAnsi="Arial" w:cs="Arial"/>
          <w:sz w:val="20"/>
          <w:szCs w:val="20"/>
        </w:rPr>
        <w:t xml:space="preserve"> (</w:t>
      </w:r>
      <w:r w:rsidRPr="00F72C79">
        <w:rPr>
          <w:rFonts w:ascii="Arial" w:hAnsi="Arial" w:cs="Arial"/>
          <w:sz w:val="20"/>
          <w:szCs w:val="20"/>
        </w:rPr>
        <w:t xml:space="preserve">w tym również zwrot przedmiotu zamówienia) do 7 dni po dostawie. 3.Realizować reklamacje w ciągu 14 dni. </w:t>
      </w:r>
    </w:p>
    <w:p w:rsidR="00FC189F" w:rsidRPr="00F72C79" w:rsidRDefault="00FC189F" w:rsidP="00F72C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 xml:space="preserve">4.Udzielić gwarancji na przedmiot zamówienia  12 miesięcy. </w:t>
      </w:r>
    </w:p>
    <w:p w:rsidR="00AF51B6" w:rsidRPr="00F72C79" w:rsidRDefault="00AF51B6" w:rsidP="00FC189F">
      <w:pPr>
        <w:jc w:val="center"/>
        <w:rPr>
          <w:rFonts w:ascii="Arial" w:hAnsi="Arial" w:cs="Arial"/>
          <w:sz w:val="20"/>
          <w:szCs w:val="20"/>
        </w:rPr>
      </w:pPr>
    </w:p>
    <w:p w:rsidR="00AF51B6" w:rsidRPr="00F72C79" w:rsidRDefault="00AF51B6" w:rsidP="00FC189F">
      <w:pPr>
        <w:jc w:val="center"/>
        <w:rPr>
          <w:rFonts w:ascii="Arial" w:hAnsi="Arial" w:cs="Arial"/>
          <w:sz w:val="20"/>
          <w:szCs w:val="20"/>
        </w:rPr>
      </w:pPr>
    </w:p>
    <w:p w:rsidR="00AF51B6" w:rsidRPr="00F72C79" w:rsidRDefault="00AF51B6" w:rsidP="00FC189F">
      <w:pPr>
        <w:jc w:val="center"/>
        <w:rPr>
          <w:rFonts w:ascii="Arial" w:hAnsi="Arial" w:cs="Arial"/>
          <w:sz w:val="20"/>
          <w:szCs w:val="20"/>
        </w:rPr>
      </w:pPr>
    </w:p>
    <w:p w:rsidR="00FC189F" w:rsidRPr="00F72C79" w:rsidRDefault="007A6544" w:rsidP="00FC189F">
      <w:pPr>
        <w:jc w:val="center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 xml:space="preserve">§ </w:t>
      </w:r>
      <w:r w:rsidR="00FC189F" w:rsidRPr="00F72C79">
        <w:rPr>
          <w:rFonts w:ascii="Arial" w:hAnsi="Arial" w:cs="Arial"/>
          <w:sz w:val="20"/>
          <w:szCs w:val="20"/>
        </w:rPr>
        <w:t>4</w:t>
      </w:r>
    </w:p>
    <w:p w:rsidR="00FC189F" w:rsidRPr="00F72C79" w:rsidRDefault="00FC189F" w:rsidP="00F72C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lastRenderedPageBreak/>
        <w:t>1.Strony ustalają zgodnie asortyment przedmiotu umowy oraz ceny zawarte w załączniku nr 1</w:t>
      </w:r>
      <w:r w:rsidR="00F72C79" w:rsidRPr="00F72C79">
        <w:rPr>
          <w:rFonts w:ascii="Arial" w:hAnsi="Arial" w:cs="Arial"/>
          <w:sz w:val="20"/>
          <w:szCs w:val="20"/>
        </w:rPr>
        <w:t xml:space="preserve"> (Formularz ofertowy) </w:t>
      </w:r>
      <w:r w:rsidRPr="00F72C79">
        <w:rPr>
          <w:rFonts w:ascii="Arial" w:hAnsi="Arial" w:cs="Arial"/>
          <w:sz w:val="20"/>
          <w:szCs w:val="20"/>
        </w:rPr>
        <w:t xml:space="preserve">do umowy stanowiącym jej integralną część. </w:t>
      </w:r>
    </w:p>
    <w:p w:rsidR="00FC189F" w:rsidRPr="00F72C79" w:rsidRDefault="00FC189F" w:rsidP="00F72C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2.W cenach jednostkowych brutto określonych w załączniku nr 1</w:t>
      </w:r>
      <w:r w:rsidR="00F72C79" w:rsidRPr="00F72C79">
        <w:rPr>
          <w:rFonts w:ascii="Arial" w:hAnsi="Arial" w:cs="Arial"/>
          <w:sz w:val="20"/>
          <w:szCs w:val="20"/>
        </w:rPr>
        <w:t xml:space="preserve"> (Formularz ofertowy) </w:t>
      </w:r>
      <w:r w:rsidRPr="00F72C79">
        <w:rPr>
          <w:rFonts w:ascii="Arial" w:hAnsi="Arial" w:cs="Arial"/>
          <w:sz w:val="20"/>
          <w:szCs w:val="20"/>
        </w:rPr>
        <w:t xml:space="preserve"> zawarte są wszelkie koszty związane z dostawą tj. transport, opakowanie, czynności związane z przygotowaniem dostawy, podatek VAT, cło, itp. </w:t>
      </w:r>
    </w:p>
    <w:p w:rsidR="00FC189F" w:rsidRPr="00F72C79" w:rsidRDefault="00FC189F" w:rsidP="00F72C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3.Zamawiający dokona zapłaty po dostarczeniu przedmiotu umowy w terminie: 60 dni od daty dostarczenia faktury VAT. Zapłata nastąpi przelewem na wskazany przez Wykonawcę rachunek. Za datę dokonania zapłaty uważa się datę obciążenia rachunku Zamawiającego.</w:t>
      </w:r>
    </w:p>
    <w:p w:rsidR="00FC189F" w:rsidRPr="00F72C79" w:rsidRDefault="007A6544" w:rsidP="00F72C79">
      <w:pPr>
        <w:jc w:val="center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 xml:space="preserve">§ </w:t>
      </w:r>
      <w:r w:rsidR="00FC189F" w:rsidRPr="00F72C79">
        <w:rPr>
          <w:rFonts w:ascii="Arial" w:hAnsi="Arial" w:cs="Arial"/>
          <w:sz w:val="20"/>
          <w:szCs w:val="20"/>
        </w:rPr>
        <w:t>5</w:t>
      </w:r>
    </w:p>
    <w:p w:rsidR="00FC189F" w:rsidRPr="00F72C79" w:rsidRDefault="00FC189F" w:rsidP="00F72C79">
      <w:pPr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Osobą występującą w imieniu Zamawiającego w okresi</w:t>
      </w:r>
      <w:r w:rsidR="008A7093" w:rsidRPr="00F72C79">
        <w:rPr>
          <w:rFonts w:ascii="Arial" w:hAnsi="Arial" w:cs="Arial"/>
          <w:sz w:val="20"/>
          <w:szCs w:val="20"/>
        </w:rPr>
        <w:t xml:space="preserve">e realizacji umowy jest </w:t>
      </w:r>
      <w:r w:rsidRPr="00F72C79">
        <w:rPr>
          <w:rFonts w:ascii="Arial" w:hAnsi="Arial" w:cs="Arial"/>
          <w:sz w:val="20"/>
          <w:szCs w:val="20"/>
        </w:rPr>
        <w:t xml:space="preserve"> </w:t>
      </w:r>
      <w:r w:rsidR="0067500F" w:rsidRPr="00F72C79">
        <w:rPr>
          <w:rFonts w:ascii="Arial" w:hAnsi="Arial" w:cs="Arial"/>
          <w:sz w:val="20"/>
          <w:szCs w:val="20"/>
        </w:rPr>
        <w:t xml:space="preserve">specjalista  ds. BHP – Anna Janus, tel. 41 38 20 305 </w:t>
      </w:r>
    </w:p>
    <w:p w:rsidR="00FC189F" w:rsidRPr="00F72C79" w:rsidRDefault="007A6544" w:rsidP="00FC189F">
      <w:pPr>
        <w:jc w:val="center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 xml:space="preserve">§ </w:t>
      </w:r>
      <w:r w:rsidR="00FC189F" w:rsidRPr="00F72C79">
        <w:rPr>
          <w:rFonts w:ascii="Arial" w:hAnsi="Arial" w:cs="Arial"/>
          <w:sz w:val="20"/>
          <w:szCs w:val="20"/>
        </w:rPr>
        <w:t>6</w:t>
      </w:r>
    </w:p>
    <w:p w:rsidR="00FC189F" w:rsidRPr="00F72C79" w:rsidRDefault="00FC189F" w:rsidP="00F72C79">
      <w:pPr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Wykonawca zobowiązany jest do zapłaty Zamawiającemu kary umownej z tytułu nieterminowej dostawy  w kwocie stanowiącej 1,0%</w:t>
      </w:r>
      <w:r w:rsidR="008A7093" w:rsidRPr="00F72C79">
        <w:rPr>
          <w:rFonts w:ascii="Arial" w:hAnsi="Arial" w:cs="Arial"/>
          <w:sz w:val="20"/>
          <w:szCs w:val="20"/>
        </w:rPr>
        <w:t xml:space="preserve"> </w:t>
      </w:r>
      <w:r w:rsidRPr="00F72C79">
        <w:rPr>
          <w:rFonts w:ascii="Arial" w:hAnsi="Arial" w:cs="Arial"/>
          <w:sz w:val="20"/>
          <w:szCs w:val="20"/>
        </w:rPr>
        <w:t>(jeden procent) ich wartości brutto za każdy dzień zwłoki. To samo dotyczy  zwłoki spowodowanej dostawą przedmiotu z wadami.</w:t>
      </w:r>
    </w:p>
    <w:p w:rsidR="00FC189F" w:rsidRPr="00F72C79" w:rsidRDefault="007A6544" w:rsidP="00FC189F">
      <w:pPr>
        <w:jc w:val="center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 xml:space="preserve">§ </w:t>
      </w:r>
      <w:r w:rsidR="00FC189F" w:rsidRPr="00F72C79">
        <w:rPr>
          <w:rFonts w:ascii="Arial" w:hAnsi="Arial" w:cs="Arial"/>
          <w:sz w:val="20"/>
          <w:szCs w:val="20"/>
        </w:rPr>
        <w:t>7</w:t>
      </w:r>
    </w:p>
    <w:p w:rsidR="00FC189F" w:rsidRPr="00F72C79" w:rsidRDefault="00FC189F" w:rsidP="00F72C79">
      <w:pPr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 xml:space="preserve">W przypadku roszczeń związanych z niniejszą umową sprawy będą rozstrzygane przez Sąd Powszechny właściwy ze względu na siedzibę Zamawiającego. </w:t>
      </w:r>
    </w:p>
    <w:p w:rsidR="00FC189F" w:rsidRPr="00F72C79" w:rsidRDefault="007A6544" w:rsidP="00FC189F">
      <w:pPr>
        <w:jc w:val="center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 xml:space="preserve">§ </w:t>
      </w:r>
      <w:r w:rsidR="00FC189F" w:rsidRPr="00F72C79">
        <w:rPr>
          <w:rFonts w:ascii="Arial" w:hAnsi="Arial" w:cs="Arial"/>
          <w:sz w:val="20"/>
          <w:szCs w:val="20"/>
        </w:rPr>
        <w:t>8</w:t>
      </w:r>
    </w:p>
    <w:p w:rsidR="00FC189F" w:rsidRPr="00F72C79" w:rsidRDefault="00FC189F" w:rsidP="00F72C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1.Wszelkie zmiany treści umowy wymagają formy pisemnej, pod rygorem nieważności.</w:t>
      </w:r>
    </w:p>
    <w:p w:rsidR="00FC189F" w:rsidRPr="00F72C79" w:rsidRDefault="00FC189F" w:rsidP="00F72C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2.W sprawach nieuregulowanych  niniejszą umową mają zastosowanie przepisy Kodeksu cywilnego. 3.Integralną częścią umowy jest  złożona oferta.</w:t>
      </w:r>
    </w:p>
    <w:p w:rsidR="00FC189F" w:rsidRPr="00F72C79" w:rsidRDefault="007A6544" w:rsidP="00FC189F">
      <w:pPr>
        <w:jc w:val="center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 xml:space="preserve">§ </w:t>
      </w:r>
      <w:r w:rsidR="00FC189F" w:rsidRPr="00F72C79">
        <w:rPr>
          <w:rFonts w:ascii="Arial" w:hAnsi="Arial" w:cs="Arial"/>
          <w:sz w:val="20"/>
          <w:szCs w:val="20"/>
        </w:rPr>
        <w:t>9</w:t>
      </w:r>
    </w:p>
    <w:p w:rsidR="00FC189F" w:rsidRPr="00F72C79" w:rsidRDefault="00FC189F" w:rsidP="00F469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Umowę sporządzono w czterech jednobrzmiących egzemplarzach</w:t>
      </w:r>
      <w:r w:rsidR="00F469A4" w:rsidRPr="00F72C79">
        <w:rPr>
          <w:rFonts w:ascii="Arial" w:hAnsi="Arial" w:cs="Arial"/>
          <w:sz w:val="20"/>
          <w:szCs w:val="20"/>
        </w:rPr>
        <w:t xml:space="preserve">, </w:t>
      </w:r>
      <w:r w:rsidR="00227B30">
        <w:rPr>
          <w:rFonts w:ascii="Arial" w:hAnsi="Arial" w:cs="Arial"/>
          <w:sz w:val="20"/>
          <w:szCs w:val="20"/>
        </w:rPr>
        <w:t>jeden dla Wykonawcy trzy dla Z</w:t>
      </w:r>
      <w:r w:rsidR="00F469A4" w:rsidRPr="00F72C79">
        <w:rPr>
          <w:rFonts w:ascii="Arial" w:hAnsi="Arial" w:cs="Arial"/>
          <w:sz w:val="20"/>
          <w:szCs w:val="20"/>
        </w:rPr>
        <w:t>amawiającego.</w:t>
      </w:r>
    </w:p>
    <w:p w:rsidR="00F72C79" w:rsidRPr="00F72C79" w:rsidRDefault="00F72C79" w:rsidP="00FC189F">
      <w:pPr>
        <w:ind w:left="708" w:firstLine="708"/>
        <w:rPr>
          <w:rFonts w:ascii="Arial" w:hAnsi="Arial" w:cs="Arial"/>
          <w:sz w:val="20"/>
          <w:szCs w:val="20"/>
        </w:rPr>
      </w:pPr>
    </w:p>
    <w:p w:rsidR="00FC189F" w:rsidRPr="00F72C79" w:rsidRDefault="00FC189F" w:rsidP="00FC189F">
      <w:pPr>
        <w:ind w:left="708" w:firstLine="708"/>
        <w:rPr>
          <w:rFonts w:ascii="Arial" w:hAnsi="Arial" w:cs="Arial"/>
          <w:sz w:val="20"/>
          <w:szCs w:val="20"/>
        </w:rPr>
      </w:pPr>
      <w:r w:rsidRPr="00F72C79">
        <w:rPr>
          <w:rFonts w:ascii="Arial" w:hAnsi="Arial" w:cs="Arial"/>
          <w:sz w:val="20"/>
          <w:szCs w:val="20"/>
        </w:rPr>
        <w:t>Zamawiający:</w:t>
      </w:r>
      <w:r w:rsidRPr="00F72C79">
        <w:rPr>
          <w:rFonts w:ascii="Arial" w:hAnsi="Arial" w:cs="Arial"/>
          <w:sz w:val="20"/>
          <w:szCs w:val="20"/>
        </w:rPr>
        <w:tab/>
      </w:r>
      <w:r w:rsidRPr="00F72C79">
        <w:rPr>
          <w:rFonts w:ascii="Arial" w:hAnsi="Arial" w:cs="Arial"/>
          <w:sz w:val="20"/>
          <w:szCs w:val="20"/>
        </w:rPr>
        <w:tab/>
      </w:r>
      <w:r w:rsidRPr="00F72C79">
        <w:rPr>
          <w:rFonts w:ascii="Arial" w:hAnsi="Arial" w:cs="Arial"/>
          <w:sz w:val="20"/>
          <w:szCs w:val="20"/>
        </w:rPr>
        <w:tab/>
      </w:r>
      <w:r w:rsidRPr="00F72C79">
        <w:rPr>
          <w:rFonts w:ascii="Arial" w:hAnsi="Arial" w:cs="Arial"/>
          <w:sz w:val="20"/>
          <w:szCs w:val="20"/>
        </w:rPr>
        <w:tab/>
      </w:r>
      <w:r w:rsidRPr="00F72C79">
        <w:rPr>
          <w:rFonts w:ascii="Arial" w:hAnsi="Arial" w:cs="Arial"/>
          <w:sz w:val="20"/>
          <w:szCs w:val="20"/>
        </w:rPr>
        <w:tab/>
      </w:r>
      <w:r w:rsidRPr="00F72C79">
        <w:rPr>
          <w:rFonts w:ascii="Arial" w:hAnsi="Arial" w:cs="Arial"/>
          <w:sz w:val="20"/>
          <w:szCs w:val="20"/>
        </w:rPr>
        <w:tab/>
        <w:t xml:space="preserve"> Wykonawca:</w:t>
      </w:r>
    </w:p>
    <w:p w:rsidR="00FC189F" w:rsidRPr="00F72C79" w:rsidRDefault="00FC189F" w:rsidP="00FC189F">
      <w:pPr>
        <w:shd w:val="clear" w:color="auto" w:fill="FFFFFF"/>
        <w:tabs>
          <w:tab w:val="left" w:pos="288"/>
          <w:tab w:val="left" w:leader="dot" w:pos="9063"/>
        </w:tabs>
        <w:spacing w:line="274" w:lineRule="exact"/>
        <w:ind w:left="29"/>
        <w:rPr>
          <w:rFonts w:ascii="Arial" w:hAnsi="Arial" w:cs="Arial"/>
          <w:sz w:val="20"/>
          <w:szCs w:val="20"/>
        </w:rPr>
      </w:pPr>
    </w:p>
    <w:p w:rsidR="00FC189F" w:rsidRPr="00F72C79" w:rsidRDefault="00FC189F" w:rsidP="00FC189F">
      <w:pPr>
        <w:shd w:val="clear" w:color="auto" w:fill="FFFFFF"/>
        <w:tabs>
          <w:tab w:val="left" w:pos="288"/>
          <w:tab w:val="left" w:leader="dot" w:pos="9063"/>
        </w:tabs>
        <w:spacing w:line="274" w:lineRule="exact"/>
        <w:rPr>
          <w:rFonts w:ascii="Arial" w:hAnsi="Arial" w:cs="Arial"/>
          <w:sz w:val="20"/>
          <w:szCs w:val="20"/>
        </w:rPr>
      </w:pPr>
    </w:p>
    <w:p w:rsidR="00FC189F" w:rsidRPr="00F72C79" w:rsidRDefault="00FC189F" w:rsidP="00FC189F">
      <w:pPr>
        <w:shd w:val="clear" w:color="auto" w:fill="FFFFFF"/>
        <w:tabs>
          <w:tab w:val="left" w:pos="288"/>
          <w:tab w:val="left" w:leader="dot" w:pos="9063"/>
        </w:tabs>
        <w:spacing w:line="274" w:lineRule="exact"/>
        <w:ind w:left="29"/>
        <w:rPr>
          <w:rFonts w:ascii="Arial" w:hAnsi="Arial" w:cs="Arial"/>
          <w:sz w:val="20"/>
          <w:szCs w:val="20"/>
        </w:rPr>
      </w:pPr>
    </w:p>
    <w:p w:rsidR="004220ED" w:rsidRPr="00F72C79" w:rsidRDefault="004220ED">
      <w:pPr>
        <w:rPr>
          <w:rFonts w:ascii="Arial" w:hAnsi="Arial" w:cs="Arial"/>
          <w:sz w:val="20"/>
          <w:szCs w:val="20"/>
        </w:rPr>
      </w:pPr>
    </w:p>
    <w:sectPr w:rsidR="004220ED" w:rsidRPr="00F72C79" w:rsidSect="0042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189F"/>
    <w:rsid w:val="00227B30"/>
    <w:rsid w:val="00293816"/>
    <w:rsid w:val="003D08AB"/>
    <w:rsid w:val="004220ED"/>
    <w:rsid w:val="004A7611"/>
    <w:rsid w:val="004C1141"/>
    <w:rsid w:val="0067500F"/>
    <w:rsid w:val="006807CE"/>
    <w:rsid w:val="007A6544"/>
    <w:rsid w:val="008A7093"/>
    <w:rsid w:val="009A169A"/>
    <w:rsid w:val="00AF51B6"/>
    <w:rsid w:val="00B10FDE"/>
    <w:rsid w:val="00BB5089"/>
    <w:rsid w:val="00D429A5"/>
    <w:rsid w:val="00D73109"/>
    <w:rsid w:val="00DE7A7D"/>
    <w:rsid w:val="00F469A4"/>
    <w:rsid w:val="00F72C79"/>
    <w:rsid w:val="00FC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C8D2"/>
  <w15:docId w15:val="{45A3CE27-E4E4-4437-A666-D4DD99C2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18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C189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F51B6"/>
    <w:rPr>
      <w:color w:val="0000FF"/>
      <w:u w:val="single"/>
    </w:rPr>
  </w:style>
  <w:style w:type="character" w:customStyle="1" w:styleId="lrzxr">
    <w:name w:val="lrzxr"/>
    <w:basedOn w:val="Domylnaczcionkaakapitu"/>
    <w:rsid w:val="00AF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Katarzyna Seweryn-Michalska</cp:lastModifiedBy>
  <cp:revision>16</cp:revision>
  <cp:lastPrinted>2019-07-25T10:56:00Z</cp:lastPrinted>
  <dcterms:created xsi:type="dcterms:W3CDTF">2019-07-18T10:15:00Z</dcterms:created>
  <dcterms:modified xsi:type="dcterms:W3CDTF">2023-05-16T08:50:00Z</dcterms:modified>
</cp:coreProperties>
</file>