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3A24" w14:textId="662D8E3B" w:rsidR="00CA485E" w:rsidRDefault="00CA485E">
      <w:pPr>
        <w:spacing w:line="276" w:lineRule="auto"/>
        <w:ind w:left="1080" w:hanging="720"/>
        <w:jc w:val="both"/>
      </w:pPr>
      <w:r>
        <w:t>Zał</w:t>
      </w:r>
      <w:r w:rsidR="00046712">
        <w:t>.</w:t>
      </w:r>
      <w:r>
        <w:t xml:space="preserve"> nr  </w:t>
      </w:r>
      <w:r w:rsidR="00C96633">
        <w:t xml:space="preserve">4 , </w:t>
      </w:r>
      <w:r>
        <w:t>8/2023</w:t>
      </w:r>
    </w:p>
    <w:p w14:paraId="170F5E5D" w14:textId="2A13D983" w:rsidR="00CA485E" w:rsidRPr="00CA485E" w:rsidRDefault="00CA485E" w:rsidP="00CA485E">
      <w:pPr>
        <w:spacing w:line="276" w:lineRule="auto"/>
        <w:ind w:left="1080" w:hanging="720"/>
        <w:jc w:val="center"/>
        <w:rPr>
          <w:b/>
          <w:bCs/>
          <w:u w:val="single"/>
        </w:rPr>
      </w:pPr>
      <w:r w:rsidRPr="00CA485E">
        <w:rPr>
          <w:b/>
          <w:bCs/>
          <w:u w:val="single"/>
        </w:rPr>
        <w:t>Opis przedmiotu zamówienia</w:t>
      </w:r>
      <w:r>
        <w:rPr>
          <w:b/>
          <w:bCs/>
          <w:u w:val="single"/>
        </w:rPr>
        <w:t xml:space="preserve"> - wymagania minimalne</w:t>
      </w:r>
      <w:r w:rsidRPr="00CA485E">
        <w:rPr>
          <w:b/>
          <w:bCs/>
          <w:u w:val="single"/>
        </w:rPr>
        <w:t xml:space="preserve"> </w:t>
      </w:r>
    </w:p>
    <w:p w14:paraId="010A775F" w14:textId="343D0153" w:rsidR="00CA485E" w:rsidRPr="00CA485E" w:rsidRDefault="00CA485E" w:rsidP="00CA485E">
      <w:pPr>
        <w:spacing w:line="276" w:lineRule="auto"/>
        <w:jc w:val="center"/>
        <w:rPr>
          <w:b/>
          <w:u w:val="single"/>
        </w:rPr>
      </w:pPr>
      <w:r w:rsidRPr="00CA485E">
        <w:rPr>
          <w:b/>
          <w:u w:val="single"/>
        </w:rPr>
        <w:t>System do przechowywania kopii bezpieczeństwa oraz urządzeń firewall typu UTM</w:t>
      </w:r>
    </w:p>
    <w:p w14:paraId="786C9969" w14:textId="43A3E163" w:rsidR="001855CA" w:rsidRPr="00A11F7E" w:rsidRDefault="00C26D4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 w:rsidRPr="00A11F7E">
        <w:rPr>
          <w:rFonts w:asciiTheme="minorHAnsi" w:hAnsiTheme="minorHAnsi" w:cstheme="minorBidi"/>
          <w:b/>
          <w:sz w:val="22"/>
          <w:szCs w:val="22"/>
        </w:rPr>
        <w:t>System</w:t>
      </w:r>
      <w:r w:rsidR="001855CA" w:rsidRPr="00A11F7E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2757DB" w:rsidRPr="00A11F7E">
        <w:rPr>
          <w:rFonts w:asciiTheme="minorHAnsi" w:hAnsiTheme="minorHAnsi" w:cstheme="minorBidi"/>
          <w:b/>
          <w:sz w:val="22"/>
          <w:szCs w:val="22"/>
        </w:rPr>
        <w:t>kopii bezpieczeństwa</w:t>
      </w:r>
    </w:p>
    <w:p w14:paraId="5CABD703" w14:textId="014CACAA" w:rsidR="00E213A4" w:rsidRPr="00A11F7E" w:rsidRDefault="00E213A4" w:rsidP="00F931D3">
      <w:pPr>
        <w:spacing w:line="276" w:lineRule="auto"/>
        <w:jc w:val="both"/>
      </w:pPr>
      <w:r w:rsidRPr="00A11F7E">
        <w:t xml:space="preserve">System kopii bezpieczeństwa musi składać się </w:t>
      </w:r>
      <w:r w:rsidR="006D6057" w:rsidRPr="00A11F7E">
        <w:t>z</w:t>
      </w:r>
      <w:r w:rsidR="00C752D7" w:rsidRPr="00A11F7E">
        <w:t xml:space="preserve"> poniższych kom</w:t>
      </w:r>
      <w:r w:rsidR="00FC30B0" w:rsidRPr="00A11F7E">
        <w:t>ponentów</w:t>
      </w:r>
      <w:r w:rsidR="008C0B8C" w:rsidRPr="00A11F7E">
        <w:t xml:space="preserve"> o minimalnych wymaganiach opisanych poniżej. </w:t>
      </w:r>
    </w:p>
    <w:p w14:paraId="5F529378" w14:textId="77E191D7" w:rsidR="008C0B8C" w:rsidRPr="00A11F7E" w:rsidRDefault="008C0B8C" w:rsidP="008C0B8C">
      <w:pPr>
        <w:spacing w:line="276" w:lineRule="auto"/>
        <w:jc w:val="both"/>
      </w:pPr>
      <w:r w:rsidRPr="00A11F7E">
        <w:rPr>
          <w:b/>
          <w:bCs/>
          <w:u w:val="single"/>
        </w:rPr>
        <w:t>Serwer</w:t>
      </w:r>
      <w:r w:rsidRPr="00A11F7E">
        <w:t xml:space="preserve"> – funkcją </w:t>
      </w:r>
      <w:r w:rsidR="00074061" w:rsidRPr="00A11F7E">
        <w:t>komponentu</w:t>
      </w:r>
      <w:r w:rsidRPr="00A11F7E">
        <w:t xml:space="preserve"> </w:t>
      </w:r>
      <w:r w:rsidR="002211DA" w:rsidRPr="00A11F7E">
        <w:t>ma być</w:t>
      </w:r>
      <w:r w:rsidRPr="00A11F7E">
        <w:t xml:space="preserve"> wykonywanie i przechowywanie kopii bezpieczeństwa</w:t>
      </w:r>
      <w:r w:rsidR="002211DA" w:rsidRPr="00A11F7E">
        <w:t xml:space="preserve"> oraz testowe odtworzenie</w:t>
      </w:r>
      <w:r w:rsidR="00D34CCD" w:rsidRPr="00A11F7E">
        <w:t xml:space="preserve"> </w:t>
      </w:r>
      <w:r w:rsidR="002211DA" w:rsidRPr="00A11F7E">
        <w:t>wykonanych</w:t>
      </w:r>
      <w:r w:rsidR="00D34CCD" w:rsidRPr="00A11F7E">
        <w:t xml:space="preserve"> na nim</w:t>
      </w:r>
      <w:r w:rsidR="002211DA" w:rsidRPr="00A11F7E">
        <w:t xml:space="preserve"> kopii bezpieczeństwa.</w:t>
      </w:r>
      <w:r w:rsidR="00074061" w:rsidRPr="00A11F7E">
        <w:t xml:space="preserve"> Komponent montowany w głównej szafie serwerowej.</w:t>
      </w:r>
    </w:p>
    <w:p w14:paraId="7DF03F20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Obudowa</w:t>
      </w:r>
      <w:r w:rsidRPr="00A11F7E">
        <w:tab/>
      </w:r>
      <w:r w:rsidRPr="00A11F7E">
        <w:tab/>
      </w:r>
    </w:p>
    <w:p w14:paraId="04B2BB58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Typu RACK, wysokość nie więcej niż 2U;</w:t>
      </w:r>
    </w:p>
    <w:p w14:paraId="57C9D73D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Szyny umożliwiające wysunięcie serwera z szafy stelażowej oraz ramię porządkujące ułożenie przewodów z tyłu serwera;</w:t>
      </w:r>
    </w:p>
    <w:p w14:paraId="755328CE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Możliwość zainstalowania 10 dysków twardych hot plug 3,5”;</w:t>
      </w:r>
    </w:p>
    <w:p w14:paraId="12516B63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Możliwość zainstalowania fizycznego zabezpieczenia (np. na klucz lub elektrozamek) uniemożliwiającego fizyczny dostęp do dysków twardych;</w:t>
      </w:r>
    </w:p>
    <w:p w14:paraId="589174E1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Zainstalowane 2 szt. dysków SSD SATA 480GB </w:t>
      </w:r>
    </w:p>
    <w:p w14:paraId="5F3DB341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Zainstalowane 6 szt. dysków SATA 6TB </w:t>
      </w:r>
    </w:p>
    <w:p w14:paraId="5D12A472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Płyta główna</w:t>
      </w:r>
      <w:r w:rsidRPr="00A11F7E">
        <w:tab/>
      </w:r>
    </w:p>
    <w:p w14:paraId="2F3B8F78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Dwuprocesorowa;</w:t>
      </w:r>
    </w:p>
    <w:p w14:paraId="1AFBB135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Wyprodukowana i zaprojektowana przez producenta serwera</w:t>
      </w:r>
    </w:p>
    <w:p w14:paraId="44CA0416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Zainstalowany moduł TPM 2.0;</w:t>
      </w:r>
    </w:p>
    <w:p w14:paraId="150BA4EC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7 złącz PCI Express generacji 4 w tym (minimum 3 złącza aktywne, możliwe do obsadzenia):</w:t>
      </w:r>
    </w:p>
    <w:p w14:paraId="7AC2BEE8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4 fizyczne złącza o prędkości x16;</w:t>
      </w:r>
    </w:p>
    <w:p w14:paraId="1C22CDEF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3 fizyczne złącza o prędkości x8;</w:t>
      </w:r>
    </w:p>
    <w:p w14:paraId="7E4302D7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Opcjonalnie możliwość uzyskania 2 złącz typu pełnej wysokości;</w:t>
      </w:r>
    </w:p>
    <w:p w14:paraId="6BD0FB12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Opcjonalnie możliwość uzyskania 8 aktywnych złącz PCI-e;</w:t>
      </w:r>
    </w:p>
    <w:p w14:paraId="4B3CE33D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32 gniazda pamięci RAM;</w:t>
      </w:r>
    </w:p>
    <w:p w14:paraId="79E6852E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Obsługa minimum 4TB pamięci RAM DDR4;</w:t>
      </w:r>
    </w:p>
    <w:p w14:paraId="1B9036BD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Obsługa minimum 12TB pamięci RAM DDR4 + pamięć nieulotna</w:t>
      </w:r>
    </w:p>
    <w:p w14:paraId="0690C269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Wsparcie dla technologii:</w:t>
      </w:r>
    </w:p>
    <w:p w14:paraId="7A7EF023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Memory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Scrubbing</w:t>
      </w:r>
      <w:proofErr w:type="spellEnd"/>
    </w:p>
    <w:p w14:paraId="72CF5F2E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SDDC</w:t>
      </w:r>
    </w:p>
    <w:p w14:paraId="18835A47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ECC</w:t>
      </w:r>
    </w:p>
    <w:p w14:paraId="022B254C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Memory Mirroring</w:t>
      </w:r>
    </w:p>
    <w:p w14:paraId="4C427D5F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ADDDC;</w:t>
      </w:r>
    </w:p>
    <w:p w14:paraId="2DD07829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Obsługa pamięci nieulotnej instalowanej w gniazdach pamięci RAM (przez pamięć nieulotną rozumie się moduły pamięci zachowujące swój stan np. w przypadku nagłej awarii zasilania, nie dopuszcza się podtrzymania bateryjnego stanu pamięci)</w:t>
      </w:r>
    </w:p>
    <w:p w14:paraId="319E94C9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Minimum 2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sloty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dla dysków M.2 na płycie głównej (lub dedykowanej karcie PCI Express) nie zajmujące klatek dla dysków hot-plug;</w:t>
      </w:r>
    </w:p>
    <w:p w14:paraId="2BBEBF55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lastRenderedPageBreak/>
        <w:t>Procesory</w:t>
      </w:r>
      <w:r w:rsidRPr="00A11F7E">
        <w:tab/>
      </w:r>
    </w:p>
    <w:p w14:paraId="4FBEF153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Zainstalowany jeden procesor 8-rdzeniowy</w:t>
      </w:r>
    </w:p>
    <w:p w14:paraId="6B3CE7FF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architektura x86_64</w:t>
      </w:r>
    </w:p>
    <w:p w14:paraId="1A9D2297" w14:textId="77777777" w:rsidR="008C0B8C" w:rsidRPr="00A11F7E" w:rsidRDefault="008C0B8C" w:rsidP="008C0B8C">
      <w:pPr>
        <w:pStyle w:val="Akapitzlist"/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osiągający w teście SPEC CPU2017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Integer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Rate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Results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wynik SPECrate2017_int_base minimum 130 pkt (wynik dla konfiguracji dwuprocesorowej). Wynik musi być opublikowany na stronie https://www.spec.org/cpu2017/results/cpu2017.html</w:t>
      </w:r>
    </w:p>
    <w:p w14:paraId="1944C590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Pamięć RAM</w:t>
      </w:r>
      <w:r w:rsidRPr="00A11F7E">
        <w:tab/>
      </w:r>
    </w:p>
    <w:p w14:paraId="7E5BDC75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64 GB pamięci RAM</w:t>
      </w:r>
    </w:p>
    <w:p w14:paraId="252568B8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DDR4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Registered</w:t>
      </w:r>
      <w:proofErr w:type="spellEnd"/>
    </w:p>
    <w:p w14:paraId="272F2A32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3200Mhz</w:t>
      </w:r>
    </w:p>
    <w:p w14:paraId="5772815A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Kontrolery LAN</w:t>
      </w:r>
      <w:r w:rsidRPr="00A11F7E">
        <w:tab/>
      </w:r>
    </w:p>
    <w:p w14:paraId="5ED93495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Karta LAN, nie zajmująca żadnego z dostępnych slotów PCI Express, wyposażona minimum w interfejsy: 4x 1Gbit Base-T, możliwość wymiany zainstalowanych interfejsów na 2x 100Gbit QSFP28 bez konieczności instalacji kart w slotach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PCIe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;</w:t>
      </w:r>
    </w:p>
    <w:p w14:paraId="4DC31EA1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Zainstalowana karta 2x10Gbit SFP+, wraz z modułami SFP+.</w:t>
      </w:r>
    </w:p>
    <w:p w14:paraId="517AF2E9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Kontrolery I/O</w:t>
      </w:r>
      <w:r w:rsidRPr="00A11F7E">
        <w:tab/>
      </w:r>
    </w:p>
    <w:p w14:paraId="74C5A81D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Możliwość zainstalowania dwóch nośników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flash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 pojemności 64GB w konfiguracji RAID-1, rozwiązanie dedykowane dla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hypervisora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oraz niezajmujące zatok dla dysków hot-plug;</w:t>
      </w:r>
    </w:p>
    <w:p w14:paraId="5DCF47B6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Zainstalowany kontroler SAS,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NVMe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, RAID obsługujący poziomy 0,1,10,5,50,6,60 posiadający 2GB pamięci cache (opcjonalnie możliwość zabezpieczenia za pomocą baterii lub kondensatora)</w:t>
      </w:r>
    </w:p>
    <w:p w14:paraId="73FEEF99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Zainstalowana dwuportowa karta FC 16Gb wraz z modułami SFP+ 16Gb.</w:t>
      </w:r>
    </w:p>
    <w:p w14:paraId="163AC2A9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Porty</w:t>
      </w:r>
      <w:r w:rsidRPr="00A11F7E">
        <w:tab/>
      </w:r>
    </w:p>
    <w:p w14:paraId="674A8D75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Zintegrowana karta graficzna ze złączem VGA z tyłu serwera;</w:t>
      </w:r>
    </w:p>
    <w:p w14:paraId="3221A6F5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2 port USB 3.0 wewnętrzne;</w:t>
      </w:r>
    </w:p>
    <w:p w14:paraId="500EDC98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2 porty USB 3.0 dostępne z tyłu serwera;</w:t>
      </w:r>
    </w:p>
    <w:p w14:paraId="65319A05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2 porty USB 3.0 na panelu przednim</w:t>
      </w:r>
    </w:p>
    <w:p w14:paraId="3AEE93C0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Zainstalowany port serial, możliwość wykorzystania portu serial do zarządzania serwerem;</w:t>
      </w:r>
    </w:p>
    <w:p w14:paraId="6DA6EFBC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Ilość dostępnych złącz USB nie może być osiągnięta poprzez stosowanie zewnętrznych przejściówek, rozgałęziaczy czy dodatkowych kart rozszerzeń zajmujących jakikolwiek slot PCI Express i/lub USB serwera;</w:t>
      </w:r>
    </w:p>
    <w:p w14:paraId="3847E7F9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Zasilanie, chłodzenie</w:t>
      </w:r>
      <w:r w:rsidRPr="00A11F7E">
        <w:tab/>
      </w:r>
    </w:p>
    <w:p w14:paraId="399B0BDB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Redundantne zasilacze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hotplug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 mocy minimalnej 900W;</w:t>
      </w:r>
    </w:p>
    <w:p w14:paraId="0C22A694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Redundantne wentylatory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hotplug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; </w:t>
      </w:r>
    </w:p>
    <w:p w14:paraId="285D4353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Zarządzanie</w:t>
      </w:r>
      <w:r w:rsidRPr="00A11F7E">
        <w:tab/>
      </w:r>
    </w:p>
    <w:p w14:paraId="1CEC8C8A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Wbudowane diody informacyjne lub wyświetlacz informujące o stanie serwera - system przewidywania, rozpoznawania awarii. Informacja o statusie pracy (poprawny, przewidywana usterka lub usterka) </w:t>
      </w:r>
      <w:r w:rsidRPr="00A11F7E">
        <w:rPr>
          <w:rFonts w:asciiTheme="minorHAnsi" w:eastAsiaTheme="minorEastAsia" w:hAnsiTheme="minorHAnsi" w:cstheme="minorBidi"/>
          <w:sz w:val="22"/>
          <w:szCs w:val="22"/>
        </w:rPr>
        <w:t>następujących komponentów:</w:t>
      </w:r>
    </w:p>
    <w:p w14:paraId="39D84540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11F7E">
        <w:rPr>
          <w:rFonts w:asciiTheme="minorHAnsi" w:eastAsiaTheme="minorEastAsia" w:hAnsiTheme="minorHAnsi" w:cstheme="minorBidi"/>
          <w:sz w:val="22"/>
          <w:szCs w:val="22"/>
        </w:rPr>
        <w:t>karty rozszerzeń zainstalowane w dowolnym slocie PCI Express</w:t>
      </w:r>
    </w:p>
    <w:p w14:paraId="38E58E27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11F7E">
        <w:rPr>
          <w:rFonts w:asciiTheme="minorHAnsi" w:eastAsiaTheme="minorEastAsia" w:hAnsiTheme="minorHAnsi" w:cstheme="minorBidi"/>
          <w:sz w:val="22"/>
          <w:szCs w:val="22"/>
        </w:rPr>
        <w:t>procesory CPU</w:t>
      </w:r>
    </w:p>
    <w:p w14:paraId="598B4934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11F7E">
        <w:rPr>
          <w:rFonts w:asciiTheme="minorHAnsi" w:eastAsiaTheme="minorEastAsia" w:hAnsiTheme="minorHAnsi" w:cstheme="minorBidi"/>
          <w:sz w:val="22"/>
          <w:szCs w:val="22"/>
        </w:rPr>
        <w:t>pamięć RAM z dokładnością umożliwiającą jednoznaczną identyfikację uszkodzonego modułu pamięci RAM</w:t>
      </w:r>
    </w:p>
    <w:p w14:paraId="4F844454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11F7E">
        <w:rPr>
          <w:rFonts w:asciiTheme="minorHAnsi" w:eastAsiaTheme="minorEastAsia" w:hAnsiTheme="minorHAnsi" w:cstheme="minorBidi"/>
          <w:sz w:val="22"/>
          <w:szCs w:val="22"/>
        </w:rPr>
        <w:t>wbudowany na płycie głównej nośnik pamięci M.2 SSD</w:t>
      </w:r>
    </w:p>
    <w:p w14:paraId="203E2EB2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11F7E">
        <w:rPr>
          <w:rFonts w:asciiTheme="minorHAnsi" w:eastAsiaTheme="minorEastAsia" w:hAnsiTheme="minorHAnsi" w:cstheme="minorBidi"/>
          <w:sz w:val="22"/>
          <w:szCs w:val="22"/>
        </w:rPr>
        <w:lastRenderedPageBreak/>
        <w:t>status karty zrządzającej serwera</w:t>
      </w:r>
    </w:p>
    <w:p w14:paraId="0C9236E3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11F7E">
        <w:rPr>
          <w:rFonts w:asciiTheme="minorHAnsi" w:eastAsiaTheme="minorEastAsia" w:hAnsiTheme="minorHAnsi" w:cstheme="minorBidi"/>
          <w:sz w:val="22"/>
          <w:szCs w:val="22"/>
        </w:rPr>
        <w:t>wentylatory</w:t>
      </w:r>
    </w:p>
    <w:p w14:paraId="60505C3C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11F7E">
        <w:rPr>
          <w:rFonts w:asciiTheme="minorHAnsi" w:eastAsiaTheme="minorEastAsia" w:hAnsiTheme="minorHAnsi" w:cstheme="minorBidi"/>
          <w:sz w:val="22"/>
          <w:szCs w:val="22"/>
        </w:rPr>
        <w:t>bateria podtrzymująca ustawienia BIOS płyty główne</w:t>
      </w:r>
    </w:p>
    <w:p w14:paraId="05EF455D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11F7E">
        <w:rPr>
          <w:rFonts w:asciiTheme="minorHAnsi" w:eastAsiaTheme="minorEastAsia" w:hAnsiTheme="minorHAnsi" w:cstheme="minorBidi"/>
          <w:sz w:val="22"/>
          <w:szCs w:val="22"/>
        </w:rPr>
        <w:t>zasilacze</w:t>
      </w:r>
    </w:p>
    <w:p w14:paraId="4744B2E9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Zintegrowany z płytą główną serwera kontroler sprzętowy zdalnego zarządzania zgodny z IPMI 2.0 o funkcjonalnościach:</w:t>
      </w:r>
    </w:p>
    <w:p w14:paraId="31908257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Niezależny od systemu operacyjnego, sprzętowy kontroler umożliwiający pełne zarządzanie, zdalny restart serwera;</w:t>
      </w:r>
    </w:p>
    <w:p w14:paraId="0FE51A73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Dedykowana karta LAN 1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Gb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/s, dedykowane złącze RJ-45 do komunikacji wyłącznie z kontrolerem zdalnego zarządzania z możliwością przeniesienia tej komunikacji na inną kartę sieciową współdzieloną z systemem operacyjnym;</w:t>
      </w:r>
    </w:p>
    <w:p w14:paraId="63347542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Dostęp poprzez przeglądarkę Web, SSH;</w:t>
      </w:r>
    </w:p>
    <w:p w14:paraId="6E8349C1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Zarządzanie mocą i jej zużyciem oraz monitoring zużycia energii;</w:t>
      </w:r>
    </w:p>
    <w:p w14:paraId="3DB156B7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Zarządzanie alarmami (zdarzenia poprzez SNMP)</w:t>
      </w:r>
    </w:p>
    <w:p w14:paraId="57589002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Możliwość przejęcia konsoli tekstowej</w:t>
      </w:r>
    </w:p>
    <w:p w14:paraId="7B997B48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Możliwość zarządzania przez 6 administratorów jednocześnie</w:t>
      </w:r>
    </w:p>
    <w:p w14:paraId="4A1B8233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Przekierowanie konsoli graficznej na poziomie sprzętowym oraz możliwość montowania zdalnych napędów i ich obrazów na poziomie sprzętowym (cyfrowy KVM)</w:t>
      </w:r>
    </w:p>
    <w:p w14:paraId="1C5EC0E9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Obsługa serwerów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proxy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(autentykacja)</w:t>
      </w:r>
    </w:p>
    <w:p w14:paraId="7A1B7113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Obsługa VLAN</w:t>
      </w:r>
    </w:p>
    <w:p w14:paraId="09CDDC38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Możliwość konfiguracji parametru Max.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Transmission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Unit (MTU)</w:t>
      </w:r>
    </w:p>
    <w:p w14:paraId="3985FCA1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Wsparcie dla protokołu SSDP</w:t>
      </w:r>
    </w:p>
    <w:p w14:paraId="64396D60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Obsługa protokołów TLS 1.2, SSL v3</w:t>
      </w:r>
    </w:p>
    <w:p w14:paraId="0A25E142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Obsługa protokołu LDAP</w:t>
      </w:r>
    </w:p>
    <w:p w14:paraId="6A3F4B3C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Synchronizacja czasu poprzez protokół NTP</w:t>
      </w:r>
    </w:p>
    <w:p w14:paraId="193627B9" w14:textId="77777777" w:rsidR="008C0B8C" w:rsidRPr="00A11F7E" w:rsidRDefault="008C0B8C" w:rsidP="008C0B8C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Możliwość backupu i odtworzenia ustawień bios serwera oraz ustawień karty zarządzającej</w:t>
      </w:r>
    </w:p>
    <w:p w14:paraId="4D9E9F66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</w:r>
    </w:p>
    <w:p w14:paraId="5955F8ED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Dedykowana, do wbudowania w kartę zarządzającą (lub zainstalowana) pamięć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flash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 pojemności minimum 16 GB;</w:t>
      </w:r>
    </w:p>
    <w:p w14:paraId="523B7304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Możliwość zdalnej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reinstalacji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systemu lub aplikacji z obrazów zainstalowanych w obrębie dedykowanej pamięci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flash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bez użytkowania zewnętrznych nośników lub kopiowania danych poprzez sieć LAN;</w:t>
      </w:r>
    </w:p>
    <w:p w14:paraId="4DB82EE7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Serwer posiada możliwość konfiguracji i wykonania aktualizacji BIOS,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Firmware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, sterowników serwera bezpośrednio z GUI (graficzny interfejs) karty zarządzającej serwera bez pośrednictwa innych nośników zewnętrznych i wewnętrznych poza obrębem karty zarządzającej.</w:t>
      </w:r>
    </w:p>
    <w:p w14:paraId="2DEC3494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Wspierane OS</w:t>
      </w:r>
      <w:r w:rsidRPr="00A11F7E">
        <w:tab/>
      </w:r>
    </w:p>
    <w:p w14:paraId="59A9D161" w14:textId="77777777" w:rsidR="008C0B8C" w:rsidRPr="00A11F7E" w:rsidRDefault="008C0B8C" w:rsidP="008C0B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Microsoft Windows Server 2022, 2019, 2016</w:t>
      </w:r>
    </w:p>
    <w:p w14:paraId="62D2583E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en-US"/>
        </w:rPr>
      </w:pPr>
      <w:proofErr w:type="spellStart"/>
      <w:r w:rsidRPr="00A11F7E">
        <w:rPr>
          <w:rFonts w:asciiTheme="minorHAnsi" w:hAnsiTheme="minorHAnsi" w:cstheme="minorBidi"/>
          <w:sz w:val="22"/>
          <w:szCs w:val="22"/>
        </w:rPr>
        <w:lastRenderedPageBreak/>
        <w:t>VMWare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vSphere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7.0, 8.0</w:t>
      </w:r>
    </w:p>
    <w:p w14:paraId="3A9032D7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en-US"/>
        </w:rPr>
      </w:pPr>
      <w:proofErr w:type="spellStart"/>
      <w:r w:rsidRPr="00A11F7E">
        <w:rPr>
          <w:rFonts w:asciiTheme="minorHAnsi" w:hAnsiTheme="minorHAnsi" w:cstheme="minorBidi"/>
          <w:sz w:val="22"/>
          <w:szCs w:val="22"/>
        </w:rPr>
        <w:t>Suse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Linux Enterprise Server 15</w:t>
      </w:r>
    </w:p>
    <w:p w14:paraId="48FB46A9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en-US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Red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Hat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Enterprise Linux 7.9, 8.3</w:t>
      </w:r>
    </w:p>
    <w:p w14:paraId="6AD29217" w14:textId="34C0E342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Wraz z serwerem należy dostarczyć licencję na oprogramowanie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vSphere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Essentials Kit wraz z 3 letnim okresem subskrypcji lub oprogramowanie równoważne.</w:t>
      </w:r>
      <w:r w:rsidR="4E51045D" w:rsidRPr="00A11F7E">
        <w:rPr>
          <w:rFonts w:asciiTheme="minorHAnsi" w:hAnsiTheme="minorHAnsi" w:cstheme="minorBidi"/>
          <w:sz w:val="22"/>
          <w:szCs w:val="22"/>
        </w:rPr>
        <w:t xml:space="preserve"> </w:t>
      </w:r>
      <w:r w:rsidR="41E6A0D5" w:rsidRPr="00A11F7E">
        <w:rPr>
          <w:rFonts w:asciiTheme="minorHAnsi" w:hAnsiTheme="minorHAnsi" w:cstheme="minorBidi"/>
          <w:sz w:val="22"/>
          <w:szCs w:val="22"/>
        </w:rPr>
        <w:t xml:space="preserve">Oprogramowanie musi umożliwiać uruchamianie maszyn wirtualnych działających obecnie na środowisku </w:t>
      </w:r>
      <w:proofErr w:type="spellStart"/>
      <w:r w:rsidR="41E6A0D5" w:rsidRPr="00A11F7E">
        <w:rPr>
          <w:rFonts w:asciiTheme="minorHAnsi" w:hAnsiTheme="minorHAnsi" w:cstheme="minorBidi"/>
          <w:sz w:val="22"/>
          <w:szCs w:val="22"/>
        </w:rPr>
        <w:t>VMware</w:t>
      </w:r>
      <w:proofErr w:type="spellEnd"/>
      <w:r w:rsidR="41E6A0D5" w:rsidRPr="00A11F7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41E6A0D5" w:rsidRPr="00A11F7E">
        <w:rPr>
          <w:rFonts w:asciiTheme="minorHAnsi" w:hAnsiTheme="minorHAnsi" w:cstheme="minorBidi"/>
          <w:sz w:val="22"/>
          <w:szCs w:val="22"/>
        </w:rPr>
        <w:t>vSphere</w:t>
      </w:r>
      <w:proofErr w:type="spellEnd"/>
      <w:r w:rsidR="41E6A0D5" w:rsidRPr="00A11F7E">
        <w:rPr>
          <w:rFonts w:asciiTheme="minorHAnsi" w:hAnsiTheme="minorHAnsi" w:cstheme="minorBidi"/>
          <w:sz w:val="22"/>
          <w:szCs w:val="22"/>
        </w:rPr>
        <w:t xml:space="preserve"> w infrastrukturze Zamawiającego.</w:t>
      </w:r>
    </w:p>
    <w:p w14:paraId="2B3B6E40" w14:textId="5612686F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Wraz z serwerem należy dostarczyć licencję na oprogramowanie Windows Server 2022 Standard</w:t>
      </w:r>
      <w:r w:rsidR="00607A8F" w:rsidRPr="00A11F7E">
        <w:rPr>
          <w:rFonts w:asciiTheme="minorHAnsi" w:hAnsiTheme="minorHAnsi" w:cstheme="minorBidi"/>
          <w:sz w:val="22"/>
          <w:szCs w:val="22"/>
        </w:rPr>
        <w:t>,</w:t>
      </w:r>
      <w:r w:rsidRPr="00A11F7E">
        <w:rPr>
          <w:rFonts w:asciiTheme="minorHAnsi" w:hAnsiTheme="minorHAnsi" w:cstheme="minorBidi"/>
          <w:sz w:val="22"/>
          <w:szCs w:val="22"/>
        </w:rPr>
        <w:t xml:space="preserve"> pozwalając</w:t>
      </w:r>
      <w:r w:rsidR="002B53D3" w:rsidRPr="00A11F7E">
        <w:rPr>
          <w:rFonts w:asciiTheme="minorHAnsi" w:hAnsiTheme="minorHAnsi" w:cstheme="minorBidi"/>
          <w:sz w:val="22"/>
          <w:szCs w:val="22"/>
        </w:rPr>
        <w:t>ą</w:t>
      </w:r>
      <w:r w:rsidRPr="00A11F7E">
        <w:rPr>
          <w:rFonts w:asciiTheme="minorHAnsi" w:hAnsiTheme="minorHAnsi" w:cstheme="minorBidi"/>
          <w:sz w:val="22"/>
          <w:szCs w:val="22"/>
        </w:rPr>
        <w:t xml:space="preserve"> na instalację oprogramowania </w:t>
      </w:r>
      <w:r w:rsidR="0041483B" w:rsidRPr="00A11F7E">
        <w:rPr>
          <w:rFonts w:asciiTheme="minorHAnsi" w:hAnsiTheme="minorHAnsi" w:cstheme="minorBidi"/>
          <w:sz w:val="22"/>
          <w:szCs w:val="22"/>
        </w:rPr>
        <w:t>do tworzenia kopii bezpieczeń</w:t>
      </w:r>
      <w:r w:rsidR="009F21ED" w:rsidRPr="00A11F7E">
        <w:rPr>
          <w:rFonts w:asciiTheme="minorHAnsi" w:hAnsiTheme="minorHAnsi" w:cstheme="minorBidi"/>
          <w:sz w:val="22"/>
          <w:szCs w:val="22"/>
        </w:rPr>
        <w:t xml:space="preserve">stwa </w:t>
      </w:r>
      <w:r w:rsidR="008004DB" w:rsidRPr="00A11F7E">
        <w:rPr>
          <w:rFonts w:asciiTheme="minorHAnsi" w:hAnsiTheme="minorHAnsi" w:cstheme="minorBidi"/>
          <w:sz w:val="22"/>
          <w:szCs w:val="22"/>
        </w:rPr>
        <w:t xml:space="preserve">dostarczonego w ramach tego </w:t>
      </w:r>
      <w:r w:rsidR="1689EEC6" w:rsidRPr="00A11F7E">
        <w:rPr>
          <w:rFonts w:asciiTheme="minorHAnsi" w:hAnsiTheme="minorHAnsi" w:cstheme="minorBidi"/>
          <w:sz w:val="22"/>
          <w:szCs w:val="22"/>
        </w:rPr>
        <w:t>post</w:t>
      </w:r>
      <w:r w:rsidR="79EC76B9" w:rsidRPr="00A11F7E">
        <w:rPr>
          <w:rFonts w:asciiTheme="minorHAnsi" w:hAnsiTheme="minorHAnsi" w:cstheme="minorBidi"/>
          <w:sz w:val="22"/>
          <w:szCs w:val="22"/>
        </w:rPr>
        <w:t>ę</w:t>
      </w:r>
      <w:r w:rsidR="1689EEC6" w:rsidRPr="00A11F7E">
        <w:rPr>
          <w:rFonts w:asciiTheme="minorHAnsi" w:hAnsiTheme="minorHAnsi" w:cstheme="minorBidi"/>
          <w:sz w:val="22"/>
          <w:szCs w:val="22"/>
        </w:rPr>
        <w:t>powania.</w:t>
      </w:r>
    </w:p>
    <w:p w14:paraId="22014453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Gwarancja</w:t>
      </w:r>
    </w:p>
    <w:p w14:paraId="25A6EB09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36 miesięcy gwarancji producenta serwera w trybie on-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site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z gwarantowaną skuteczną naprawą w miejscu użytkowania sprzętu do końca następnego dnia roboczego od zgłoszenia. Zgłoszenia serwisowe przyjmowane przez 9 godzin, 5 dni w tygodniu. Naprawa realizowana przez producenta serwera lub autoryzowany przez producenta serwis.</w:t>
      </w:r>
    </w:p>
    <w:p w14:paraId="0F938BAB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Funkcja zgłaszania usterek i awarii sprzętowych poprzez automatyczne założenie zgłoszenia w systemie helpdesk/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servicedesk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producenta sprzętu;</w:t>
      </w:r>
    </w:p>
    <w:p w14:paraId="2A61D8F8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Uszkodzone dyski twarde nie podlegają zwrotowi organizacji serwisowej;</w:t>
      </w:r>
    </w:p>
    <w:p w14:paraId="06CD5E44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Firma serwisująca musi posiadać ISO 9001:2000 na świadczenie usług serwisowych;</w:t>
      </w:r>
    </w:p>
    <w:p w14:paraId="0FA604B6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Bezpłatna dostępność poprawek i aktualizacji BIOS/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Firmware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/sterowników dożywotnio dla oferowanego serwera – jeżeli funkcjonalność ta wymaga dodatkowego serwisu lub licencji producenta serwera, takowy element musi być uwzględniona w ofercie;</w:t>
      </w:r>
    </w:p>
    <w:p w14:paraId="6F0F81D2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Możliwość odpłatnego wydłużenia gwarancji producenta do 7 lat w trybie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onsite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z gwarantowanym skutecznym zakończeniem naprawy serwera najpóźniej w następnym dniu roboczym od zgłoszenia usterki;</w:t>
      </w:r>
    </w:p>
    <w:p w14:paraId="40F44EF9" w14:textId="77777777" w:rsidR="008C0B8C" w:rsidRPr="00A11F7E" w:rsidRDefault="008C0B8C" w:rsidP="008C0B8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Dokumentacja, inne</w:t>
      </w:r>
      <w:r w:rsidRPr="00A11F7E">
        <w:tab/>
      </w:r>
    </w:p>
    <w:p w14:paraId="77867FB2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Elementy, z których zbudowany jest serwer muszą być produktami producenta serwera lub być przez niego certyfikowane oraz cały musi być objęty gwarancją producenta, o wymaganym w specyfikacji poziomie SLA – wymaganie oświadczenie wykonawcy lub producenta;</w:t>
      </w:r>
    </w:p>
    <w:p w14:paraId="7DDDB650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Serwer musi być fabrycznie nowy i pochodzić z oficjalnego kanału dystrybucyjnego w UE – na żądanie Zamawiającego oferent dostarczy oświadczenie wykonawcy lub producenta;</w:t>
      </w:r>
    </w:p>
    <w:p w14:paraId="3DA81592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Ogólnopolska, telefoniczna infolinia/linia techniczna producenta serwera, w ofercie należy podać link do strony producenta na której znajduje się nr telefonu oraz adres email, na który można zgłaszać usterki;</w:t>
      </w:r>
    </w:p>
    <w:p w14:paraId="74505B47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</w:r>
    </w:p>
    <w:p w14:paraId="49CA9972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Możliwość aktualizacji i pobrania sterowników do oferowanego modelu serwera w najnowszych certyfikowanych wersjach bezpośrednio z sieci Internet za pośrednictwem strony www producenta serwera;</w:t>
      </w:r>
    </w:p>
    <w:p w14:paraId="7C6D7E8E" w14:textId="77777777" w:rsidR="008C0B8C" w:rsidRPr="00A11F7E" w:rsidRDefault="008C0B8C" w:rsidP="008C0B8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lastRenderedPageBreak/>
        <w:t xml:space="preserve">Zgodność z normami: CB,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RoHS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, WEEE oraz CE;</w:t>
      </w:r>
    </w:p>
    <w:p w14:paraId="599E6B31" w14:textId="77777777" w:rsidR="00B70A4E" w:rsidRPr="00A11F7E" w:rsidRDefault="00B70A4E" w:rsidP="00B70A4E">
      <w:pPr>
        <w:spacing w:line="276" w:lineRule="auto"/>
        <w:jc w:val="both"/>
      </w:pPr>
    </w:p>
    <w:p w14:paraId="6F0DBA77" w14:textId="77777777" w:rsidR="00E5303A" w:rsidRPr="00A11F7E" w:rsidRDefault="00E5303A" w:rsidP="00E5303A">
      <w:pPr>
        <w:spacing w:line="276" w:lineRule="auto"/>
        <w:jc w:val="both"/>
        <w:rPr>
          <w:b/>
          <w:bCs/>
        </w:rPr>
      </w:pPr>
    </w:p>
    <w:p w14:paraId="09620815" w14:textId="69008D0A" w:rsidR="00CA7463" w:rsidRPr="00A11F7E" w:rsidRDefault="00D4051C" w:rsidP="00E5303A">
      <w:pPr>
        <w:spacing w:line="276" w:lineRule="auto"/>
        <w:jc w:val="both"/>
        <w:rPr>
          <w:b/>
        </w:rPr>
      </w:pPr>
      <w:r w:rsidRPr="00A11F7E">
        <w:rPr>
          <w:b/>
          <w:u w:val="single"/>
        </w:rPr>
        <w:t>Oprogramowanie</w:t>
      </w:r>
      <w:r w:rsidR="00B70A4E" w:rsidRPr="00A11F7E">
        <w:rPr>
          <w:b/>
          <w:u w:val="single"/>
        </w:rPr>
        <w:t xml:space="preserve"> do </w:t>
      </w:r>
      <w:r w:rsidR="37FAE9CF" w:rsidRPr="00A11F7E">
        <w:rPr>
          <w:b/>
          <w:bCs/>
          <w:u w:val="single"/>
        </w:rPr>
        <w:t>wykonywania</w:t>
      </w:r>
      <w:r w:rsidR="00153A03" w:rsidRPr="00A11F7E">
        <w:rPr>
          <w:b/>
          <w:u w:val="single"/>
        </w:rPr>
        <w:t xml:space="preserve"> kopii bezpieczeń</w:t>
      </w:r>
      <w:r w:rsidR="00901A5C" w:rsidRPr="00A11F7E">
        <w:rPr>
          <w:b/>
          <w:u w:val="single"/>
        </w:rPr>
        <w:t>stwa</w:t>
      </w:r>
      <w:r w:rsidR="00271BE0" w:rsidRPr="00A11F7E">
        <w:rPr>
          <w:b/>
        </w:rPr>
        <w:t xml:space="preserve"> </w:t>
      </w:r>
      <w:r w:rsidR="4F07F47D" w:rsidRPr="00A11F7E">
        <w:rPr>
          <w:b/>
        </w:rPr>
        <w:t xml:space="preserve">- </w:t>
      </w:r>
      <w:r w:rsidR="4F07F47D" w:rsidRPr="00A11F7E">
        <w:t>funkcją komponentu jest zarządzanie, uruchamianie oraz monitorowanie zadań wykonywania kopii bezpieczeństwa</w:t>
      </w:r>
    </w:p>
    <w:p w14:paraId="336692AE" w14:textId="60062ADC" w:rsidR="00390238" w:rsidRPr="00A11F7E" w:rsidRDefault="00390238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Wykonawca musi dostarczyć licencje wieczyste w ilości umożliwiającej </w:t>
      </w:r>
      <w:r w:rsidR="000B0D95" w:rsidRPr="00A11F7E">
        <w:rPr>
          <w:rFonts w:asciiTheme="minorHAnsi" w:hAnsiTheme="minorHAnsi" w:cstheme="minorBidi"/>
          <w:sz w:val="22"/>
          <w:szCs w:val="22"/>
        </w:rPr>
        <w:t>jedno</w:t>
      </w:r>
      <w:r w:rsidR="00C200D8" w:rsidRPr="00A11F7E">
        <w:rPr>
          <w:rFonts w:asciiTheme="minorHAnsi" w:hAnsiTheme="minorHAnsi" w:cstheme="minorBidi"/>
          <w:sz w:val="22"/>
          <w:szCs w:val="22"/>
        </w:rPr>
        <w:t>czesne</w:t>
      </w:r>
      <w:r w:rsidR="000B0D95" w:rsidRPr="00A11F7E">
        <w:rPr>
          <w:rFonts w:asciiTheme="minorHAnsi" w:hAnsiTheme="minorHAnsi" w:cstheme="minorBidi"/>
          <w:sz w:val="22"/>
          <w:szCs w:val="22"/>
        </w:rPr>
        <w:t xml:space="preserve"> wykonanie kopii bezpieczeń</w:t>
      </w:r>
      <w:r w:rsidR="00B76605" w:rsidRPr="00A11F7E">
        <w:rPr>
          <w:rFonts w:asciiTheme="minorHAnsi" w:hAnsiTheme="minorHAnsi" w:cstheme="minorBidi"/>
          <w:sz w:val="22"/>
          <w:szCs w:val="22"/>
        </w:rPr>
        <w:t>stwa</w:t>
      </w:r>
      <w:r w:rsidR="00C200D8" w:rsidRPr="00A11F7E">
        <w:rPr>
          <w:rFonts w:asciiTheme="minorHAnsi" w:hAnsiTheme="minorHAnsi" w:cstheme="minorBidi"/>
          <w:sz w:val="22"/>
          <w:szCs w:val="22"/>
        </w:rPr>
        <w:t xml:space="preserve"> </w:t>
      </w:r>
      <w:r w:rsidR="00B76605" w:rsidRPr="00A11F7E">
        <w:rPr>
          <w:rFonts w:asciiTheme="minorHAnsi" w:hAnsiTheme="minorHAnsi" w:cstheme="minorBidi"/>
          <w:sz w:val="22"/>
          <w:szCs w:val="22"/>
        </w:rPr>
        <w:t xml:space="preserve">minimum 10 </w:t>
      </w:r>
      <w:r w:rsidR="4167199C" w:rsidRPr="00A11F7E">
        <w:rPr>
          <w:rFonts w:asciiTheme="minorHAnsi" w:hAnsiTheme="minorHAnsi" w:cstheme="minorBidi"/>
          <w:sz w:val="22"/>
          <w:szCs w:val="22"/>
        </w:rPr>
        <w:t>systemów.</w:t>
      </w:r>
    </w:p>
    <w:p w14:paraId="0D34E673" w14:textId="0B483C47" w:rsidR="003E2262" w:rsidRPr="00A11F7E" w:rsidRDefault="003E2262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Dostarczone op</w:t>
      </w:r>
      <w:r w:rsidR="003D335D" w:rsidRPr="00A11F7E">
        <w:rPr>
          <w:rFonts w:asciiTheme="minorHAnsi" w:hAnsiTheme="minorHAnsi" w:cstheme="minorBidi"/>
          <w:sz w:val="22"/>
          <w:szCs w:val="22"/>
        </w:rPr>
        <w:t>rogramowanie musi być objęt</w:t>
      </w:r>
      <w:r w:rsidR="004E21BE" w:rsidRPr="00A11F7E">
        <w:rPr>
          <w:rFonts w:asciiTheme="minorHAnsi" w:hAnsiTheme="minorHAnsi" w:cstheme="minorBidi"/>
          <w:sz w:val="22"/>
          <w:szCs w:val="22"/>
        </w:rPr>
        <w:t>e</w:t>
      </w:r>
      <w:r w:rsidR="003D335D" w:rsidRPr="00A11F7E">
        <w:rPr>
          <w:rFonts w:asciiTheme="minorHAnsi" w:hAnsiTheme="minorHAnsi" w:cstheme="minorBidi"/>
          <w:sz w:val="22"/>
          <w:szCs w:val="22"/>
        </w:rPr>
        <w:t xml:space="preserve"> wsparciem producenta</w:t>
      </w:r>
      <w:r w:rsidR="002E5CD1" w:rsidRPr="00A11F7E">
        <w:rPr>
          <w:rFonts w:asciiTheme="minorHAnsi" w:hAnsiTheme="minorHAnsi" w:cstheme="minorBidi"/>
          <w:sz w:val="22"/>
          <w:szCs w:val="22"/>
        </w:rPr>
        <w:t xml:space="preserve"> na okres 36 miesięcy</w:t>
      </w:r>
      <w:r w:rsidR="004E21BE" w:rsidRPr="00A11F7E">
        <w:rPr>
          <w:rFonts w:asciiTheme="minorHAnsi" w:hAnsiTheme="minorHAnsi" w:cstheme="minorBidi"/>
          <w:sz w:val="22"/>
          <w:szCs w:val="22"/>
        </w:rPr>
        <w:t xml:space="preserve"> umożliwiające dostęp do wszelkich poprawek i aktualizacji</w:t>
      </w:r>
      <w:r w:rsidR="004D14BB" w:rsidRPr="00A11F7E">
        <w:rPr>
          <w:rFonts w:asciiTheme="minorHAnsi" w:hAnsiTheme="minorHAnsi" w:cstheme="minorBidi"/>
          <w:sz w:val="22"/>
          <w:szCs w:val="22"/>
        </w:rPr>
        <w:t>,</w:t>
      </w:r>
      <w:r w:rsidR="004E21BE" w:rsidRPr="00A11F7E">
        <w:rPr>
          <w:rFonts w:asciiTheme="minorHAnsi" w:hAnsiTheme="minorHAnsi" w:cstheme="minorBidi"/>
          <w:sz w:val="22"/>
          <w:szCs w:val="22"/>
        </w:rPr>
        <w:t xml:space="preserve"> </w:t>
      </w:r>
      <w:r w:rsidR="004A274F" w:rsidRPr="00A11F7E">
        <w:rPr>
          <w:rFonts w:asciiTheme="minorHAnsi" w:hAnsiTheme="minorHAnsi" w:cstheme="minorBidi"/>
          <w:sz w:val="22"/>
          <w:szCs w:val="22"/>
        </w:rPr>
        <w:t xml:space="preserve">które producent wprowadzi </w:t>
      </w:r>
      <w:r w:rsidR="000B05D9" w:rsidRPr="00A11F7E">
        <w:rPr>
          <w:rFonts w:asciiTheme="minorHAnsi" w:hAnsiTheme="minorHAnsi" w:cstheme="minorBidi"/>
          <w:sz w:val="22"/>
          <w:szCs w:val="22"/>
        </w:rPr>
        <w:t>w tym okresie.</w:t>
      </w:r>
    </w:p>
    <w:p w14:paraId="69EC7B35" w14:textId="1056AF6A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HAnsi"/>
          <w:sz w:val="22"/>
          <w:szCs w:val="22"/>
        </w:rPr>
        <w:t xml:space="preserve">Oprogramowanie musi współpracować z infrastrukturą </w:t>
      </w:r>
      <w:proofErr w:type="spellStart"/>
      <w:r w:rsidRPr="00A11F7E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A11F7E">
        <w:rPr>
          <w:rFonts w:asciiTheme="minorHAnsi" w:hAnsiTheme="minorHAnsi" w:cstheme="minorHAnsi"/>
          <w:sz w:val="22"/>
          <w:szCs w:val="22"/>
        </w:rPr>
        <w:t xml:space="preserve"> w wersji 6.x, 7.x i 8.0 oraz Microsoft Hyper-V 2012, 2012R2, 2016, 2019 i 2022. Wszystkie funkcjonalności w specyfikacji muszą być dostępne na wszystkich wspieranych platformach </w:t>
      </w:r>
      <w:proofErr w:type="spellStart"/>
      <w:r w:rsidRPr="00A11F7E">
        <w:rPr>
          <w:rFonts w:asciiTheme="minorHAnsi" w:hAnsiTheme="minorHAnsi" w:cstheme="minorHAnsi"/>
          <w:sz w:val="22"/>
          <w:szCs w:val="22"/>
        </w:rPr>
        <w:t>wirtualizacyjnych</w:t>
      </w:r>
      <w:proofErr w:type="spellEnd"/>
      <w:r w:rsidRPr="00A11F7E">
        <w:rPr>
          <w:rFonts w:asciiTheme="minorHAnsi" w:hAnsiTheme="minorHAnsi" w:cstheme="minorHAnsi"/>
          <w:sz w:val="22"/>
          <w:szCs w:val="22"/>
        </w:rPr>
        <w:t>, chyba, że wyszczególniono inaczej</w:t>
      </w:r>
    </w:p>
    <w:p w14:paraId="303F7D3E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HAnsi"/>
          <w:sz w:val="22"/>
          <w:szCs w:val="22"/>
        </w:rPr>
        <w:t>Oprogramowanie musi zapewniać tworzenie kopii zapasowych z sieciowych urządzeń plikowych NAS opartych o SMB, CIFS i/lub NFS oraz bezpośrednio z serwerów plikowych opartych o Windows i Linux.</w:t>
      </w:r>
    </w:p>
    <w:p w14:paraId="3C448120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HAnsi"/>
          <w:sz w:val="22"/>
          <w:szCs w:val="22"/>
        </w:rPr>
        <w:t>Oprogramowanie musi być niezależne sprzętowo i umożliwiać wykorzystanie dowolnej platformy serwerowej i dyskowej</w:t>
      </w:r>
    </w:p>
    <w:p w14:paraId="2B1A8696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HAnsi"/>
          <w:sz w:val="22"/>
          <w:szCs w:val="22"/>
        </w:rPr>
        <w:t xml:space="preserve">Oprogramowanie musi tworzyć “samowystarczalne” archiwa do odzyskania których nie wymagana jest osobna baza danych z metadanymi </w:t>
      </w:r>
      <w:proofErr w:type="spellStart"/>
      <w:r w:rsidRPr="00A11F7E">
        <w:rPr>
          <w:rFonts w:asciiTheme="minorHAnsi" w:hAnsiTheme="minorHAnsi" w:cstheme="minorHAnsi"/>
          <w:sz w:val="22"/>
          <w:szCs w:val="22"/>
        </w:rPr>
        <w:t>deduplikowanych</w:t>
      </w:r>
      <w:proofErr w:type="spellEnd"/>
      <w:r w:rsidRPr="00A11F7E">
        <w:rPr>
          <w:rFonts w:asciiTheme="minorHAnsi" w:hAnsiTheme="minorHAnsi" w:cstheme="minorHAnsi"/>
          <w:sz w:val="22"/>
          <w:szCs w:val="22"/>
        </w:rPr>
        <w:t xml:space="preserve"> bloków</w:t>
      </w:r>
    </w:p>
    <w:p w14:paraId="33A9F9CA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HAnsi"/>
          <w:sz w:val="22"/>
          <w:szCs w:val="22"/>
        </w:rPr>
        <w:t xml:space="preserve">Oprogramowanie musi mieć mechanizmy </w:t>
      </w:r>
      <w:proofErr w:type="spellStart"/>
      <w:r w:rsidRPr="00A11F7E">
        <w:rPr>
          <w:rFonts w:asciiTheme="minorHAnsi" w:hAnsiTheme="minorHAnsi" w:cstheme="minorHAnsi"/>
          <w:sz w:val="22"/>
          <w:szCs w:val="22"/>
        </w:rPr>
        <w:t>deduplikacji</w:t>
      </w:r>
      <w:proofErr w:type="spellEnd"/>
      <w:r w:rsidRPr="00A11F7E">
        <w:rPr>
          <w:rFonts w:asciiTheme="minorHAnsi" w:hAnsiTheme="minorHAnsi" w:cstheme="minorHAnsi"/>
          <w:sz w:val="22"/>
          <w:szCs w:val="22"/>
        </w:rPr>
        <w:t xml:space="preserve"> i kompresji w celu zmniejszenia wielkości archiwów. Włączenie tych mechanizmów nie może skutkować utratą jakichkolwiek funkcjonalności wymienionych w tej specyfikacji</w:t>
      </w:r>
    </w:p>
    <w:p w14:paraId="1AE0974C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HAnsi"/>
          <w:sz w:val="22"/>
          <w:szCs w:val="22"/>
        </w:rPr>
        <w:t xml:space="preserve">Oprogramowanie nie może przechowywać danych o </w:t>
      </w:r>
      <w:proofErr w:type="spellStart"/>
      <w:r w:rsidRPr="00A11F7E">
        <w:rPr>
          <w:rFonts w:asciiTheme="minorHAnsi" w:hAnsiTheme="minorHAnsi" w:cstheme="minorHAnsi"/>
          <w:sz w:val="22"/>
          <w:szCs w:val="22"/>
        </w:rPr>
        <w:t>deduplikacji</w:t>
      </w:r>
      <w:proofErr w:type="spellEnd"/>
      <w:r w:rsidRPr="00A11F7E">
        <w:rPr>
          <w:rFonts w:asciiTheme="minorHAnsi" w:hAnsiTheme="minorHAnsi" w:cstheme="minorHAnsi"/>
          <w:sz w:val="22"/>
          <w:szCs w:val="22"/>
        </w:rPr>
        <w:t xml:space="preserve"> w centralnej bazie. Utrata bazy danych używanej przez oprogramowanie nie może prowadzić do utraty możliwości odtworzenia backupu. Metadane </w:t>
      </w:r>
      <w:proofErr w:type="spellStart"/>
      <w:r w:rsidRPr="00A11F7E">
        <w:rPr>
          <w:rFonts w:asciiTheme="minorHAnsi" w:hAnsiTheme="minorHAnsi" w:cstheme="minorHAnsi"/>
          <w:sz w:val="22"/>
          <w:szCs w:val="22"/>
        </w:rPr>
        <w:t>deduplikacji</w:t>
      </w:r>
      <w:proofErr w:type="spellEnd"/>
      <w:r w:rsidRPr="00A11F7E">
        <w:rPr>
          <w:rFonts w:asciiTheme="minorHAnsi" w:hAnsiTheme="minorHAnsi" w:cstheme="minorHAnsi"/>
          <w:sz w:val="22"/>
          <w:szCs w:val="22"/>
        </w:rPr>
        <w:t xml:space="preserve"> muszą być przechowywane w plikach backupu.</w:t>
      </w:r>
    </w:p>
    <w:p w14:paraId="3518FB14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HAnsi"/>
          <w:sz w:val="22"/>
          <w:szCs w:val="22"/>
        </w:rPr>
        <w:t>Oprogramowanie musi zapewniać warstwę abstrakcji nad poszczególnymi urządzeniami pamięci masowej, pozwalając utworzyć jedną wirtualną pulę pamięci na kopie zapasowe. Wymagane jest wsparcie dla nieograniczonej liczby pamięci masowych to takiej puli.</w:t>
      </w:r>
    </w:p>
    <w:p w14:paraId="1A64F826" w14:textId="35A7A1DB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pozwalać na tworzenie repozytorium kopii zapasowych bezpośrednio </w:t>
      </w:r>
      <w:r w:rsidR="27389A59" w:rsidRPr="00A11F7E">
        <w:rPr>
          <w:rFonts w:asciiTheme="minorHAnsi" w:hAnsiTheme="minorHAnsi" w:cstheme="minorBidi"/>
          <w:sz w:val="22"/>
          <w:szCs w:val="22"/>
        </w:rPr>
        <w:t>na</w:t>
      </w:r>
      <w:r w:rsidRPr="00A11F7E">
        <w:rPr>
          <w:rFonts w:asciiTheme="minorHAnsi" w:hAnsiTheme="minorHAnsi" w:cstheme="minorBidi"/>
          <w:sz w:val="22"/>
          <w:szCs w:val="22"/>
        </w:rPr>
        <w:t xml:space="preserve"> kompatybilnych z S3 przestrzeniach obiektowych. Dodatkowo, oprogramowanie musi wspierać archiwizowanie tych danych do Microsoft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Azure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Archive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Blob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Storage oraz Amazon S3 Glacier.</w:t>
      </w:r>
    </w:p>
    <w:p w14:paraId="2E908107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niezmienność kopii zapasowych na potrzeby ochrony przed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ransomware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poprzez niedopuszczenie do usunięcia lub modyfikacji kopii zapasowej w zadanym okresie czasu. </w:t>
      </w:r>
    </w:p>
    <w:p w14:paraId="78B2BE5C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nie może instalować żadnych stałych agentów wymagających wdrożenia czy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upgradowania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wewnątrz maszyny wirtualnej dla jakichkolwiek funkcjonalności backupu lub odtwarzania</w:t>
      </w:r>
    </w:p>
    <w:p w14:paraId="7C3DC0EF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oferować portal samoobsługowy, umożliwiający odtwarzanie użytkownikom wirtualnych maszyn, obiektów MS Exchange i baz danych MS SQL, Oracle oraz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PostgreSQL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(w tym odtwarzanie point-in-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time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)</w:t>
      </w:r>
    </w:p>
    <w:p w14:paraId="416A089D" w14:textId="175B9A2D" w:rsidR="340950B0" w:rsidRPr="00A11F7E" w:rsidRDefault="00A44971" w:rsidP="0A7A669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lastRenderedPageBreak/>
        <w:t>Oprogramowanie musi zapewniać możliwość delegacji uprawnień do odtwarzania na portalu</w:t>
      </w:r>
    </w:p>
    <w:p w14:paraId="16532BBF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mieć wbudowane mechanizmy backupu konfiguracji w celu prostego odtworzenia systemu po całkowitej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reinstalacji</w:t>
      </w:r>
      <w:proofErr w:type="spellEnd"/>
    </w:p>
    <w:p w14:paraId="0FC20619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mieć wbudowane mechanizmy szyfrowania zarówno plików z backupami jak i transmisji sieciowej. Włączenie szyfrowania nie może skutkować utratą jakiejkolwiek funkcjonalności wymienionej w tej specyfikacji</w:t>
      </w:r>
    </w:p>
    <w:p w14:paraId="21709A0B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posiadać mechanizmy chroniące przed utratą hasła szyfrowania</w:t>
      </w:r>
    </w:p>
    <w:p w14:paraId="77D24ADF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posiadać architekturę klient/serwer z możliwością instalacji wielu instancji konsoli administracyjnych.</w:t>
      </w:r>
    </w:p>
    <w:p w14:paraId="598F33AA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posiadać natywne mechanizmy uwierzytelniania wieloskładnikowego (MFA) w celu dostępu do konsoli administracyjnej</w:t>
      </w:r>
    </w:p>
    <w:p w14:paraId="3E9D7B15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wykorzystywać mechanizmy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Change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Block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Tracking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na wszystkich wspieranych platformach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wirtualizacyjnych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. Mechanizmy muszą być certyfikowane przez dostawcę platformy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wirtualizacyjnej</w:t>
      </w:r>
      <w:proofErr w:type="spellEnd"/>
    </w:p>
    <w:p w14:paraId="3A87B450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wykorzystywać mechanizmy śledzenia zmienionych plików przy zabezpieczaniu udziałów plikowych.</w:t>
      </w:r>
    </w:p>
    <w:p w14:paraId="031D392F" w14:textId="3F3DB801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oferować możliwość sterowania obciążeniem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storage'u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produkcyjnego tak aby nie przekraczane były skonfigurowane przez administratora backupu poziomy latencji. Funkcjonalność ta musi być dostępna na wszystkich wspieranych platformach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wirtualizacyjnych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z dokładnością do pojedynczego </w:t>
      </w:r>
      <w:proofErr w:type="spellStart"/>
      <w:r w:rsidR="27389A59" w:rsidRPr="00A11F7E">
        <w:rPr>
          <w:rFonts w:asciiTheme="minorHAnsi" w:hAnsiTheme="minorHAnsi" w:cstheme="minorBidi"/>
          <w:sz w:val="22"/>
          <w:szCs w:val="22"/>
        </w:rPr>
        <w:t>datastor</w:t>
      </w:r>
      <w:proofErr w:type="spellEnd"/>
    </w:p>
    <w:p w14:paraId="13276491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zapewniać tworzenie kopii zapasowych z bezpośrednim wykorzystaniem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snapshotów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macierzowych. Musi też zapewniać odtwarzanie maszyn wirtualnych z takich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snapshotów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. Proces wykonania kopii zapasowej nie może wymagać użycia jakichkolwiek hostów tymczasowych. Opisana funkcjonalność powinna działać w środowisku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.</w:t>
      </w:r>
    </w:p>
    <w:p w14:paraId="504DBC73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wspierać kopiowanie backupów oraz zasobów plikowych na taśmy.</w:t>
      </w:r>
    </w:p>
    <w:p w14:paraId="51437519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mieć możliwość tworzenia retencji GFS (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Grandfather-Father-Son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)</w:t>
      </w:r>
    </w:p>
    <w:p w14:paraId="23F01A73" w14:textId="694E666E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bezpośrednią integrację z urządzeniami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deduplikacyjnymi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. Minimalnie wsparcie wymagane dla Dell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DataDomain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HPE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StoreOnce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ExaGrid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Quantum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DXi</w:t>
      </w:r>
      <w:proofErr w:type="spellEnd"/>
    </w:p>
    <w:p w14:paraId="4D336380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BlockClone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API w przypadku użycia Windows Server 2016, 2019 lub 2022 z systemem pliku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ReFS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jako repozytorium backupu. Podobna funkcjonalność musi być zapewniona dla repozytoriów opartych o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linuxowy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system plików XFS.</w:t>
      </w:r>
    </w:p>
    <w:p w14:paraId="477D0868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mieć możliwość kopiowania backupów oraz replikacji wirtualnych maszyn z wykorzystaniem wbudowanej akceleracji WAN.</w:t>
      </w:r>
    </w:p>
    <w:p w14:paraId="22B84EA2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mieć możliwość replikacji asynchronicznej włączonych wirtualnych maszyn bezpośrednio z infrastruktury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vSphere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pomiędzy hostami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ESXi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oraz pomiędzy hostami Hyper-V. Dodatkowo oprogramowanie musi mieć możliwość użycia plików kopii zapasowych jako źródła replikacji.</w:t>
      </w:r>
    </w:p>
    <w:p w14:paraId="13AD4FF5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mieć możliwość replikacji ciągłej, opartej o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VAIO, włączonych wirtualnych maszyn bezpośrednio z infrastruktury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vSphere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. Dla replikacji ciągłej musi być możliwość zdefiniowania dziennika pozwalającego na odzyskanie danych z dowolnego punku w ramach ustalonego parametru RPO.</w:t>
      </w:r>
    </w:p>
    <w:p w14:paraId="7AE118D5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umożliwiać przechowywanie punktów przywracania dla replik</w:t>
      </w:r>
    </w:p>
    <w:p w14:paraId="28829160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umożliwiać wykorzystanie istniejących w infrastrukturze wirtualnych maszyn jako źródła do dalszej replikacji (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replica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seeding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)</w:t>
      </w:r>
    </w:p>
    <w:p w14:paraId="340FDC3A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lastRenderedPageBreak/>
        <w:t xml:space="preserve">Oprogramowanie musi wykorzystywać wszystkie oferowane przez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hypervisor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tryby transportu (sieć, hot-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add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LAN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Free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-SAN)</w:t>
      </w:r>
    </w:p>
    <w:p w14:paraId="5EE5B43D" w14:textId="133B1FAE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umożliwiać jednoczesne uruchomienie wielu maszyn wirtualnych bezpośrednio ze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zdeduplikowanego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i skompresowanego pliku backupu, z dowolnego punktu przywracania, bez potrzeby kopiowania jej na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storage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produkcyjny. Funkcjonalność musi być oferowana dla środowisk </w:t>
      </w:r>
      <w:proofErr w:type="spellStart"/>
      <w:r w:rsidR="27389A59" w:rsidRPr="00A11F7E">
        <w:rPr>
          <w:rFonts w:asciiTheme="minorHAnsi" w:hAnsiTheme="minorHAnsi" w:cstheme="minorBidi"/>
          <w:sz w:val="22"/>
          <w:szCs w:val="22"/>
        </w:rPr>
        <w:t>VMware</w:t>
      </w:r>
      <w:proofErr w:type="spellEnd"/>
      <w:r w:rsidR="12F2416B" w:rsidRPr="00A11F7E">
        <w:rPr>
          <w:rFonts w:asciiTheme="minorHAnsi" w:hAnsiTheme="minorHAnsi" w:cstheme="minorBidi"/>
          <w:sz w:val="22"/>
          <w:szCs w:val="22"/>
        </w:rPr>
        <w:t xml:space="preserve"> i </w:t>
      </w:r>
      <w:r w:rsidR="27389A59" w:rsidRPr="00A11F7E">
        <w:rPr>
          <w:rFonts w:asciiTheme="minorHAnsi" w:hAnsiTheme="minorHAnsi" w:cstheme="minorBidi"/>
          <w:sz w:val="22"/>
          <w:szCs w:val="22"/>
        </w:rPr>
        <w:t>Hyper</w:t>
      </w:r>
      <w:r w:rsidRPr="00A11F7E">
        <w:rPr>
          <w:rFonts w:asciiTheme="minorHAnsi" w:hAnsiTheme="minorHAnsi" w:cstheme="minorBidi"/>
          <w:sz w:val="22"/>
          <w:szCs w:val="22"/>
        </w:rPr>
        <w:t>-V.</w:t>
      </w:r>
    </w:p>
    <w:p w14:paraId="2D405FAE" w14:textId="39E0FFF1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Dodatkowo dla środowiska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vSphere</w:t>
      </w:r>
      <w:proofErr w:type="spellEnd"/>
      <w:r w:rsidR="7ED5E217" w:rsidRPr="00A11F7E">
        <w:rPr>
          <w:rFonts w:asciiTheme="minorHAnsi" w:hAnsiTheme="minorHAnsi" w:cstheme="minorBidi"/>
          <w:sz w:val="22"/>
          <w:szCs w:val="22"/>
        </w:rPr>
        <w:t xml:space="preserve"> i</w:t>
      </w:r>
      <w:r w:rsidRPr="00A11F7E">
        <w:rPr>
          <w:rFonts w:asciiTheme="minorHAnsi" w:hAnsiTheme="minorHAnsi" w:cstheme="minorBidi"/>
          <w:sz w:val="22"/>
          <w:szCs w:val="22"/>
        </w:rPr>
        <w:t xml:space="preserve"> Hyper-V </w:t>
      </w:r>
      <w:r w:rsidR="27389A59" w:rsidRPr="00A11F7E">
        <w:rPr>
          <w:rFonts w:asciiTheme="minorHAnsi" w:hAnsiTheme="minorHAnsi" w:cstheme="minorBidi"/>
          <w:sz w:val="22"/>
          <w:szCs w:val="22"/>
        </w:rPr>
        <w:t>powyższa</w:t>
      </w:r>
      <w:r w:rsidRPr="00A11F7E">
        <w:rPr>
          <w:rFonts w:asciiTheme="minorHAnsi" w:hAnsiTheme="minorHAnsi" w:cstheme="minorBidi"/>
          <w:sz w:val="22"/>
          <w:szCs w:val="22"/>
        </w:rPr>
        <w:t xml:space="preserve"> funkcjonalność powinna umożliwiać uruchomianie backupu z innych platform (inne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wirtualizatory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, maszyny fizyczne oraz chmura publiczna)</w:t>
      </w:r>
    </w:p>
    <w:p w14:paraId="19A34FAF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pozwalać na migrację on-line tak uruchomionych maszyn na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storage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produkcyjny. Migracja powinna odbywać się mechanizmami wbudowanymi w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hypervisor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. Jeżeli licencja na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hypervisor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nie posiada takich funkcjonalności - oprogramowanie musi realizować taką migrację swoimi mechanizmami</w:t>
      </w:r>
    </w:p>
    <w:p w14:paraId="2934AC44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pozwalać na zaprezentowanie pojedynczego dysku bezpośrednio z kopii zapasowej do wybranej działającej maszyny wirtualnej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vSpehre</w:t>
      </w:r>
      <w:proofErr w:type="spellEnd"/>
    </w:p>
    <w:p w14:paraId="6BD83C42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umożliwiać pełne odtworzenie wirtualnej maszyny, plików konfiguracji i dysków</w:t>
      </w:r>
    </w:p>
    <w:p w14:paraId="69395588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umożliwić odtworzenie plików/folderów lub ich uprawnień na maszynę operatora, lub na serwer produkcyjny bez potrzeby użycia agenta instalowanego wewnątrz wirtualnej maszyny. Funkcjonalność ta nie powinna być ograniczona wielkością i liczbą przywracanych plików</w:t>
      </w:r>
    </w:p>
    <w:p w14:paraId="579326A9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mieć możliwość odtworzenia plików bezpośrednio do maszyny wirtualnej poprzez sieć, przy pomocy natywnego API dla platformy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i PowerShell Direct dla platformy Hyper-V.</w:t>
      </w:r>
    </w:p>
    <w:p w14:paraId="433EFC95" w14:textId="20E0360A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odtwarzanie pojedynczych plików z systemów Windows, Linux, </w:t>
      </w:r>
      <w:r w:rsidR="27389A59" w:rsidRPr="00A11F7E">
        <w:rPr>
          <w:rFonts w:asciiTheme="minorHAnsi" w:hAnsiTheme="minorHAnsi" w:cstheme="minorBidi"/>
          <w:sz w:val="22"/>
          <w:szCs w:val="22"/>
        </w:rPr>
        <w:t>Mac,</w:t>
      </w:r>
    </w:p>
    <w:p w14:paraId="626CBC24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przywracanie plików z partycji Linux LVM oraz Windows Storage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Spaces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.</w:t>
      </w:r>
    </w:p>
    <w:p w14:paraId="007A8D05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umożliwiać szybkie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granularne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odtwarzanie obiektów aplikacji bez użycia jakiegokolwiek agenta zainstalowanego wewnątrz maszyny wirtualnej.</w:t>
      </w:r>
    </w:p>
    <w:p w14:paraId="7880A76B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granularne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odtwarzanie obiektów Active Directory takich jak konta komputerów, konta użytkowników, dowolnych atrybutów, rekordów DNS zintegrowanych z AD, Microsoft System Objects, certyfikatów CA, elementów AD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Sites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oraz pozwalać na odtworzenie haseł. </w:t>
      </w:r>
    </w:p>
    <w:p w14:paraId="7AA3B352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granularne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odtwarzanie Microsoft Exchange 2013SP1 i nowszych (dowolny obiekt w tym obiekty w folderze "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Permanently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Deleted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Objects"). Odtwarzanie musi być możliwe bezpośrednio do środowiska produkcyjnego.</w:t>
      </w:r>
    </w:p>
    <w:p w14:paraId="75235B7A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granularne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odtwarzanie Microsoft SQL 2008 i nowszych. Odtwarzanie musi być możliwe bezpośrednio do środowiska produkcyjnego dla odzysku point-in-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time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, całych baz lub pojedynczych tabeli, widoków oraz procedur.</w:t>
      </w:r>
    </w:p>
    <w:p w14:paraId="68795FEA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granularne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odtwarzanie Microsoft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Sharepoint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2013 i nowszych. Odtwarzanie musi być możliwe bezpośrednio do środowiska produkcyjnego dla odzysku całych witryn, bibliotek oraz pojedynczych dokumentów wraz z historią ich wersji.</w:t>
      </w:r>
    </w:p>
    <w:p w14:paraId="136172F2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lastRenderedPageBreak/>
        <w:t xml:space="preserve">Oprogramowanie musi wspierać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granularne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odtwarzanie baz danych Oracle z opcją odtwarzanie point-in-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time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wraz z włączonym Oracle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DataGuard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. Funkcjonalność ta musi być dostępna dla baz uruchomionych w środowiskach Windows oraz Linux.</w:t>
      </w:r>
    </w:p>
    <w:p w14:paraId="1C8366B6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granularne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odtwarzanie baz danych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PostgreSQL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z opcją odtwarzanie point-in-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time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. Funkcjonalność ta musi być dostępna dla baz uruchomionych w środowiskach Linux.</w:t>
      </w:r>
    </w:p>
    <w:p w14:paraId="780821D1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posiadać natywną integrację dla backupów wykonywanych poprzez Oracle RMAN</w:t>
      </w:r>
    </w:p>
    <w:p w14:paraId="686A80F3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posiadać natywną integrację dla backupów wykonywanych poprzez MS SQL VDI</w:t>
      </w:r>
    </w:p>
    <w:p w14:paraId="58E1C89C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wspierać także specyficzne metody odtwarzania w tym "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reverse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CBT" oraz odtwarzanie z wykorzystaniem sieci SAN</w:t>
      </w:r>
    </w:p>
    <w:p w14:paraId="0DC47FDF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dawać możliwość stworzenia laboratorium (izolowane środowisko) dla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vSphere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i Hyper-V używając wirtualnych maszyn uruchamianych bezpośrednio z plików backupu. Powyższa funkcjonalność powinna umożliwiać uruchomianie backupu z innych platform (inne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wirtualizatory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, maszyny fizyczne oraz chmura publiczna)</w:t>
      </w:r>
    </w:p>
    <w:p w14:paraId="466A4C5A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Dla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VMware’a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oprogramowanie musi pozwalać na uruchomienie takiego środowiska dla replik maszyn wirtualnych oraz bezpośrednio ze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snapshotów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macierzowych stworzonych na wspieranych urządzeniach.</w:t>
      </w:r>
    </w:p>
    <w:p w14:paraId="76FFF754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Testy muszą być przeprowadzone bez interakcji z administratorem</w:t>
      </w:r>
    </w:p>
    <w:p w14:paraId="54C03B2A" w14:textId="77777777" w:rsidR="00A44971" w:rsidRPr="00A11F7E" w:rsidRDefault="00A44971" w:rsidP="00C8765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umożliwiać integrację z oprogramowaniem antywirusowym w celu wykonania skanu zawartości pliku backupowego przed odtworzeniem jakichkolwiek danych. Integracja musi być zapewniona minimalnie dla Windows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Defender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Symantec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Protection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Engine oraz ESET NOD32.</w:t>
      </w:r>
    </w:p>
    <w:p w14:paraId="1F9E500E" w14:textId="77777777" w:rsidR="00082BA2" w:rsidRPr="00A11F7E" w:rsidRDefault="00A44971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Oprogramowanie musi umożliwiać dwuetapowe, automatyczne, odtwarzanie maszyn wirtualnych z możliwością wstrzyknięcia dowolnego skryptu przed odtworzeniem danych do środowiska produkcyjnego.</w:t>
      </w:r>
      <w:r w:rsidR="00C30B4B" w:rsidRPr="00A11F7E">
        <w:t xml:space="preserve"> </w:t>
      </w:r>
    </w:p>
    <w:p w14:paraId="78055EE8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wykonywać kopię zapasową systemu Windows oraz Linux wykorzystując agenta znajdującego się wewnątrz systemu operacyjnego</w:t>
      </w:r>
    </w:p>
    <w:p w14:paraId="0116DFEC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systemy operacyjne Windows w wersjach klienckich oraz serwerowych</w:t>
      </w:r>
    </w:p>
    <w:p w14:paraId="65991B1A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Rozwiązanie musi wspierać co najmniej następujące dystrybucje systemów Linux: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Debian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Ubuntu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RHEL,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CentOS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Oracle Linux, SLES, Fedora,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openSUSE</w:t>
      </w:r>
      <w:proofErr w:type="spellEnd"/>
    </w:p>
    <w:p w14:paraId="3DB1A165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Rozwiązanie musi wspierać system operacyjny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macOS</w:t>
      </w:r>
      <w:proofErr w:type="spellEnd"/>
    </w:p>
    <w:p w14:paraId="628962AD" w14:textId="057D1CF4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Oprogramowanie musi wspierać odtwarzanie pojedynczych plików z systemów Windows, Linux,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MacOS</w:t>
      </w:r>
      <w:proofErr w:type="spellEnd"/>
    </w:p>
    <w:p w14:paraId="4B9B6F86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mieć możliwość instalacji oraz zarządzania wykorzystując tryb niezależny (per agent) jak również zcentralizowany (poprzez centralną konsolę zarządzającą)</w:t>
      </w:r>
    </w:p>
    <w:p w14:paraId="25123801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Rozwiązanie musi wspierać systemy oparte o Microsoft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Failover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Cluster</w:t>
      </w:r>
    </w:p>
    <w:p w14:paraId="46FB4D6A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lastRenderedPageBreak/>
        <w:t xml:space="preserve">Rozwiązanie musi wspierać zabezpieczanie do oraz odzyskiwanie z urządzeń blokowych pozwalając na odzysk całej maszyny (tzw.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bare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metal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recovery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) wybranych wolumenów, oraz wybranych plików i folderów</w:t>
      </w:r>
    </w:p>
    <w:p w14:paraId="6C7BA172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Kopia zapasowa całej maszyny oraz pojedynczych wolumenów musi być wykonywana na poziomie blokowym</w:t>
      </w:r>
    </w:p>
    <w:p w14:paraId="5DED776A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Rozwiązanie musi pozwalać na przechowywanie kopii zapasowych na zasobach lokalnych (wewnętrznych) dyskach zabezpieczanej maszyny, Direct Attached Storage (DAS), takich jak zewnętrzne dyski USB,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eSATA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lub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Firewire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, Network Attached Storage (NAS) pozwalającym na wystawienie swoich zasobów poprzez SMB (CIFS) lub NFS, bezpośrednio na zasobach obiektowych (w tym chmury)</w:t>
      </w:r>
    </w:p>
    <w:p w14:paraId="7A0B1803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Rozwiązanie musi wspierać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deduplikacje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oraz kompresję na źródle. Dane wysyłane na repozytorium muszą być już odpowiednio przetworzone </w:t>
      </w:r>
    </w:p>
    <w:p w14:paraId="16A52A9F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kontrolę pasma sieciowego</w:t>
      </w:r>
    </w:p>
    <w:p w14:paraId="5960CF3B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ograniczenie wykonywania backupów dla konkretnych sieci bezprzewodowych</w:t>
      </w:r>
    </w:p>
    <w:p w14:paraId="71FAF07C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ograniczenia wykonywania backupów dla połączeń VPN</w:t>
      </w:r>
    </w:p>
    <w:p w14:paraId="42E8AE06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śledzenie zmienionych bloków podczas wykonywania kopii zapasowych. Dla systemów Windows technologia śledzenia bloków dla systemów serwerowych musi być certyfikowana przez Microsoft</w:t>
      </w:r>
    </w:p>
    <w:p w14:paraId="7368E216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technologię BitLocker</w:t>
      </w:r>
    </w:p>
    <w:p w14:paraId="19B651E4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uruchamianie z nośnika odtwarzania</w:t>
      </w:r>
    </w:p>
    <w:p w14:paraId="027060E3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Rozwiązanie musi wspierać odzysk pojedynczych elementów aplikacji z jednoprzebiegowej kopii zapasowej dla Microsoft Exchange 2013SP1 i nowszych, Microsoft Active Directory 2008 i nowszych, Microsoft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Sharepoint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2013 i nowszych, Microsoft SQL 2008 i nowszych, Oracle 11g i nowszych oraz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PostgreSQL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12 i nowszych</w:t>
      </w:r>
    </w:p>
    <w:p w14:paraId="2C419BC3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odzysk do konkretnego punktu w czasie (point-in-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time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) dla wspieranych systemów bazodanowych </w:t>
      </w:r>
    </w:p>
    <w:p w14:paraId="2572EE06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szyfrowanie</w:t>
      </w:r>
    </w:p>
    <w:p w14:paraId="45221593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wspierać możliwość wykonywania kopii zapasowych stacji klienckich, lokalnie do repozytorium tymczasowego (cache) gdy połączenie sieciowe do głównego repozytorium kopii zapasowych jest niedostępne</w:t>
      </w:r>
    </w:p>
    <w:p w14:paraId="47A2877C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Rozwiązanie musi posiadać funkcjonalność automatycznego zmniejszenia szybkości przetwarzania danych, aby nie dopuścić do obniżenia wydajności systemu zabezpieczanego</w:t>
      </w:r>
    </w:p>
    <w:p w14:paraId="41348D25" w14:textId="77777777" w:rsidR="00C30B4B" w:rsidRPr="00A11F7E" w:rsidRDefault="00C30B4B" w:rsidP="00C30B4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Rozwiązanie musi posiadać ochronę przed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ransomware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poprzez automatyczne odmontowanie nośnika po wykonanym backupie stacji klienckiej</w:t>
      </w:r>
    </w:p>
    <w:p w14:paraId="4C3D1B71" w14:textId="77777777" w:rsidR="008C0B8C" w:rsidRPr="00A11F7E" w:rsidRDefault="008C0B8C" w:rsidP="00F931D3">
      <w:pPr>
        <w:spacing w:line="276" w:lineRule="auto"/>
        <w:jc w:val="both"/>
        <w:rPr>
          <w:rFonts w:cstheme="minorHAnsi"/>
        </w:rPr>
      </w:pPr>
    </w:p>
    <w:p w14:paraId="6F212C87" w14:textId="5B64EF5C" w:rsidR="00074061" w:rsidRPr="00A11F7E" w:rsidRDefault="00074061" w:rsidP="00074061">
      <w:pPr>
        <w:spacing w:line="276" w:lineRule="auto"/>
        <w:jc w:val="both"/>
      </w:pPr>
      <w:r w:rsidRPr="00A11F7E">
        <w:rPr>
          <w:b/>
          <w:bCs/>
          <w:u w:val="single"/>
        </w:rPr>
        <w:t>Biblioteka taśmowa</w:t>
      </w:r>
      <w:r w:rsidRPr="00A11F7E">
        <w:t xml:space="preserve"> – funkcją komponentu jest przechowywanie kopii bezpieczeństwa wykonywanych i przechowywanych na serwerze. Komponent montowany w głównej szafie serwerowej.</w:t>
      </w:r>
    </w:p>
    <w:p w14:paraId="66B63465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Obudowa typu RACK, wysokość nie więcej niż 1U</w:t>
      </w:r>
    </w:p>
    <w:p w14:paraId="7705028B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8 slotów na taśmy LTO</w:t>
      </w:r>
    </w:p>
    <w:p w14:paraId="163F985E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2 magazynki</w:t>
      </w:r>
    </w:p>
    <w:p w14:paraId="20C50A05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1 slot i 1 czytnik kodów kreskowych</w:t>
      </w:r>
    </w:p>
    <w:p w14:paraId="421E1A50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1 napęd taśmowy LTO 8 FC</w:t>
      </w:r>
    </w:p>
    <w:p w14:paraId="17E44742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10 taśm LTO 8, 1 taśma czyszcząca</w:t>
      </w:r>
    </w:p>
    <w:p w14:paraId="2B8E5A70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lastRenderedPageBreak/>
        <w:t>1 zasilacz</w:t>
      </w:r>
    </w:p>
    <w:p w14:paraId="0F303BA7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Interaktywny panel sterowania LCD</w:t>
      </w:r>
    </w:p>
    <w:p w14:paraId="486D3BA7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Zdalne zarzadzanie poprzez osobny interfejs Ethernet RJ 45, Remote Management Interface przez HTTPS, wielojęzyczny</w:t>
      </w:r>
    </w:p>
    <w:p w14:paraId="2196422C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Czas inicjalizacji 80-120s</w:t>
      </w:r>
    </w:p>
    <w:p w14:paraId="1C7556EC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Średni czas wymiany nośników 45 s</w:t>
      </w:r>
    </w:p>
    <w:p w14:paraId="5C945368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Zasilanie AC 100-240 Volt (50 – 60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Hz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)</w:t>
      </w:r>
    </w:p>
    <w:p w14:paraId="4150950C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Ilość cykli między awariami 2.000.000</w:t>
      </w:r>
    </w:p>
    <w:p w14:paraId="4B72C626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Pobór energii 80W</w:t>
      </w:r>
    </w:p>
    <w:p w14:paraId="0D288303" w14:textId="77777777" w:rsidR="00074061" w:rsidRPr="00A11F7E" w:rsidRDefault="00074061" w:rsidP="000740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Kompatybilność z oprogramowaniem do wykonywania kopii bezpieczeństwa: Veritas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BackupExec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Veeam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Acronis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>.</w:t>
      </w:r>
    </w:p>
    <w:p w14:paraId="5FE794C2" w14:textId="2858A15F" w:rsidR="00074061" w:rsidRPr="00A11F7E" w:rsidRDefault="00074061" w:rsidP="00FA5DB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 Wymiary: 48,2 x 80,6 x 4,4 cm</w:t>
      </w:r>
    </w:p>
    <w:p w14:paraId="6A12A57D" w14:textId="77777777" w:rsidR="00523161" w:rsidRPr="00A11F7E" w:rsidRDefault="00523161" w:rsidP="005231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Serwis powinien być realizowany przez producenta rozwiązania lub autoryzowanego przedstawiciela producenta w zakresie serwisu gwarancyjnego przez okres 36 miesięcy.</w:t>
      </w:r>
    </w:p>
    <w:p w14:paraId="686394C8" w14:textId="7366C908" w:rsidR="00523161" w:rsidRPr="00A11F7E" w:rsidRDefault="009355E4" w:rsidP="0052316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</w:t>
      </w:r>
      <w:r w:rsidR="00523161" w:rsidRPr="00A11F7E">
        <w:rPr>
          <w:rFonts w:asciiTheme="minorHAnsi" w:hAnsiTheme="minorHAnsi" w:cstheme="minorBidi"/>
          <w:sz w:val="22"/>
          <w:szCs w:val="22"/>
        </w:rPr>
        <w:t xml:space="preserve">ferent winien przedłożyć dokument producenta, który wskazuje podmiot uprawniony do realizowania serwisu gwarancyjnego na terenie Polski, i mających swoją siedzibę na terenie Polski. </w:t>
      </w:r>
    </w:p>
    <w:p w14:paraId="0EE45EB9" w14:textId="3BD671D8" w:rsidR="00523161" w:rsidRPr="00A11F7E" w:rsidRDefault="00523161" w:rsidP="00EA1D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Podmiot realizujący serwis powinien posiadać ISO 9001 w zakresie świadczenia usług serwisowych</w:t>
      </w:r>
      <w:r w:rsidR="009355E4">
        <w:rPr>
          <w:rFonts w:asciiTheme="minorHAnsi" w:hAnsiTheme="minorHAnsi" w:cstheme="minorBidi"/>
          <w:sz w:val="22"/>
          <w:szCs w:val="22"/>
        </w:rPr>
        <w:t>, konieczne przedstawienie właściwego certyfikatu</w:t>
      </w:r>
    </w:p>
    <w:p w14:paraId="5408C2AC" w14:textId="77777777" w:rsidR="00074061" w:rsidRPr="00A11F7E" w:rsidRDefault="00074061" w:rsidP="00F931D3">
      <w:pPr>
        <w:spacing w:line="276" w:lineRule="auto"/>
        <w:jc w:val="both"/>
      </w:pPr>
    </w:p>
    <w:p w14:paraId="0DED101D" w14:textId="72D4E3F7" w:rsidR="00CF186B" w:rsidRPr="00A11F7E" w:rsidRDefault="00CF186B" w:rsidP="00F931D3">
      <w:pPr>
        <w:spacing w:line="276" w:lineRule="auto"/>
        <w:jc w:val="both"/>
        <w:rPr>
          <w:b/>
        </w:rPr>
      </w:pPr>
      <w:r w:rsidRPr="00A11F7E">
        <w:rPr>
          <w:b/>
          <w:bCs/>
          <w:u w:val="single"/>
        </w:rPr>
        <w:t>Deduplikator</w:t>
      </w:r>
      <w:r w:rsidR="00074061" w:rsidRPr="00A11F7E">
        <w:t xml:space="preserve"> – funkcją komponentu jest </w:t>
      </w:r>
      <w:proofErr w:type="spellStart"/>
      <w:r w:rsidR="00074061" w:rsidRPr="00A11F7E">
        <w:t>deduplikacja</w:t>
      </w:r>
      <w:proofErr w:type="spellEnd"/>
      <w:r w:rsidR="00074061" w:rsidRPr="00A11F7E">
        <w:t xml:space="preserve"> kopii bezpieczeństwa wykonywanych i przechowywanych na serwerze. Komponent montowany w </w:t>
      </w:r>
      <w:r w:rsidR="002757DB" w:rsidRPr="00A11F7E">
        <w:t>szafie umieszonej w GPD w innej lokalizacji.</w:t>
      </w:r>
    </w:p>
    <w:p w14:paraId="79464E0C" w14:textId="4EF97E02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Dostarczone urządzenie musi posiadać, co najmniej 16 TB powierzchni netto (po odjęciu przestrzeni wykorzystywanej na zabezpieczenie RAID) przeznaczonej na przechowywanie unikalnych segmentów danych (</w:t>
      </w:r>
      <w:proofErr w:type="spellStart"/>
      <w:r w:rsidR="48A8F881" w:rsidRPr="00A11F7E">
        <w:rPr>
          <w:rFonts w:asciiTheme="minorHAnsi" w:hAnsiTheme="minorHAnsi" w:cstheme="minorBidi"/>
          <w:sz w:val="22"/>
          <w:szCs w:val="22"/>
        </w:rPr>
        <w:t>deduplikatów</w:t>
      </w:r>
      <w:proofErr w:type="spellEnd"/>
      <w:r w:rsidR="6FF1228E" w:rsidRPr="00A11F7E">
        <w:rPr>
          <w:rFonts w:asciiTheme="minorHAnsi" w:hAnsiTheme="minorHAnsi" w:cstheme="minorBidi"/>
          <w:sz w:val="22"/>
          <w:szCs w:val="22"/>
        </w:rPr>
        <w:t>).</w:t>
      </w:r>
      <w:r w:rsidRPr="00A11F7E">
        <w:rPr>
          <w:rFonts w:asciiTheme="minorHAnsi" w:hAnsiTheme="minorHAnsi" w:cstheme="minorBidi"/>
          <w:sz w:val="22"/>
          <w:szCs w:val="22"/>
        </w:rPr>
        <w:t xml:space="preserve"> Urządzenie powinno umożliwiać rozbudowę powierzchni do co najmniej 300 TB netto - powyższa wartość musi być możliwa do rozbudowania w ramach dostarczanego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applaince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sprzętowego. Niedopuszczalne jest użycie innych narzędzi, bramek czy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tierowania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do chmury w celu zwiększenia pojemności.</w:t>
      </w:r>
    </w:p>
    <w:p w14:paraId="192D1AC6" w14:textId="5ED20178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Technologia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deduplikacji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musi wykorzystywać algorytm bazujący na zmiennym, dynamicznym bloku. Algorytm ten musi samoczynnie i automatycznie dopasowywać się do otrzymywanego strumienia danych. Oznacza to, że urządzenie musi dzielić otrzymany pojedynczy strumień danych na bloki o różnej długości.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Deduplikacja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zmiennym blokiem musi być wykonywana dla wszystkich protokołów nieważne jakim interfejsem dostępowym zostały one zapisane.</w:t>
      </w:r>
    </w:p>
    <w:p w14:paraId="7268CD82" w14:textId="77777777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Unikalne bloki przed zapisaniem na dysk muszą być dodatkowo kompresowane.</w:t>
      </w:r>
    </w:p>
    <w:p w14:paraId="39A0DB2E" w14:textId="711CDCD1" w:rsidR="001855CA" w:rsidRPr="00A11F7E" w:rsidRDefault="6FF1228E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 w:rsidRPr="00A11F7E">
        <w:rPr>
          <w:rFonts w:asciiTheme="minorHAnsi" w:hAnsiTheme="minorHAnsi" w:cstheme="minorBidi"/>
          <w:sz w:val="22"/>
          <w:szCs w:val="22"/>
        </w:rPr>
        <w:t>Zdeduplikowane</w:t>
      </w:r>
      <w:proofErr w:type="spellEnd"/>
      <w:r w:rsidR="001855CA" w:rsidRPr="00A11F7E">
        <w:rPr>
          <w:rFonts w:asciiTheme="minorHAnsi" w:hAnsiTheme="minorHAnsi" w:cstheme="minorBidi"/>
          <w:sz w:val="22"/>
          <w:szCs w:val="22"/>
        </w:rPr>
        <w:t xml:space="preserve"> i skompresowane dane przechowywane w obrębie podsystemu dyskowego urządzenia muszą być chronione za pomocą technologii RAID 6 lub równoważnej</w:t>
      </w:r>
    </w:p>
    <w:p w14:paraId="59093159" w14:textId="391F06A9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Proces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deduplikacji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powinien odbywać się in-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line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– w pamięci urządzenia, przed zapisem danych na nośnik dyskowy. Zapisowi na system dyskowy muszą podlegać tylko unikalne bloki danych nie znajdujące się jeszcze w systemie dyskowym urządzenia.</w:t>
      </w:r>
    </w:p>
    <w:p w14:paraId="50B6FB4C" w14:textId="77777777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Oferowane urządzenie musi posiadać minimum:</w:t>
      </w:r>
    </w:p>
    <w:p w14:paraId="16D375E4" w14:textId="77777777" w:rsidR="001855CA" w:rsidRPr="00A11F7E" w:rsidRDefault="001855CA" w:rsidP="395D2FF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1 port 1GbE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Copper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(miedź),</w:t>
      </w:r>
    </w:p>
    <w:p w14:paraId="495E7927" w14:textId="3C2C51AF" w:rsidR="001855CA" w:rsidRPr="00A11F7E" w:rsidRDefault="001855CA" w:rsidP="395D2FF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2 porty 10GbE Optical (wraz z modułem SFP</w:t>
      </w:r>
      <w:r w:rsidR="0EFA27A3" w:rsidRPr="00A11F7E">
        <w:rPr>
          <w:rFonts w:asciiTheme="minorHAnsi" w:hAnsiTheme="minorHAnsi" w:cstheme="minorBidi"/>
          <w:sz w:val="22"/>
          <w:szCs w:val="22"/>
        </w:rPr>
        <w:t>+</w:t>
      </w:r>
      <w:r w:rsidR="6FF1228E" w:rsidRPr="00A11F7E">
        <w:rPr>
          <w:rFonts w:asciiTheme="minorHAnsi" w:hAnsiTheme="minorHAnsi" w:cstheme="minorBidi"/>
          <w:sz w:val="22"/>
          <w:szCs w:val="22"/>
        </w:rPr>
        <w:t>)</w:t>
      </w:r>
      <w:r w:rsidRPr="00A11F7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85AB864" w14:textId="77777777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Urządzenie musi posiadać nadmiarowe zasilanie </w:t>
      </w:r>
    </w:p>
    <w:p w14:paraId="5B60AB65" w14:textId="2A326E70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lastRenderedPageBreak/>
        <w:t xml:space="preserve">Urządzenie musi posiadać możliwość rozbudowy do minimum 16 dodatkowych portów 10GbE lub 8 portów 16Gb FC lub 8 portów 25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GbE</w:t>
      </w:r>
      <w:proofErr w:type="spellEnd"/>
    </w:p>
    <w:p w14:paraId="269C1E14" w14:textId="77777777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Oferowany produkt musi posiadać wsparcie dla minimum następujących protokołów dostępowych:</w:t>
      </w:r>
    </w:p>
    <w:p w14:paraId="4E3ABDAE" w14:textId="77777777" w:rsidR="001855CA" w:rsidRPr="00A11F7E" w:rsidRDefault="001855CA" w:rsidP="395D2FF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en-US"/>
        </w:rPr>
      </w:pPr>
      <w:r w:rsidRPr="00A11F7E">
        <w:rPr>
          <w:rFonts w:asciiTheme="minorHAnsi" w:hAnsiTheme="minorHAnsi" w:cstheme="minorBidi"/>
          <w:sz w:val="22"/>
          <w:szCs w:val="22"/>
          <w:lang w:val="en-US"/>
        </w:rPr>
        <w:t>CIFS, NFS, OST, RMAN SBT API, VDSM</w:t>
      </w:r>
    </w:p>
    <w:p w14:paraId="3E8BA2F0" w14:textId="10245648" w:rsidR="001855CA" w:rsidRPr="00A11F7E" w:rsidRDefault="6FF1228E" w:rsidP="395D2FF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 w:rsidRPr="00A11F7E">
        <w:rPr>
          <w:rFonts w:asciiTheme="minorHAnsi" w:hAnsiTheme="minorHAnsi" w:cstheme="minorBidi"/>
          <w:sz w:val="22"/>
          <w:szCs w:val="22"/>
        </w:rPr>
        <w:t>Deduplikacja</w:t>
      </w:r>
      <w:proofErr w:type="spellEnd"/>
      <w:r w:rsidR="001855CA" w:rsidRPr="00A11F7E">
        <w:rPr>
          <w:rFonts w:asciiTheme="minorHAnsi" w:hAnsiTheme="minorHAnsi" w:cstheme="minorBidi"/>
          <w:sz w:val="22"/>
          <w:szCs w:val="22"/>
        </w:rPr>
        <w:t xml:space="preserve"> na źródle dla systemu plików.</w:t>
      </w:r>
    </w:p>
    <w:p w14:paraId="0DF6AC27" w14:textId="77777777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Urządzenie musi umożliwiać składowanie danych poprzez udostępnianie minimum 128 zasobów NAS w sieci Ethernet wykorzystując protokoły CIFS, NFS.</w:t>
      </w:r>
    </w:p>
    <w:p w14:paraId="4B371B46" w14:textId="4EB5C2B2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Wymagane jest dostarczenie licencji, pozwalającej na obsługę protokołów CIFS, NFS, OST,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deduplikacji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na źródle. Licencje muszą być dostarczone na całe urządzenie i do pełnej pojemności urządzenia.</w:t>
      </w:r>
    </w:p>
    <w:p w14:paraId="1C1E34BB" w14:textId="5DDCE56E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Oferowany produkt musi posiadać obsługę mechanizmów globalnej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deduplikacji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dla danych otrzymywanych wszystkimi protokołami (CIFS, NFS, OST, VTL, RMAN SBT API, VDMS) przechowywanych w obrębie całego urządzenia. Globalna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deduplikacja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musi wykorzystywać unikalne dane zapisane różnymi protokołami i różnymi interfejsami. </w:t>
      </w:r>
    </w:p>
    <w:p w14:paraId="4DD9BDC7" w14:textId="0B781950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Oferowany produkt musi posiadać obsługę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deduplikacji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na źródle dla zamontowanych zasobów sieciowych (plikowych).</w:t>
      </w:r>
    </w:p>
    <w:p w14:paraId="35525EF3" w14:textId="7D7334C8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Oferowane urządzenie musi wspierać, co najmniej następujące aplikacje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Microfocus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Data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Protector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Veritas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NetBackup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 Oracle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Secure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Backup,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Nakivo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CommVault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, 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Veeam</w:t>
      </w:r>
      <w:proofErr w:type="spellEnd"/>
      <w:r w:rsidR="633016FC" w:rsidRPr="00A11F7E">
        <w:rPr>
          <w:rFonts w:asciiTheme="minorHAnsi" w:hAnsiTheme="minorHAnsi" w:cstheme="minorBidi"/>
          <w:sz w:val="22"/>
          <w:szCs w:val="22"/>
        </w:rPr>
        <w:t>.</w:t>
      </w:r>
    </w:p>
    <w:p w14:paraId="34115A15" w14:textId="6167DFCC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W przypadku współpracy z aplikacją Oracle RMAN, urządzenie musi umożliwiać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deduplikację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na źródle (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deduplikację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po stronie media serwera).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Deduplikacja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taka musi zapewniać by z serwerów do urządzenia były transmitowane tylko fragmenty danych nie znajdujące się dotychczas na urządzeniu.</w:t>
      </w:r>
    </w:p>
    <w:p w14:paraId="18B9AE40" w14:textId="5BD2B84E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Oferowany produkt musi umożliwiać replikację danych realizowaną między urządzeniami. Replikacja powinna umożliwiać szyfrowanie przesyłanych danych - długość klucza minimum 256-bit.</w:t>
      </w:r>
    </w:p>
    <w:p w14:paraId="265E7FD4" w14:textId="77777777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Urządzenie musi umożliwiać replikację danych z mniejszymi i z większymi modelami urządzeń tego samego producenta.</w:t>
      </w:r>
    </w:p>
    <w:p w14:paraId="3C89FA3A" w14:textId="0CB863D4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Replikacja musi być możliwa w trybie co najmniej </w:t>
      </w:r>
      <w:r w:rsidR="6FF1228E" w:rsidRPr="00A11F7E">
        <w:rPr>
          <w:rFonts w:asciiTheme="minorHAnsi" w:hAnsiTheme="minorHAnsi" w:cstheme="minorBidi"/>
          <w:sz w:val="22"/>
          <w:szCs w:val="22"/>
        </w:rPr>
        <w:t>2</w:t>
      </w:r>
      <w:r w:rsidRPr="00A11F7E">
        <w:rPr>
          <w:rFonts w:asciiTheme="minorHAnsi" w:hAnsiTheme="minorHAnsi" w:cstheme="minorBidi"/>
          <w:sz w:val="22"/>
          <w:szCs w:val="22"/>
        </w:rPr>
        <w:t xml:space="preserve"> do 1 (fan-in) oraz co najmniej 1 do 2 (fan-out).</w:t>
      </w:r>
    </w:p>
    <w:p w14:paraId="14514CCE" w14:textId="21D75549" w:rsidR="001855CA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Oferowane pojedyncze urządzenie musi osiągać wydajność co najmniej 30TB/h (dane podawane przez producenta, bez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deduplikacji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na źródle) oraz 90TB/h (dane podawane przez producenta, z </w:t>
      </w:r>
      <w:proofErr w:type="spellStart"/>
      <w:r w:rsidR="6FF1228E" w:rsidRPr="00A11F7E">
        <w:rPr>
          <w:rFonts w:asciiTheme="minorHAnsi" w:hAnsiTheme="minorHAnsi" w:cstheme="minorBidi"/>
          <w:sz w:val="22"/>
          <w:szCs w:val="22"/>
        </w:rPr>
        <w:t>deduplikacją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na źródle).</w:t>
      </w:r>
    </w:p>
    <w:p w14:paraId="63356B9C" w14:textId="77777777" w:rsidR="00B365FF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Urządzenie musi być rozwiązaniem kompletnym. Zamawiający nie dopuszcza stosowania rozwiązań typu </w:t>
      </w:r>
      <w:proofErr w:type="spellStart"/>
      <w:r w:rsidRPr="00A11F7E">
        <w:rPr>
          <w:rFonts w:asciiTheme="minorHAnsi" w:hAnsiTheme="minorHAnsi" w:cstheme="minorBidi"/>
          <w:sz w:val="22"/>
          <w:szCs w:val="22"/>
        </w:rPr>
        <w:t>gateway</w:t>
      </w:r>
      <w:proofErr w:type="spellEnd"/>
      <w:r w:rsidRPr="00A11F7E">
        <w:rPr>
          <w:rFonts w:asciiTheme="minorHAnsi" w:hAnsiTheme="minorHAnsi" w:cstheme="minorBidi"/>
          <w:sz w:val="22"/>
          <w:szCs w:val="22"/>
        </w:rPr>
        <w:t xml:space="preserve"> z uwagi na brak miarodajnych danych dotyczących ich wydajności oraz dostępności. Zamawiający dopuszcza możliwość rozbudowy urządzenia przez dodanie modułów dyskowych.</w:t>
      </w:r>
    </w:p>
    <w:p w14:paraId="6111B3BB" w14:textId="77777777" w:rsidR="00B365FF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Dostarczone urządzenie musi stanowić całość pochodzącą od jednego producenta (oprogramowanie oraz sprzęt), fabrycznie nowe, pochodzić z oficjalnego kanału sprzedaży w Polsce.</w:t>
      </w:r>
    </w:p>
    <w:p w14:paraId="6D223CD3" w14:textId="77777777" w:rsidR="00653E45" w:rsidRPr="00A11F7E" w:rsidRDefault="001855CA" w:rsidP="395D2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Gwarancja i serwis </w:t>
      </w:r>
    </w:p>
    <w:p w14:paraId="090A4DF2" w14:textId="7751EF64" w:rsidR="006B4FC1" w:rsidRPr="00A11F7E" w:rsidRDefault="001855CA" w:rsidP="395D2FF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Serwis powinien być realizowany przez producenta rozwiązania lub autoryzowanego przedstawiciela producenta w zakresie serwisu gwarancyjnego przez okres </w:t>
      </w:r>
      <w:r w:rsidR="00E34773" w:rsidRPr="00A11F7E">
        <w:rPr>
          <w:rFonts w:asciiTheme="minorHAnsi" w:hAnsiTheme="minorHAnsi" w:cstheme="minorBidi"/>
          <w:sz w:val="22"/>
          <w:szCs w:val="22"/>
        </w:rPr>
        <w:t xml:space="preserve">36 </w:t>
      </w:r>
      <w:r w:rsidRPr="00A11F7E">
        <w:rPr>
          <w:rFonts w:asciiTheme="minorHAnsi" w:hAnsiTheme="minorHAnsi" w:cstheme="minorBidi"/>
          <w:sz w:val="22"/>
          <w:szCs w:val="22"/>
        </w:rPr>
        <w:t>miesięcy.</w:t>
      </w:r>
    </w:p>
    <w:p w14:paraId="4A2920AF" w14:textId="57D70642" w:rsidR="006B4FC1" w:rsidRPr="00A11F7E" w:rsidRDefault="009355E4" w:rsidP="395D2FF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</w:t>
      </w:r>
      <w:r w:rsidR="001855CA" w:rsidRPr="00A11F7E">
        <w:rPr>
          <w:rFonts w:asciiTheme="minorHAnsi" w:hAnsiTheme="minorHAnsi" w:cstheme="minorBidi"/>
          <w:sz w:val="22"/>
          <w:szCs w:val="22"/>
        </w:rPr>
        <w:t xml:space="preserve">ferent winien przedłożyć dokument producenta, który wskazuje podmiot uprawniony do realizowania serwisu gwarancyjnego na terenie Polski, </w:t>
      </w:r>
      <w:r w:rsidR="00E714E8" w:rsidRPr="00A11F7E">
        <w:rPr>
          <w:rFonts w:asciiTheme="minorHAnsi" w:hAnsiTheme="minorHAnsi" w:cstheme="minorBidi"/>
          <w:sz w:val="22"/>
          <w:szCs w:val="22"/>
        </w:rPr>
        <w:t xml:space="preserve">i </w:t>
      </w:r>
      <w:r w:rsidR="001855CA" w:rsidRPr="00A11F7E">
        <w:rPr>
          <w:rFonts w:asciiTheme="minorHAnsi" w:hAnsiTheme="minorHAnsi" w:cstheme="minorBidi"/>
          <w:sz w:val="22"/>
          <w:szCs w:val="22"/>
        </w:rPr>
        <w:t xml:space="preserve">mających swoją siedzibę na terenie Polski. </w:t>
      </w:r>
    </w:p>
    <w:p w14:paraId="6992CA6E" w14:textId="5A187E31" w:rsidR="006B4FC1" w:rsidRPr="00A11F7E" w:rsidRDefault="001855CA" w:rsidP="395D2FF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Podmiot realizujący serwis powinien posiadać ISO 9001 w zakresie świadczenia usług </w:t>
      </w:r>
      <w:r w:rsidR="6FF1228E" w:rsidRPr="00A11F7E">
        <w:rPr>
          <w:rFonts w:asciiTheme="minorHAnsi" w:hAnsiTheme="minorHAnsi" w:cstheme="minorBidi"/>
          <w:sz w:val="22"/>
          <w:szCs w:val="22"/>
        </w:rPr>
        <w:t>serwisowych</w:t>
      </w:r>
      <w:r w:rsidR="720AD0DD" w:rsidRPr="00A11F7E">
        <w:rPr>
          <w:rFonts w:asciiTheme="minorHAnsi" w:hAnsiTheme="minorHAnsi" w:cstheme="minorBidi"/>
          <w:sz w:val="22"/>
          <w:szCs w:val="22"/>
        </w:rPr>
        <w:t>.</w:t>
      </w:r>
    </w:p>
    <w:p w14:paraId="3CD3F221" w14:textId="5592C033" w:rsidR="006B4FC1" w:rsidRPr="00A11F7E" w:rsidRDefault="6FF1228E" w:rsidP="395D2FF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lastRenderedPageBreak/>
        <w:t>Zgłoszenia</w:t>
      </w:r>
      <w:r w:rsidR="001855CA" w:rsidRPr="00A11F7E">
        <w:rPr>
          <w:rFonts w:asciiTheme="minorHAnsi" w:hAnsiTheme="minorHAnsi" w:cstheme="minorBidi"/>
          <w:sz w:val="22"/>
          <w:szCs w:val="22"/>
        </w:rPr>
        <w:t xml:space="preserve"> serwisowe przyjmowane w trybie 9x5, przez dedykowany serwisowy moduł internetowy (należy podać adres www) oraz infolinię dostępną w trybie 8x5 (należy podać numer infolinii</w:t>
      </w:r>
      <w:r w:rsidR="15B6DC23" w:rsidRPr="00A11F7E">
        <w:rPr>
          <w:rFonts w:asciiTheme="minorHAnsi" w:hAnsiTheme="minorHAnsi" w:cstheme="minorBidi"/>
          <w:sz w:val="22"/>
          <w:szCs w:val="22"/>
        </w:rPr>
        <w:t>).</w:t>
      </w:r>
      <w:r w:rsidR="001855CA" w:rsidRPr="00A11F7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1D85212" w14:textId="77777777" w:rsidR="006B4FC1" w:rsidRPr="00A11F7E" w:rsidRDefault="001855CA" w:rsidP="395D2FF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>Komunikacja telefoniczna i elektroniczna powinna być realizowana w języku polskim.</w:t>
      </w:r>
    </w:p>
    <w:p w14:paraId="7005D5DA" w14:textId="25DEB568" w:rsidR="00F6752C" w:rsidRPr="00A11F7E" w:rsidRDefault="001855CA" w:rsidP="395D2FF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11F7E">
        <w:rPr>
          <w:rFonts w:asciiTheme="minorHAnsi" w:hAnsiTheme="minorHAnsi" w:cstheme="minorBidi"/>
          <w:sz w:val="22"/>
          <w:szCs w:val="22"/>
        </w:rPr>
        <w:t xml:space="preserve">Serwis powinien zapewnić rozpoczęcie procedury naprawy przez certyfikowanego serwisanta najpóźniej w następnym dniu roboczym od </w:t>
      </w:r>
      <w:r w:rsidR="6FF1228E" w:rsidRPr="00A11F7E">
        <w:rPr>
          <w:rFonts w:asciiTheme="minorHAnsi" w:hAnsiTheme="minorHAnsi" w:cstheme="minorBidi"/>
          <w:sz w:val="22"/>
          <w:szCs w:val="22"/>
        </w:rPr>
        <w:t>zgłoszeni</w:t>
      </w:r>
      <w:r w:rsidR="5BBFF26D" w:rsidRPr="00A11F7E">
        <w:rPr>
          <w:rFonts w:asciiTheme="minorHAnsi" w:hAnsiTheme="minorHAnsi" w:cstheme="minorBidi"/>
          <w:sz w:val="22"/>
          <w:szCs w:val="22"/>
        </w:rPr>
        <w:t>a</w:t>
      </w:r>
    </w:p>
    <w:p w14:paraId="074DB88F" w14:textId="2F39A4B3" w:rsidR="001855CA" w:rsidRPr="00D949ED" w:rsidRDefault="009355E4" w:rsidP="009355E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49ED">
        <w:rPr>
          <w:rFonts w:asciiTheme="minorHAnsi" w:hAnsiTheme="minorHAnsi" w:cstheme="minorHAnsi"/>
          <w:sz w:val="22"/>
          <w:szCs w:val="22"/>
        </w:rPr>
        <w:t>O</w:t>
      </w:r>
      <w:r w:rsidR="00F6752C" w:rsidRPr="00D949ED">
        <w:rPr>
          <w:rFonts w:asciiTheme="minorHAnsi" w:hAnsiTheme="minorHAnsi" w:cstheme="minorHAnsi"/>
          <w:sz w:val="22"/>
          <w:szCs w:val="22"/>
        </w:rPr>
        <w:t>ferent po</w:t>
      </w:r>
      <w:r w:rsidR="001855CA" w:rsidRPr="00D949ED">
        <w:rPr>
          <w:rFonts w:asciiTheme="minorHAnsi" w:hAnsiTheme="minorHAnsi" w:cstheme="minorHAnsi"/>
          <w:sz w:val="22"/>
          <w:szCs w:val="22"/>
        </w:rPr>
        <w:t>winien przedłożyć</w:t>
      </w:r>
      <w:r w:rsidR="00D949ED">
        <w:rPr>
          <w:rFonts w:asciiTheme="minorHAnsi" w:hAnsiTheme="minorHAnsi" w:cstheme="minorHAnsi"/>
          <w:sz w:val="22"/>
          <w:szCs w:val="22"/>
        </w:rPr>
        <w:t xml:space="preserve"> przed </w:t>
      </w:r>
      <w:r w:rsidR="00C63B89">
        <w:rPr>
          <w:rFonts w:asciiTheme="minorHAnsi" w:hAnsiTheme="minorHAnsi" w:cstheme="minorHAnsi"/>
          <w:sz w:val="22"/>
          <w:szCs w:val="22"/>
        </w:rPr>
        <w:t>podpisaniem protokołu odbioru</w:t>
      </w:r>
      <w:r w:rsidR="001855CA" w:rsidRPr="00D949ED">
        <w:rPr>
          <w:rFonts w:asciiTheme="minorHAnsi" w:hAnsiTheme="minorHAnsi" w:cstheme="minorHAnsi"/>
          <w:sz w:val="22"/>
          <w:szCs w:val="22"/>
        </w:rPr>
        <w:t xml:space="preserve"> </w:t>
      </w:r>
      <w:r w:rsidR="009F3C84" w:rsidRPr="00D949ED">
        <w:rPr>
          <w:rFonts w:asciiTheme="minorHAnsi" w:hAnsiTheme="minorHAnsi" w:cstheme="minorHAnsi"/>
          <w:sz w:val="22"/>
          <w:szCs w:val="22"/>
        </w:rPr>
        <w:t xml:space="preserve">następujące </w:t>
      </w:r>
      <w:r w:rsidR="001855CA" w:rsidRPr="00D949ED">
        <w:rPr>
          <w:rFonts w:asciiTheme="minorHAnsi" w:hAnsiTheme="minorHAnsi" w:cstheme="minorHAnsi"/>
          <w:sz w:val="22"/>
          <w:szCs w:val="22"/>
        </w:rPr>
        <w:t>dokumenty:</w:t>
      </w:r>
      <w:r w:rsidR="001855CA" w:rsidRPr="00D949ED">
        <w:rPr>
          <w:rFonts w:asciiTheme="minorHAnsi" w:hAnsiTheme="minorHAnsi" w:cstheme="minorHAnsi"/>
        </w:rPr>
        <w:br/>
        <w:t>• Oświadczanie Producenta lub Autoryzowanego Partnera Serwisowego świadczącego wsparcie techniczne o gotowości świadczenia na rzecz Zamawiającego wymaganego serwisu (zawierające: adres strony internetowej serwisu i numer infolinii telefonicznej).</w:t>
      </w:r>
      <w:r w:rsidR="001855CA" w:rsidRPr="00D949ED">
        <w:rPr>
          <w:rFonts w:asciiTheme="minorHAnsi" w:hAnsiTheme="minorHAnsi" w:cstheme="minorHAnsi"/>
        </w:rPr>
        <w:br/>
        <w:t>• Certyfikat ISO 9001 podmiotu serwisującego.</w:t>
      </w:r>
    </w:p>
    <w:p w14:paraId="1003AFD3" w14:textId="77777777" w:rsidR="00CF3289" w:rsidRPr="00A11F7E" w:rsidRDefault="00CF3289" w:rsidP="00CF3289">
      <w:pPr>
        <w:pStyle w:val="Akapitzlist"/>
        <w:spacing w:line="276" w:lineRule="auto"/>
        <w:ind w:left="1418"/>
        <w:jc w:val="both"/>
        <w:rPr>
          <w:rFonts w:asciiTheme="minorHAnsi" w:hAnsiTheme="minorHAnsi" w:cstheme="minorBidi"/>
          <w:sz w:val="22"/>
          <w:szCs w:val="22"/>
        </w:rPr>
      </w:pPr>
    </w:p>
    <w:p w14:paraId="15B0EEAB" w14:textId="4CF2E7E1" w:rsidR="00CE35FF" w:rsidRPr="00A11F7E" w:rsidRDefault="009D6304" w:rsidP="00303C8C">
      <w:pPr>
        <w:jc w:val="both"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W ramach </w:t>
      </w:r>
      <w:r w:rsidR="00530D2D" w:rsidRPr="00A11F7E">
        <w:rPr>
          <w:kern w:val="0"/>
          <w14:ligatures w14:val="none"/>
        </w:rPr>
        <w:t xml:space="preserve">realizacji przedmiotu zamówienia </w:t>
      </w:r>
      <w:r w:rsidR="00530D2D">
        <w:rPr>
          <w:kern w:val="0"/>
          <w14:ligatures w14:val="none"/>
        </w:rPr>
        <w:t xml:space="preserve">dostawy </w:t>
      </w:r>
      <w:r w:rsidR="00C26D4D" w:rsidRPr="00A11F7E">
        <w:rPr>
          <w:kern w:val="0"/>
          <w14:ligatures w14:val="none"/>
        </w:rPr>
        <w:t>systemu kopii bezpieczeństwa</w:t>
      </w:r>
      <w:r w:rsidRPr="00A11F7E">
        <w:rPr>
          <w:kern w:val="0"/>
          <w14:ligatures w14:val="none"/>
        </w:rPr>
        <w:t xml:space="preserve"> Wykonawca jest zobowiązany do dostawy </w:t>
      </w:r>
      <w:r w:rsidR="00C26D4D" w:rsidRPr="00A11F7E">
        <w:rPr>
          <w:kern w:val="0"/>
          <w14:ligatures w14:val="none"/>
        </w:rPr>
        <w:t>komponentów</w:t>
      </w:r>
      <w:r w:rsidRPr="00A11F7E">
        <w:rPr>
          <w:kern w:val="0"/>
          <w14:ligatures w14:val="none"/>
        </w:rPr>
        <w:t xml:space="preserve"> określonych w niniejszym dokumencie</w:t>
      </w:r>
      <w:r w:rsidR="004827CD" w:rsidRPr="00A11F7E">
        <w:rPr>
          <w:kern w:val="0"/>
          <w14:ligatures w14:val="none"/>
        </w:rPr>
        <w:t>,</w:t>
      </w:r>
      <w:r w:rsidRPr="00A11F7E">
        <w:rPr>
          <w:kern w:val="0"/>
          <w14:ligatures w14:val="none"/>
        </w:rPr>
        <w:t xml:space="preserve"> ich instalacji, </w:t>
      </w:r>
      <w:r w:rsidR="00C26D4D" w:rsidRPr="00A11F7E">
        <w:rPr>
          <w:kern w:val="0"/>
          <w14:ligatures w14:val="none"/>
        </w:rPr>
        <w:t>konfiguracji</w:t>
      </w:r>
      <w:r w:rsidRPr="00A11F7E">
        <w:rPr>
          <w:kern w:val="0"/>
          <w14:ligatures w14:val="none"/>
        </w:rPr>
        <w:t xml:space="preserve"> oraz </w:t>
      </w:r>
      <w:r w:rsidR="00C26D4D" w:rsidRPr="00A11F7E">
        <w:rPr>
          <w:kern w:val="0"/>
          <w14:ligatures w14:val="none"/>
        </w:rPr>
        <w:t>uruchomienia</w:t>
      </w:r>
      <w:r w:rsidRPr="00A11F7E">
        <w:rPr>
          <w:kern w:val="0"/>
          <w14:ligatures w14:val="none"/>
        </w:rPr>
        <w:t xml:space="preserve"> w środowisku Zamawiającego.</w:t>
      </w:r>
      <w:r w:rsidR="00286A31" w:rsidRPr="00A11F7E">
        <w:rPr>
          <w:kern w:val="0"/>
          <w14:ligatures w14:val="none"/>
        </w:rPr>
        <w:t xml:space="preserve"> Środowisko w jakim będzie pracował system kopii bezpieczeństwa musi być odizolowan</w:t>
      </w:r>
      <w:r w:rsidR="00303C8C">
        <w:rPr>
          <w:kern w:val="0"/>
          <w14:ligatures w14:val="none"/>
        </w:rPr>
        <w:t>a</w:t>
      </w:r>
      <w:r w:rsidR="00286A31" w:rsidRPr="00A11F7E">
        <w:rPr>
          <w:kern w:val="0"/>
          <w14:ligatures w14:val="none"/>
        </w:rPr>
        <w:t xml:space="preserve"> od środowiska produkcyjnego</w:t>
      </w:r>
      <w:r w:rsidR="00303C8C">
        <w:rPr>
          <w:kern w:val="0"/>
          <w14:ligatures w14:val="none"/>
        </w:rPr>
        <w:t xml:space="preserve"> oraz wszystkie jego elementy muszą być ze sobą zintegrowane.</w:t>
      </w:r>
    </w:p>
    <w:p w14:paraId="279365BC" w14:textId="503ED652" w:rsidR="009D6304" w:rsidRPr="00A11F7E" w:rsidRDefault="00C26D4D" w:rsidP="009D6304">
      <w:pPr>
        <w:rPr>
          <w:b/>
          <w:bCs/>
          <w:kern w:val="0"/>
          <w:u w:val="single"/>
          <w14:ligatures w14:val="none"/>
        </w:rPr>
      </w:pPr>
      <w:r w:rsidRPr="00A11F7E">
        <w:rPr>
          <w:b/>
          <w:bCs/>
          <w:kern w:val="0"/>
          <w:u w:val="single"/>
          <w14:ligatures w14:val="none"/>
        </w:rPr>
        <w:t>Odbiór systemu kopii bezpieczeństwa</w:t>
      </w:r>
    </w:p>
    <w:p w14:paraId="5CB2A0E1" w14:textId="239ACAEE" w:rsidR="009D6304" w:rsidRPr="00A11F7E" w:rsidRDefault="00C26D4D" w:rsidP="00303C8C">
      <w:pPr>
        <w:jc w:val="both"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Podstawą odbioru systemu kopii bezpieczeństwa jest </w:t>
      </w:r>
      <w:r w:rsidR="009D6304" w:rsidRPr="00A11F7E">
        <w:rPr>
          <w:kern w:val="0"/>
          <w14:ligatures w14:val="none"/>
        </w:rPr>
        <w:t>skuteczne wykonanie kopii bezpieczeństwa systemów krytycznych</w:t>
      </w:r>
      <w:r w:rsidRPr="00A11F7E">
        <w:rPr>
          <w:kern w:val="0"/>
          <w14:ligatures w14:val="none"/>
        </w:rPr>
        <w:t>, jej przechowanie</w:t>
      </w:r>
      <w:r w:rsidR="009D6304" w:rsidRPr="00A11F7E">
        <w:rPr>
          <w:kern w:val="0"/>
          <w14:ligatures w14:val="none"/>
        </w:rPr>
        <w:t xml:space="preserve"> oraz skuteczne ich odtworzenie </w:t>
      </w:r>
      <w:r w:rsidR="003479A9">
        <w:rPr>
          <w:kern w:val="0"/>
          <w14:ligatures w14:val="none"/>
        </w:rPr>
        <w:t>w</w:t>
      </w:r>
      <w:r w:rsidR="009D6304" w:rsidRPr="00A11F7E">
        <w:rPr>
          <w:kern w:val="0"/>
          <w14:ligatures w14:val="none"/>
        </w:rPr>
        <w:t xml:space="preserve"> środowisku testowym </w:t>
      </w:r>
      <w:r w:rsidRPr="00A11F7E">
        <w:rPr>
          <w:kern w:val="0"/>
          <w14:ligatures w14:val="none"/>
        </w:rPr>
        <w:t>systemu kopii bezpieczeństwa.</w:t>
      </w:r>
    </w:p>
    <w:p w14:paraId="71C754D3" w14:textId="77777777" w:rsidR="009D6304" w:rsidRPr="00A11F7E" w:rsidRDefault="009D6304" w:rsidP="009D6304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</w:p>
    <w:p w14:paraId="070E1B11" w14:textId="77777777" w:rsidR="009D6304" w:rsidRDefault="009D6304" w:rsidP="009D6304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  <w:r w:rsidRPr="00A11F7E">
        <w:rPr>
          <w:rFonts w:asciiTheme="minorHAnsi" w:hAnsiTheme="minorHAnsi" w:cstheme="minorBidi"/>
          <w:b/>
          <w:sz w:val="22"/>
          <w:szCs w:val="22"/>
        </w:rPr>
        <w:t>UWAGA: Parametry wymagane (graniczne) stanowią wymagania, których niespełnienie spowoduje odrzucenie oferty.</w:t>
      </w:r>
    </w:p>
    <w:p w14:paraId="2B672591" w14:textId="77777777" w:rsidR="00A11F7E" w:rsidRPr="00A11F7E" w:rsidRDefault="00A11F7E" w:rsidP="009D6304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</w:p>
    <w:p w14:paraId="43310AC1" w14:textId="77777777" w:rsidR="009D6304" w:rsidRPr="00A11F7E" w:rsidRDefault="009D6304" w:rsidP="009D6304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</w:p>
    <w:p w14:paraId="64229354" w14:textId="000EF3E9" w:rsidR="0048004A" w:rsidRPr="00A11F7E" w:rsidRDefault="00C26D4D">
      <w:pPr>
        <w:pStyle w:val="Akapitzlist"/>
        <w:numPr>
          <w:ilvl w:val="0"/>
          <w:numId w:val="36"/>
        </w:numPr>
        <w:spacing w:line="276" w:lineRule="auto"/>
        <w:jc w:val="both"/>
        <w:rPr>
          <w:rFonts w:cstheme="minorBidi"/>
        </w:rPr>
      </w:pPr>
      <w:r w:rsidRPr="00A11F7E">
        <w:rPr>
          <w:rFonts w:asciiTheme="minorHAnsi" w:hAnsiTheme="minorHAnsi" w:cstheme="minorBidi"/>
          <w:b/>
          <w:sz w:val="22"/>
          <w:szCs w:val="22"/>
        </w:rPr>
        <w:t>System Firewall (zapor</w:t>
      </w:r>
      <w:r w:rsidR="007B4766" w:rsidRPr="00A11F7E">
        <w:rPr>
          <w:rFonts w:asciiTheme="minorHAnsi" w:hAnsiTheme="minorHAnsi" w:cstheme="minorBidi"/>
          <w:b/>
          <w:sz w:val="22"/>
          <w:szCs w:val="22"/>
        </w:rPr>
        <w:t>a</w:t>
      </w:r>
      <w:r w:rsidRPr="00A11F7E">
        <w:rPr>
          <w:rFonts w:asciiTheme="minorHAnsi" w:hAnsiTheme="minorHAnsi" w:cstheme="minorBidi"/>
          <w:b/>
          <w:sz w:val="22"/>
          <w:szCs w:val="22"/>
        </w:rPr>
        <w:t xml:space="preserve"> sieciow</w:t>
      </w:r>
      <w:r w:rsidR="007B4766" w:rsidRPr="00A11F7E">
        <w:rPr>
          <w:rFonts w:asciiTheme="minorHAnsi" w:hAnsiTheme="minorHAnsi" w:cstheme="minorBidi"/>
          <w:b/>
          <w:sz w:val="22"/>
          <w:szCs w:val="22"/>
        </w:rPr>
        <w:t>a</w:t>
      </w:r>
      <w:r w:rsidRPr="00A11F7E">
        <w:rPr>
          <w:rFonts w:asciiTheme="minorHAnsi" w:hAnsiTheme="minorHAnsi" w:cstheme="minorBidi"/>
          <w:b/>
          <w:sz w:val="22"/>
          <w:szCs w:val="22"/>
        </w:rPr>
        <w:t>)</w:t>
      </w:r>
    </w:p>
    <w:p w14:paraId="34F695EB" w14:textId="77777777" w:rsidR="0048004A" w:rsidRPr="00A11F7E" w:rsidRDefault="0048004A" w:rsidP="0048004A">
      <w:pPr>
        <w:spacing w:line="276" w:lineRule="auto"/>
        <w:ind w:left="360"/>
        <w:jc w:val="both"/>
      </w:pPr>
    </w:p>
    <w:p w14:paraId="32F855BC" w14:textId="20217272" w:rsidR="00672308" w:rsidRPr="00A11F7E" w:rsidRDefault="00C26D4D" w:rsidP="0048004A">
      <w:pPr>
        <w:spacing w:line="276" w:lineRule="auto"/>
        <w:ind w:left="360"/>
        <w:jc w:val="both"/>
      </w:pPr>
      <w:r w:rsidRPr="00A11F7E">
        <w:t xml:space="preserve">System Firewall musi się składać z dwóch urządzeń </w:t>
      </w:r>
      <w:r w:rsidR="00672308" w:rsidRPr="00A11F7E">
        <w:t>prac</w:t>
      </w:r>
      <w:r w:rsidRPr="00A11F7E">
        <w:t>ujących</w:t>
      </w:r>
      <w:r w:rsidR="00672308" w:rsidRPr="00A11F7E">
        <w:t xml:space="preserve"> w klasterze HA</w:t>
      </w:r>
      <w:r w:rsidRPr="00A11F7E">
        <w:t>.</w:t>
      </w:r>
      <w:r w:rsidR="00D14E0C" w:rsidRPr="00A11F7E">
        <w:t xml:space="preserve"> Każde z urządzeń musi spełniać </w:t>
      </w:r>
      <w:r w:rsidR="00EA60F1" w:rsidRPr="00A11F7E">
        <w:t>następujące wymagania minimalne:</w:t>
      </w:r>
    </w:p>
    <w:p w14:paraId="485D2A74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OBSŁUGA SIECI</w:t>
      </w:r>
    </w:p>
    <w:p w14:paraId="39326EC5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posiadać wsparcie dla protokołu IPv4 oraz IPv6 co najmniej na poziomie konfiguracji adresów dla interfejsów, routingu, firewall, systemu IPS oraz usług sieciowych takich jak np. DHCP.</w:t>
      </w:r>
    </w:p>
    <w:p w14:paraId="5ED0521B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ZAPORA KORPORACYJNA (Firewall)</w:t>
      </w:r>
    </w:p>
    <w:p w14:paraId="78EACE24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być wyposażone w Firewall klasy </w:t>
      </w:r>
      <w:proofErr w:type="spellStart"/>
      <w:r w:rsidRPr="00A11F7E">
        <w:rPr>
          <w:kern w:val="0"/>
          <w14:ligatures w14:val="none"/>
        </w:rPr>
        <w:t>Stateful</w:t>
      </w:r>
      <w:proofErr w:type="spellEnd"/>
      <w:r w:rsidRPr="00A11F7E">
        <w:rPr>
          <w:kern w:val="0"/>
          <w14:ligatures w14:val="none"/>
        </w:rPr>
        <w:t xml:space="preserve"> </w:t>
      </w:r>
      <w:proofErr w:type="spellStart"/>
      <w:r w:rsidRPr="00A11F7E">
        <w:rPr>
          <w:kern w:val="0"/>
          <w14:ligatures w14:val="none"/>
        </w:rPr>
        <w:t>Inspection</w:t>
      </w:r>
      <w:proofErr w:type="spellEnd"/>
      <w:r w:rsidRPr="00A11F7E">
        <w:rPr>
          <w:kern w:val="0"/>
          <w14:ligatures w14:val="none"/>
        </w:rPr>
        <w:t>.</w:t>
      </w:r>
    </w:p>
    <w:p w14:paraId="62F33057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obsługiwać translacje adresów NAT n:1, NAT 1:1 oraz PAT.</w:t>
      </w:r>
    </w:p>
    <w:p w14:paraId="26925DC9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ustawienia trybu pracy jako router warstwy trzeciej, jako </w:t>
      </w:r>
      <w:proofErr w:type="spellStart"/>
      <w:r w:rsidRPr="00A11F7E">
        <w:rPr>
          <w:kern w:val="0"/>
          <w14:ligatures w14:val="none"/>
        </w:rPr>
        <w:t>bridge</w:t>
      </w:r>
      <w:proofErr w:type="spellEnd"/>
      <w:r w:rsidRPr="00A11F7E">
        <w:rPr>
          <w:kern w:val="0"/>
          <w14:ligatures w14:val="none"/>
        </w:rPr>
        <w:t xml:space="preserve"> warstwy drugiej oraz hybrydowo (częściowo jako router, a częściowo jako </w:t>
      </w:r>
      <w:proofErr w:type="spellStart"/>
      <w:r w:rsidRPr="00A11F7E">
        <w:rPr>
          <w:kern w:val="0"/>
          <w14:ligatures w14:val="none"/>
        </w:rPr>
        <w:t>bridge</w:t>
      </w:r>
      <w:proofErr w:type="spellEnd"/>
      <w:r w:rsidRPr="00A11F7E">
        <w:rPr>
          <w:kern w:val="0"/>
          <w14:ligatures w14:val="none"/>
        </w:rPr>
        <w:t>).</w:t>
      </w:r>
    </w:p>
    <w:p w14:paraId="5824BC3D" w14:textId="1D4FC74E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Interface (GUI) do konfiguracji firewall ma umożliwiać tworzenie odpowiednich reguł przy użyciu prekonfigurowanych obiektów. Przy zastosowaniu takiej technologii </w:t>
      </w:r>
      <w:r w:rsidRPr="00A11F7E">
        <w:rPr>
          <w:kern w:val="0"/>
          <w14:ligatures w14:val="none"/>
        </w:rPr>
        <w:lastRenderedPageBreak/>
        <w:t>osoba administrująca ma mieć możliwość określania parametrów pojedynczej reguły (adres źródłowy, adres docelowy, port docelowy,</w:t>
      </w:r>
      <w:r w:rsidR="00AE4E94" w:rsidRPr="00A11F7E">
        <w:rPr>
          <w:kern w:val="0"/>
          <w14:ligatures w14:val="none"/>
        </w:rPr>
        <w:t xml:space="preserve"> zdefiniowana aplikacja</w:t>
      </w:r>
      <w:r w:rsidRPr="00A11F7E">
        <w:rPr>
          <w:kern w:val="0"/>
          <w14:ligatures w14:val="none"/>
        </w:rPr>
        <w:t xml:space="preserve"> etc.) przy wykorzystaniu obiektów określających ich logiczne przeznaczenie.</w:t>
      </w:r>
    </w:p>
    <w:p w14:paraId="1456504C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Administrator ma mieć możliwość budowania reguł firewall na podstawie: interfejsów wejściowych i wyjściowych ruchu, źródłowego adresu IP, docelowego adresu IP, </w:t>
      </w:r>
      <w:proofErr w:type="spellStart"/>
      <w:r w:rsidRPr="00A11F7E">
        <w:rPr>
          <w:kern w:val="0"/>
          <w14:ligatures w14:val="none"/>
        </w:rPr>
        <w:t>geolokacji</w:t>
      </w:r>
      <w:proofErr w:type="spellEnd"/>
      <w:r w:rsidRPr="00A11F7E">
        <w:rPr>
          <w:kern w:val="0"/>
          <w14:ligatures w14:val="none"/>
        </w:rPr>
        <w:t xml:space="preserve"> hosta źródłowego bądź docelowego, reputacji hosta, usług internetowych (web services), użytkownika bądź grupy z bazy LDAP, pola DSCP nagłówka pakietu, przypisania kolejki </w:t>
      </w:r>
      <w:proofErr w:type="spellStart"/>
      <w:r w:rsidRPr="00A11F7E">
        <w:rPr>
          <w:kern w:val="0"/>
          <w14:ligatures w14:val="none"/>
        </w:rPr>
        <w:t>QoS</w:t>
      </w:r>
      <w:proofErr w:type="spellEnd"/>
      <w:r w:rsidRPr="00A11F7E">
        <w:rPr>
          <w:kern w:val="0"/>
          <w14:ligatures w14:val="none"/>
        </w:rPr>
        <w:t>, określenia limitu połączeń na sekundę, godziny oraz dnia nawiązywania połączenia.</w:t>
      </w:r>
    </w:p>
    <w:p w14:paraId="4E5328CF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filtrowanie jedynie na poziomie warstwy 2 modelu OSI tj. na podstawie adresów mac.</w:t>
      </w:r>
    </w:p>
    <w:p w14:paraId="675165B0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Administrator ma mieć możliwość zdefiniowania minimum 10 różnych, niezależnie konfigurowalnych, zestawów reguł firewall.</w:t>
      </w:r>
    </w:p>
    <w:p w14:paraId="38B6FEA2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Edytor reguł firewall ma posiadać wbudowany analizator reguł, który wskazuje błędy i sprzeczności w konfiguracji reguł.</w:t>
      </w:r>
    </w:p>
    <w:p w14:paraId="5F5363B1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uwierzytelnienie i autoryzację użytkowników w oparciu o bazę LDAP (wewnętrzną oraz zewnętrzną), zewnętrzny serwer RADIUS, zewnętrzny serwer </w:t>
      </w:r>
      <w:proofErr w:type="spellStart"/>
      <w:r w:rsidRPr="00A11F7E">
        <w:rPr>
          <w:kern w:val="0"/>
          <w14:ligatures w14:val="none"/>
        </w:rPr>
        <w:t>Kerberos</w:t>
      </w:r>
      <w:proofErr w:type="spellEnd"/>
      <w:r w:rsidRPr="00A11F7E">
        <w:rPr>
          <w:kern w:val="0"/>
          <w14:ligatures w14:val="none"/>
        </w:rPr>
        <w:t>.</w:t>
      </w:r>
    </w:p>
    <w:p w14:paraId="1D246B26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wskazanie trasy routingu dla wybranej reguły niezależnie od innych tras routingu (np. routingu domyślnego).</w:t>
      </w:r>
    </w:p>
    <w:p w14:paraId="192F4F39" w14:textId="77777777" w:rsidR="00F27AEF" w:rsidRPr="00A11F7E" w:rsidRDefault="00F27AEF" w:rsidP="00E054A4">
      <w:pPr>
        <w:numPr>
          <w:ilvl w:val="0"/>
          <w:numId w:val="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System musi umożliwiać budowanie reguł bezpieczeństwa w oparciu o definiowane przez administratora harmonogramy czasowe.</w:t>
      </w:r>
    </w:p>
    <w:p w14:paraId="46FEFCF2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INTRUSION PREVENTION SYSTEM (IPS)</w:t>
      </w:r>
    </w:p>
    <w:p w14:paraId="3F3AB571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System detekcji i prewencji włamań (IPS) ma być zaimplementowany w jądrze systemu i ma wykrywać włamania oraz anomalie w ruchu sieciowym przy pomocy analizy protokołów, analizy heurystycznej oraz analizy w oparciu o sygnatury kontekstowe.</w:t>
      </w:r>
    </w:p>
    <w:p w14:paraId="4A4F8E9C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Moduł IPS ma być opracowany przez producenta urządzenia. Nie dopuszcza się, aby moduł IPS pochodził od zewnętrznego dostawcy.</w:t>
      </w:r>
    </w:p>
    <w:p w14:paraId="691ED95A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Moduł IPS ma zabezpieczać przed co najmniej 10 000 ataków i zagrożeń.</w:t>
      </w:r>
    </w:p>
    <w:p w14:paraId="5F853400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Administrator ma mieć możliwość tworzenia własnych sygnatur dla systemu IPS.</w:t>
      </w:r>
    </w:p>
    <w:p w14:paraId="1428C9D5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Moduł IPS ma nie tylko wykrywać, ale również usuwać szkodliwą zawartość w kodzie HTML oraz JavaScript żądanej przez użytkownika strony internetowej nie blokując dostępu do tej strony po usunięciu zagrożenia.</w:t>
      </w:r>
    </w:p>
    <w:p w14:paraId="7BD39E15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inspekcję ruchu tunelowanego wewnątrz protokołu SSL, co najmniej w zakresie analizy HTTPS, POP3S oraz SMTPS.</w:t>
      </w:r>
    </w:p>
    <w:p w14:paraId="00648431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Administrator ma mieć możliwość konfiguracji jednego z trybów pracy urządzenia, to jest: IPS, IDS lub Firewall dla wybranych adresów IP (źródłowych i docelowych), użytkowników, portów (źródłowych i docelowych) oraz na podstawie pola DSCP.</w:t>
      </w:r>
    </w:p>
    <w:p w14:paraId="2B300952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ochronę między innymi przed atakami typu SQL </w:t>
      </w:r>
      <w:proofErr w:type="spellStart"/>
      <w:r w:rsidRPr="00A11F7E">
        <w:rPr>
          <w:kern w:val="0"/>
          <w14:ligatures w14:val="none"/>
        </w:rPr>
        <w:t>Injection</w:t>
      </w:r>
      <w:proofErr w:type="spellEnd"/>
      <w:r w:rsidRPr="00A11F7E">
        <w:rPr>
          <w:kern w:val="0"/>
          <w14:ligatures w14:val="none"/>
        </w:rPr>
        <w:t>, Cross Site Scripting (XSS) oraz złośliwym kodem Web2.0.</w:t>
      </w:r>
    </w:p>
    <w:p w14:paraId="6CE24722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Po zakupie stosownej licencji moduł IPS ma zapewniać analizę protokołów przemysłowych co najmniej takich jak: </w:t>
      </w:r>
      <w:proofErr w:type="spellStart"/>
      <w:r w:rsidRPr="00A11F7E">
        <w:rPr>
          <w:kern w:val="0"/>
          <w14:ligatures w14:val="none"/>
        </w:rPr>
        <w:t>Modbus</w:t>
      </w:r>
      <w:proofErr w:type="spellEnd"/>
      <w:r w:rsidRPr="00A11F7E">
        <w:rPr>
          <w:kern w:val="0"/>
          <w14:ligatures w14:val="none"/>
        </w:rPr>
        <w:t xml:space="preserve">, UMAS, S7 200-300-400, </w:t>
      </w:r>
      <w:proofErr w:type="spellStart"/>
      <w:r w:rsidRPr="00A11F7E">
        <w:rPr>
          <w:kern w:val="0"/>
          <w14:ligatures w14:val="none"/>
        </w:rPr>
        <w:t>EtherNet</w:t>
      </w:r>
      <w:proofErr w:type="spellEnd"/>
      <w:r w:rsidRPr="00A11F7E">
        <w:rPr>
          <w:kern w:val="0"/>
          <w14:ligatures w14:val="none"/>
        </w:rPr>
        <w:t xml:space="preserve">/IP, CIP, OPC UA, OPC (DA/HDA/AE), </w:t>
      </w:r>
      <w:proofErr w:type="spellStart"/>
      <w:r w:rsidRPr="00A11F7E">
        <w:rPr>
          <w:kern w:val="0"/>
          <w14:ligatures w14:val="none"/>
        </w:rPr>
        <w:t>BACnet</w:t>
      </w:r>
      <w:proofErr w:type="spellEnd"/>
      <w:r w:rsidRPr="00A11F7E">
        <w:rPr>
          <w:kern w:val="0"/>
          <w14:ligatures w14:val="none"/>
        </w:rPr>
        <w:t xml:space="preserve">/IP, PROFINET, SOFBUS/LACBUS, IEC 60870-5-104, IEC 61850 (MMS, </w:t>
      </w:r>
      <w:proofErr w:type="spellStart"/>
      <w:r w:rsidRPr="00A11F7E">
        <w:rPr>
          <w:kern w:val="0"/>
          <w14:ligatures w14:val="none"/>
        </w:rPr>
        <w:t>Goose</w:t>
      </w:r>
      <w:proofErr w:type="spellEnd"/>
      <w:r w:rsidRPr="00A11F7E">
        <w:rPr>
          <w:kern w:val="0"/>
          <w14:ligatures w14:val="none"/>
        </w:rPr>
        <w:t xml:space="preserve"> &amp; SV).</w:t>
      </w:r>
    </w:p>
    <w:p w14:paraId="3FCFE25B" w14:textId="77777777" w:rsidR="00F27AEF" w:rsidRPr="00A11F7E" w:rsidRDefault="00F27AEF" w:rsidP="00E054A4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musi zapewniać automatyczną aktualizację sygnatur kontekstowych.</w:t>
      </w:r>
    </w:p>
    <w:p w14:paraId="252B9267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KSZTAŁTOWANIE PASMA (</w:t>
      </w:r>
      <w:proofErr w:type="spellStart"/>
      <w:r w:rsidRPr="00A11F7E">
        <w:rPr>
          <w:kern w:val="0"/>
          <w14:ligatures w14:val="none"/>
        </w:rPr>
        <w:t>Traffic</w:t>
      </w:r>
      <w:proofErr w:type="spellEnd"/>
      <w:r w:rsidRPr="00A11F7E">
        <w:rPr>
          <w:kern w:val="0"/>
          <w14:ligatures w14:val="none"/>
        </w:rPr>
        <w:t xml:space="preserve"> </w:t>
      </w:r>
      <w:proofErr w:type="spellStart"/>
      <w:r w:rsidRPr="00A11F7E">
        <w:rPr>
          <w:kern w:val="0"/>
          <w14:ligatures w14:val="none"/>
        </w:rPr>
        <w:t>Shapping</w:t>
      </w:r>
      <w:proofErr w:type="spellEnd"/>
      <w:r w:rsidRPr="00A11F7E">
        <w:rPr>
          <w:kern w:val="0"/>
          <w14:ligatures w14:val="none"/>
        </w:rPr>
        <w:t>)</w:t>
      </w:r>
    </w:p>
    <w:p w14:paraId="139C4EFD" w14:textId="77777777" w:rsidR="00F27AEF" w:rsidRPr="00A11F7E" w:rsidRDefault="00F27AEF" w:rsidP="00E054A4">
      <w:pPr>
        <w:numPr>
          <w:ilvl w:val="0"/>
          <w:numId w:val="9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lastRenderedPageBreak/>
        <w:t xml:space="preserve">Urządzenie ma umożliwiać kształtowanie pasma w oparciu o </w:t>
      </w:r>
      <w:proofErr w:type="spellStart"/>
      <w:r w:rsidRPr="00A11F7E">
        <w:rPr>
          <w:kern w:val="0"/>
          <w14:ligatures w14:val="none"/>
        </w:rPr>
        <w:t>priorytetyzację</w:t>
      </w:r>
      <w:proofErr w:type="spellEnd"/>
      <w:r w:rsidRPr="00A11F7E">
        <w:rPr>
          <w:kern w:val="0"/>
          <w14:ligatures w14:val="none"/>
        </w:rPr>
        <w:t xml:space="preserve"> ruchu oraz minimalną i maksymalną wartość pasma.</w:t>
      </w:r>
    </w:p>
    <w:p w14:paraId="6E8F0404" w14:textId="77777777" w:rsidR="00F27AEF" w:rsidRPr="00A11F7E" w:rsidRDefault="00F27AEF" w:rsidP="00E054A4">
      <w:pPr>
        <w:numPr>
          <w:ilvl w:val="0"/>
          <w:numId w:val="9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Ograniczenie pasma lub </w:t>
      </w:r>
      <w:proofErr w:type="spellStart"/>
      <w:r w:rsidRPr="00A11F7E">
        <w:rPr>
          <w:kern w:val="0"/>
          <w14:ligatures w14:val="none"/>
        </w:rPr>
        <w:t>priorytetyzacja</w:t>
      </w:r>
      <w:proofErr w:type="spellEnd"/>
      <w:r w:rsidRPr="00A11F7E">
        <w:rPr>
          <w:kern w:val="0"/>
          <w14:ligatures w14:val="none"/>
        </w:rPr>
        <w:t xml:space="preserve"> reguły firewall ma być możliwe względem pojedynczego połączenia, adresu IP, zautoryzowanego użytkownika, pola DSCP.</w:t>
      </w:r>
    </w:p>
    <w:p w14:paraId="7F9A11EC" w14:textId="77777777" w:rsidR="00F27AEF" w:rsidRPr="00A11F7E" w:rsidRDefault="00F27AEF" w:rsidP="00E054A4">
      <w:pPr>
        <w:numPr>
          <w:ilvl w:val="0"/>
          <w:numId w:val="9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tworzenie tzw. kolejki nie mającej wpływu na kształtowanie pasma, a jedynie na śledzenie konkretnego typu ruchu (monitoring).</w:t>
      </w:r>
    </w:p>
    <w:p w14:paraId="54AE9055" w14:textId="77777777" w:rsidR="00F27AEF" w:rsidRPr="00A11F7E" w:rsidRDefault="00F27AEF" w:rsidP="00E054A4">
      <w:pPr>
        <w:numPr>
          <w:ilvl w:val="0"/>
          <w:numId w:val="9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kształtowanie pasma na podstawie aplikacji generującej ruch.</w:t>
      </w:r>
    </w:p>
    <w:p w14:paraId="47E3E19F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OCHRONA ANTYWIRUSOWA</w:t>
      </w:r>
    </w:p>
    <w:p w14:paraId="0C537B50" w14:textId="77777777" w:rsidR="00F27AEF" w:rsidRPr="00A11F7E" w:rsidRDefault="00F27AEF" w:rsidP="00E054A4">
      <w:pPr>
        <w:numPr>
          <w:ilvl w:val="0"/>
          <w:numId w:val="1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zastosowanie jednego z co najmniej dwóch skanerów antywirusowych dostarczonych przez firmy trzecie (innych niż producent rozwiązania).</w:t>
      </w:r>
    </w:p>
    <w:p w14:paraId="79AE6AC6" w14:textId="77777777" w:rsidR="00F27AEF" w:rsidRPr="00A11F7E" w:rsidRDefault="00F27AEF" w:rsidP="00E054A4">
      <w:pPr>
        <w:numPr>
          <w:ilvl w:val="0"/>
          <w:numId w:val="1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Co najmniej jeden z dwóch skanerów antywirusowych ma być dostarczany w ramach podstawowej licencji.</w:t>
      </w:r>
    </w:p>
    <w:p w14:paraId="33432F68" w14:textId="77777777" w:rsidR="00F27AEF" w:rsidRPr="00A11F7E" w:rsidRDefault="00F27AEF" w:rsidP="00E054A4">
      <w:pPr>
        <w:numPr>
          <w:ilvl w:val="0"/>
          <w:numId w:val="1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Administrator ma mieć możliwość określenia maksymalnej wielkości pliku jaki będzie poddawany analizie skanerem antywirusowym.</w:t>
      </w:r>
    </w:p>
    <w:p w14:paraId="337E7DD3" w14:textId="77777777" w:rsidR="00F27AEF" w:rsidRPr="00A11F7E" w:rsidRDefault="00F27AEF" w:rsidP="00E054A4">
      <w:pPr>
        <w:numPr>
          <w:ilvl w:val="0"/>
          <w:numId w:val="1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Administrator ma mieć możliwość zdefiniowania treści komunikatu dla użytkownika o wykryciu infekcji, osobno dla infekcji wykrytych wewnątrz protokołu POP3, SMTP i FTP. W przypadku SMTP i FTP ponadto ma być możliwość zdefiniowania 3-cyfrowego kodu wykrycia infekcji.</w:t>
      </w:r>
    </w:p>
    <w:p w14:paraId="16ADE7B7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OCHRONA ANTYSPAM</w:t>
      </w:r>
    </w:p>
    <w:p w14:paraId="289F05B7" w14:textId="77777777" w:rsidR="00F27AEF" w:rsidRPr="00A11F7E" w:rsidRDefault="00F27AEF" w:rsidP="00E054A4">
      <w:pPr>
        <w:numPr>
          <w:ilvl w:val="0"/>
          <w:numId w:val="11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posiadać mechanizm klasyfikacji poczty elektronicznej określający czy jest pocztą niechcianą (SPAM).</w:t>
      </w:r>
    </w:p>
    <w:p w14:paraId="77AAF3BA" w14:textId="77777777" w:rsidR="00F27AEF" w:rsidRPr="00A11F7E" w:rsidRDefault="00F27AEF" w:rsidP="00E054A4">
      <w:pPr>
        <w:numPr>
          <w:ilvl w:val="0"/>
          <w:numId w:val="11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Ochrona </w:t>
      </w:r>
      <w:proofErr w:type="spellStart"/>
      <w:r w:rsidRPr="00A11F7E">
        <w:rPr>
          <w:kern w:val="0"/>
          <w14:ligatures w14:val="none"/>
        </w:rPr>
        <w:t>antyspam</w:t>
      </w:r>
      <w:proofErr w:type="spellEnd"/>
      <w:r w:rsidRPr="00A11F7E">
        <w:rPr>
          <w:kern w:val="0"/>
          <w14:ligatures w14:val="none"/>
        </w:rPr>
        <w:t xml:space="preserve"> ma działać w oparciu o:</w:t>
      </w:r>
    </w:p>
    <w:p w14:paraId="745513E3" w14:textId="77777777" w:rsidR="00F27AEF" w:rsidRPr="00A11F7E" w:rsidRDefault="00F27AEF" w:rsidP="00E054A4">
      <w:pPr>
        <w:numPr>
          <w:ilvl w:val="1"/>
          <w:numId w:val="12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białe/czarne listy,</w:t>
      </w:r>
    </w:p>
    <w:p w14:paraId="7EE8EC43" w14:textId="77777777" w:rsidR="00F27AEF" w:rsidRPr="00A11F7E" w:rsidRDefault="00F27AEF" w:rsidP="00E054A4">
      <w:pPr>
        <w:numPr>
          <w:ilvl w:val="1"/>
          <w:numId w:val="12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DNS RBL,</w:t>
      </w:r>
    </w:p>
    <w:p w14:paraId="48BCCFD5" w14:textId="77777777" w:rsidR="00F27AEF" w:rsidRPr="00A11F7E" w:rsidRDefault="00F27AEF" w:rsidP="00E054A4">
      <w:pPr>
        <w:numPr>
          <w:ilvl w:val="1"/>
          <w:numId w:val="12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Skaner heurystyczny.</w:t>
      </w:r>
    </w:p>
    <w:p w14:paraId="0E7E0436" w14:textId="5F39F2B6" w:rsidR="00F27AEF" w:rsidRPr="00A11F7E" w:rsidRDefault="00F27AEF" w:rsidP="00E054A4">
      <w:pPr>
        <w:numPr>
          <w:ilvl w:val="0"/>
          <w:numId w:val="11"/>
        </w:numPr>
        <w:contextualSpacing/>
      </w:pPr>
      <w:r w:rsidRPr="00A11F7E">
        <w:rPr>
          <w:kern w:val="0"/>
          <w14:ligatures w14:val="none"/>
        </w:rPr>
        <w:t>W przypadku ochrony w oparciu o DNS RBL administrator ma mieć możliwość modyfikowania listy</w:t>
      </w:r>
      <w:r w:rsidR="736C53C7" w:rsidRPr="00A11F7E">
        <w:rPr>
          <w:kern w:val="0"/>
          <w14:ligatures w14:val="none"/>
        </w:rPr>
        <w:t xml:space="preserve"> </w:t>
      </w:r>
      <w:r w:rsidRPr="00A11F7E">
        <w:rPr>
          <w:kern w:val="0"/>
          <w14:ligatures w14:val="none"/>
        </w:rPr>
        <w:t>serwerów RBL znajdujących się w domyślnej konfiguracji urządzenia.</w:t>
      </w:r>
    </w:p>
    <w:p w14:paraId="13743954" w14:textId="77777777" w:rsidR="00F27AEF" w:rsidRPr="00A11F7E" w:rsidRDefault="00F27AEF" w:rsidP="00E054A4">
      <w:pPr>
        <w:numPr>
          <w:ilvl w:val="0"/>
          <w:numId w:val="11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Wpis w nagłówku wiadomości zaklasyfikowanej jako spam ma być w formacie zgodnym z formatem programu </w:t>
      </w:r>
      <w:proofErr w:type="spellStart"/>
      <w:r w:rsidRPr="00A11F7E">
        <w:rPr>
          <w:kern w:val="0"/>
          <w14:ligatures w14:val="none"/>
        </w:rPr>
        <w:t>Spamassassin</w:t>
      </w:r>
      <w:proofErr w:type="spellEnd"/>
      <w:r w:rsidRPr="00A11F7E">
        <w:rPr>
          <w:kern w:val="0"/>
          <w14:ligatures w14:val="none"/>
        </w:rPr>
        <w:t>.</w:t>
      </w:r>
    </w:p>
    <w:p w14:paraId="6CC7F759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WIRTUALNE SIECI PRYWATNE (VPN)</w:t>
      </w:r>
    </w:p>
    <w:p w14:paraId="4E68F523" w14:textId="77777777" w:rsidR="00F27AEF" w:rsidRPr="00A11F7E" w:rsidRDefault="00F27AEF" w:rsidP="00E054A4">
      <w:pPr>
        <w:numPr>
          <w:ilvl w:val="0"/>
          <w:numId w:val="1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stworzenie sieci VPN typu </w:t>
      </w:r>
      <w:proofErr w:type="spellStart"/>
      <w:r w:rsidRPr="00A11F7E">
        <w:rPr>
          <w:kern w:val="0"/>
          <w14:ligatures w14:val="none"/>
        </w:rPr>
        <w:t>client</w:t>
      </w:r>
      <w:proofErr w:type="spellEnd"/>
      <w:r w:rsidRPr="00A11F7E">
        <w:rPr>
          <w:kern w:val="0"/>
          <w14:ligatures w14:val="none"/>
        </w:rPr>
        <w:t>-to-</w:t>
      </w:r>
      <w:proofErr w:type="spellStart"/>
      <w:r w:rsidRPr="00A11F7E">
        <w:rPr>
          <w:kern w:val="0"/>
          <w14:ligatures w14:val="none"/>
        </w:rPr>
        <w:t>site</w:t>
      </w:r>
      <w:proofErr w:type="spellEnd"/>
      <w:r w:rsidRPr="00A11F7E">
        <w:rPr>
          <w:kern w:val="0"/>
          <w14:ligatures w14:val="none"/>
        </w:rPr>
        <w:t xml:space="preserve"> (klient mobilny – lokalizacja) lub </w:t>
      </w:r>
      <w:proofErr w:type="spellStart"/>
      <w:r w:rsidRPr="00A11F7E">
        <w:rPr>
          <w:kern w:val="0"/>
          <w14:ligatures w14:val="none"/>
        </w:rPr>
        <w:t>site</w:t>
      </w:r>
      <w:proofErr w:type="spellEnd"/>
      <w:r w:rsidRPr="00A11F7E">
        <w:rPr>
          <w:kern w:val="0"/>
          <w14:ligatures w14:val="none"/>
        </w:rPr>
        <w:t>-to-</w:t>
      </w:r>
      <w:proofErr w:type="spellStart"/>
      <w:r w:rsidRPr="00A11F7E">
        <w:rPr>
          <w:kern w:val="0"/>
          <w14:ligatures w14:val="none"/>
        </w:rPr>
        <w:t>site</w:t>
      </w:r>
      <w:proofErr w:type="spellEnd"/>
      <w:r w:rsidRPr="00A11F7E">
        <w:rPr>
          <w:kern w:val="0"/>
          <w14:ligatures w14:val="none"/>
        </w:rPr>
        <w:t xml:space="preserve"> (lokalizacja-lokalizacja).</w:t>
      </w:r>
    </w:p>
    <w:p w14:paraId="2B911775" w14:textId="77777777" w:rsidR="00F27AEF" w:rsidRPr="00A11F7E" w:rsidRDefault="00F27AEF" w:rsidP="00E054A4">
      <w:pPr>
        <w:numPr>
          <w:ilvl w:val="0"/>
          <w:numId w:val="1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wspierać co najmniej następujące typy sieci VPN:</w:t>
      </w:r>
    </w:p>
    <w:p w14:paraId="783DB1E0" w14:textId="77777777" w:rsidR="00F27AEF" w:rsidRPr="00A11F7E" w:rsidRDefault="00F27AEF" w:rsidP="00E054A4">
      <w:pPr>
        <w:numPr>
          <w:ilvl w:val="1"/>
          <w:numId w:val="14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PPTP VPN,</w:t>
      </w:r>
    </w:p>
    <w:p w14:paraId="71DDDE6D" w14:textId="77777777" w:rsidR="00F27AEF" w:rsidRPr="00A11F7E" w:rsidRDefault="00F27AEF" w:rsidP="00E054A4">
      <w:pPr>
        <w:numPr>
          <w:ilvl w:val="1"/>
          <w:numId w:val="14"/>
        </w:numPr>
        <w:contextualSpacing/>
        <w:rPr>
          <w:kern w:val="0"/>
          <w14:ligatures w14:val="none"/>
        </w:rPr>
      </w:pPr>
      <w:proofErr w:type="spellStart"/>
      <w:r w:rsidRPr="00A11F7E">
        <w:rPr>
          <w:kern w:val="0"/>
          <w14:ligatures w14:val="none"/>
        </w:rPr>
        <w:t>IPSec</w:t>
      </w:r>
      <w:proofErr w:type="spellEnd"/>
      <w:r w:rsidRPr="00A11F7E">
        <w:rPr>
          <w:kern w:val="0"/>
          <w14:ligatures w14:val="none"/>
        </w:rPr>
        <w:t xml:space="preserve"> VPN,</w:t>
      </w:r>
    </w:p>
    <w:p w14:paraId="67AAE5C5" w14:textId="77777777" w:rsidR="00F27AEF" w:rsidRPr="00A11F7E" w:rsidRDefault="00F27AEF" w:rsidP="00E054A4">
      <w:pPr>
        <w:numPr>
          <w:ilvl w:val="1"/>
          <w:numId w:val="14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SSL VPN.</w:t>
      </w:r>
    </w:p>
    <w:p w14:paraId="223D9F3E" w14:textId="77777777" w:rsidR="00F27AEF" w:rsidRPr="00A11F7E" w:rsidRDefault="00F27AEF" w:rsidP="00E054A4">
      <w:pPr>
        <w:numPr>
          <w:ilvl w:val="0"/>
          <w:numId w:val="1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SSL VPN ma działać co najmniej w trybach tunelu i portalu.</w:t>
      </w:r>
    </w:p>
    <w:p w14:paraId="3112DDD9" w14:textId="77777777" w:rsidR="00F27AEF" w:rsidRPr="00A11F7E" w:rsidRDefault="00F27AEF" w:rsidP="00E054A4">
      <w:pPr>
        <w:numPr>
          <w:ilvl w:val="0"/>
          <w:numId w:val="1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Producent urządzenia ma umożliwiać pobranie klienta VPN współpracującego z oferowanym rozwiązaniem.</w:t>
      </w:r>
    </w:p>
    <w:p w14:paraId="3BD59CE2" w14:textId="77777777" w:rsidR="00F27AEF" w:rsidRPr="00A11F7E" w:rsidRDefault="00F27AEF" w:rsidP="00E054A4">
      <w:pPr>
        <w:numPr>
          <w:ilvl w:val="0"/>
          <w:numId w:val="1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Klient SSL VPN ma być dostępny z poziomu portalu uwierzytelniania (</w:t>
      </w:r>
      <w:proofErr w:type="spellStart"/>
      <w:r w:rsidRPr="00A11F7E">
        <w:rPr>
          <w:kern w:val="0"/>
          <w14:ligatures w14:val="none"/>
        </w:rPr>
        <w:t>captive</w:t>
      </w:r>
      <w:proofErr w:type="spellEnd"/>
      <w:r w:rsidRPr="00A11F7E">
        <w:rPr>
          <w:kern w:val="0"/>
          <w14:ligatures w14:val="none"/>
        </w:rPr>
        <w:t xml:space="preserve"> portal)</w:t>
      </w:r>
    </w:p>
    <w:p w14:paraId="0CF055C8" w14:textId="77777777" w:rsidR="00F27AEF" w:rsidRPr="00A11F7E" w:rsidRDefault="00F27AEF" w:rsidP="00E054A4">
      <w:pPr>
        <w:numPr>
          <w:ilvl w:val="0"/>
          <w:numId w:val="1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funkcjonalność przełączenia tunelu na łącze zapasowe na wypadek awarii łącza dostawcy podstawowego (VPN </w:t>
      </w:r>
      <w:proofErr w:type="spellStart"/>
      <w:r w:rsidRPr="00A11F7E">
        <w:rPr>
          <w:kern w:val="0"/>
          <w14:ligatures w14:val="none"/>
        </w:rPr>
        <w:t>Failover</w:t>
      </w:r>
      <w:proofErr w:type="spellEnd"/>
      <w:r w:rsidRPr="00A11F7E">
        <w:rPr>
          <w:kern w:val="0"/>
          <w14:ligatures w14:val="none"/>
        </w:rPr>
        <w:t>).</w:t>
      </w:r>
    </w:p>
    <w:p w14:paraId="7B179EA9" w14:textId="77777777" w:rsidR="00F27AEF" w:rsidRPr="00A11F7E" w:rsidRDefault="00F27AEF" w:rsidP="00E054A4">
      <w:pPr>
        <w:numPr>
          <w:ilvl w:val="0"/>
          <w:numId w:val="1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wsparcie dla technologii </w:t>
      </w:r>
      <w:proofErr w:type="spellStart"/>
      <w:r w:rsidRPr="00A11F7E">
        <w:rPr>
          <w:kern w:val="0"/>
          <w14:ligatures w14:val="none"/>
        </w:rPr>
        <w:t>XAuth</w:t>
      </w:r>
      <w:proofErr w:type="spellEnd"/>
      <w:r w:rsidRPr="00A11F7E">
        <w:rPr>
          <w:kern w:val="0"/>
          <w14:ligatures w14:val="none"/>
        </w:rPr>
        <w:t xml:space="preserve">, Hub ‘n’ </w:t>
      </w:r>
      <w:proofErr w:type="spellStart"/>
      <w:r w:rsidRPr="00A11F7E">
        <w:rPr>
          <w:kern w:val="0"/>
          <w14:ligatures w14:val="none"/>
        </w:rPr>
        <w:t>Spoke</w:t>
      </w:r>
      <w:proofErr w:type="spellEnd"/>
      <w:r w:rsidRPr="00A11F7E">
        <w:rPr>
          <w:kern w:val="0"/>
          <w14:ligatures w14:val="none"/>
        </w:rPr>
        <w:t xml:space="preserve"> oraz </w:t>
      </w:r>
      <w:proofErr w:type="spellStart"/>
      <w:r w:rsidRPr="00A11F7E">
        <w:rPr>
          <w:kern w:val="0"/>
          <w14:ligatures w14:val="none"/>
        </w:rPr>
        <w:t>modconf</w:t>
      </w:r>
      <w:proofErr w:type="spellEnd"/>
      <w:r w:rsidRPr="00A11F7E">
        <w:rPr>
          <w:kern w:val="0"/>
          <w14:ligatures w14:val="none"/>
        </w:rPr>
        <w:t>.</w:t>
      </w:r>
    </w:p>
    <w:p w14:paraId="542EC4C3" w14:textId="77777777" w:rsidR="00F27AEF" w:rsidRPr="00A11F7E" w:rsidRDefault="00F27AEF" w:rsidP="00E054A4">
      <w:pPr>
        <w:numPr>
          <w:ilvl w:val="0"/>
          <w:numId w:val="1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tworzenie tuneli </w:t>
      </w:r>
      <w:proofErr w:type="spellStart"/>
      <w:r w:rsidRPr="00A11F7E">
        <w:rPr>
          <w:kern w:val="0"/>
          <w14:ligatures w14:val="none"/>
        </w:rPr>
        <w:t>IPSec</w:t>
      </w:r>
      <w:proofErr w:type="spellEnd"/>
      <w:r w:rsidRPr="00A11F7E">
        <w:rPr>
          <w:kern w:val="0"/>
          <w14:ligatures w14:val="none"/>
        </w:rPr>
        <w:t xml:space="preserve"> Policy </w:t>
      </w:r>
      <w:proofErr w:type="spellStart"/>
      <w:r w:rsidRPr="00A11F7E">
        <w:rPr>
          <w:kern w:val="0"/>
          <w14:ligatures w14:val="none"/>
        </w:rPr>
        <w:t>Based</w:t>
      </w:r>
      <w:proofErr w:type="spellEnd"/>
      <w:r w:rsidRPr="00A11F7E">
        <w:rPr>
          <w:kern w:val="0"/>
          <w14:ligatures w14:val="none"/>
        </w:rPr>
        <w:t xml:space="preserve"> oraz </w:t>
      </w:r>
      <w:proofErr w:type="spellStart"/>
      <w:r w:rsidRPr="00A11F7E">
        <w:rPr>
          <w:kern w:val="0"/>
          <w14:ligatures w14:val="none"/>
        </w:rPr>
        <w:t>Route</w:t>
      </w:r>
      <w:proofErr w:type="spellEnd"/>
      <w:r w:rsidRPr="00A11F7E">
        <w:rPr>
          <w:kern w:val="0"/>
          <w14:ligatures w14:val="none"/>
        </w:rPr>
        <w:t xml:space="preserve"> </w:t>
      </w:r>
      <w:proofErr w:type="spellStart"/>
      <w:r w:rsidRPr="00A11F7E">
        <w:rPr>
          <w:kern w:val="0"/>
          <w14:ligatures w14:val="none"/>
        </w:rPr>
        <w:t>Based</w:t>
      </w:r>
      <w:proofErr w:type="spellEnd"/>
      <w:r w:rsidRPr="00A11F7E">
        <w:rPr>
          <w:kern w:val="0"/>
          <w14:ligatures w14:val="none"/>
        </w:rPr>
        <w:t>.</w:t>
      </w:r>
    </w:p>
    <w:p w14:paraId="213F40FD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lastRenderedPageBreak/>
        <w:t>FILTR DOSTĘPU DO STRON WWW</w:t>
      </w:r>
    </w:p>
    <w:p w14:paraId="12ACDCB7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posiadać wbudowany filtr URL.</w:t>
      </w:r>
    </w:p>
    <w:p w14:paraId="0C9C11CE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Filtr URL ma działać w oparciu o klasyfikację URL zawierającą co najmniej 50 kategorii tematycznych stron internetowych.</w:t>
      </w:r>
    </w:p>
    <w:p w14:paraId="5A63BD96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Administrator ma mieć możliwość dodawania własnych kategorii URL.</w:t>
      </w:r>
    </w:p>
    <w:p w14:paraId="3F6D14B6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Administrator ma mieć możliwość zdefiniowania akcji w przypadku zaklasyfikowania danej strony do konkretnej kategorii. Do wyboru ma być przynajmniej:</w:t>
      </w:r>
    </w:p>
    <w:p w14:paraId="56C04F33" w14:textId="77777777" w:rsidR="00F27AEF" w:rsidRPr="00A11F7E" w:rsidRDefault="00F27AEF" w:rsidP="00E054A4">
      <w:pPr>
        <w:numPr>
          <w:ilvl w:val="2"/>
          <w:numId w:val="1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blokowanie dostępu do adresu URL,</w:t>
      </w:r>
    </w:p>
    <w:p w14:paraId="2AAB4380" w14:textId="77777777" w:rsidR="00F27AEF" w:rsidRPr="00A11F7E" w:rsidRDefault="00F27AEF" w:rsidP="00E054A4">
      <w:pPr>
        <w:numPr>
          <w:ilvl w:val="2"/>
          <w:numId w:val="1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zezwolenie na dostęp do adresu URL,</w:t>
      </w:r>
    </w:p>
    <w:p w14:paraId="07495587" w14:textId="77777777" w:rsidR="00F27AEF" w:rsidRPr="00A11F7E" w:rsidRDefault="00F27AEF" w:rsidP="00E054A4">
      <w:pPr>
        <w:numPr>
          <w:ilvl w:val="2"/>
          <w:numId w:val="1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blokowanie dostępu do adresu URL oraz wyświetlenie strony HTML zdefiniowanej przez administratora.</w:t>
      </w:r>
    </w:p>
    <w:p w14:paraId="2362CF39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Administrator ma mieć możliwość skonfigurowania co najmniej 4 różnych stron z komunikatem o zablokowaniu strony.</w:t>
      </w:r>
    </w:p>
    <w:p w14:paraId="20B47382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Strona blokady ma umożliwiać wykorzystanie zmiennych środowiskowych.</w:t>
      </w:r>
    </w:p>
    <w:p w14:paraId="45C005BD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Filtr URL musi uwzględniać komunikację po protokole HTTPS.</w:t>
      </w:r>
    </w:p>
    <w:p w14:paraId="72A8F062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identyfikację i blokowanie przesyłanych danych z wykorzystaniem typu MIME.</w:t>
      </w:r>
    </w:p>
    <w:p w14:paraId="561ADFCE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stworzenie listy stron dostępnych po protokole HTTPS, które nie będą deszyfrowane.</w:t>
      </w:r>
    </w:p>
    <w:p w14:paraId="6008B395" w14:textId="77777777" w:rsidR="00F27AEF" w:rsidRPr="00A11F7E" w:rsidRDefault="00F27AEF" w:rsidP="00E054A4">
      <w:pPr>
        <w:numPr>
          <w:ilvl w:val="0"/>
          <w:numId w:val="1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musi oferować możliwość filtrowania wyników wyszukiwania z użyciem </w:t>
      </w:r>
      <w:proofErr w:type="spellStart"/>
      <w:r w:rsidRPr="00A11F7E">
        <w:rPr>
          <w:kern w:val="0"/>
          <w14:ligatures w14:val="none"/>
        </w:rPr>
        <w:t>SafeSearch</w:t>
      </w:r>
      <w:proofErr w:type="spellEnd"/>
    </w:p>
    <w:p w14:paraId="48DE3B7D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UWIERZYTELNIANIE</w:t>
      </w:r>
    </w:p>
    <w:p w14:paraId="109CF484" w14:textId="77777777" w:rsidR="00F27AEF" w:rsidRPr="00A11F7E" w:rsidRDefault="00F27AEF" w:rsidP="00E054A4">
      <w:pPr>
        <w:numPr>
          <w:ilvl w:val="0"/>
          <w:numId w:val="1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uwierzytelnianie użytkowników co najmniej w oparciu o:</w:t>
      </w:r>
    </w:p>
    <w:p w14:paraId="705D3814" w14:textId="77777777" w:rsidR="00F27AEF" w:rsidRPr="00A11F7E" w:rsidRDefault="00F27AEF" w:rsidP="00E054A4">
      <w:pPr>
        <w:numPr>
          <w:ilvl w:val="1"/>
          <w:numId w:val="1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lokalną bazę użytkowników (wewnętrzny LDAP),</w:t>
      </w:r>
    </w:p>
    <w:p w14:paraId="433D4616" w14:textId="77777777" w:rsidR="00F27AEF" w:rsidRPr="00A11F7E" w:rsidRDefault="00F27AEF" w:rsidP="00E054A4">
      <w:pPr>
        <w:numPr>
          <w:ilvl w:val="1"/>
          <w:numId w:val="18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zewnętrzną bazę użytkowników (zewnętrzny LDAP),</w:t>
      </w:r>
    </w:p>
    <w:p w14:paraId="20B68659" w14:textId="77777777" w:rsidR="00F27AEF" w:rsidRPr="00A11F7E" w:rsidRDefault="00F27AEF" w:rsidP="00E054A4">
      <w:pPr>
        <w:numPr>
          <w:ilvl w:val="1"/>
          <w:numId w:val="18"/>
        </w:numPr>
        <w:contextualSpacing/>
        <w:rPr>
          <w:kern w:val="0"/>
          <w:lang w:val="en-US"/>
          <w14:ligatures w14:val="none"/>
        </w:rPr>
      </w:pPr>
      <w:proofErr w:type="spellStart"/>
      <w:r w:rsidRPr="00A11F7E">
        <w:rPr>
          <w:kern w:val="0"/>
          <w:lang w:val="en-US"/>
          <w14:ligatures w14:val="none"/>
        </w:rPr>
        <w:t>usługę</w:t>
      </w:r>
      <w:proofErr w:type="spellEnd"/>
      <w:r w:rsidRPr="00A11F7E">
        <w:rPr>
          <w:kern w:val="0"/>
          <w:lang w:val="en-US"/>
          <w14:ligatures w14:val="none"/>
        </w:rPr>
        <w:t xml:space="preserve"> </w:t>
      </w:r>
      <w:proofErr w:type="spellStart"/>
      <w:r w:rsidRPr="00A11F7E">
        <w:rPr>
          <w:kern w:val="0"/>
          <w:lang w:val="en-US"/>
          <w14:ligatures w14:val="none"/>
        </w:rPr>
        <w:t>katalogową</w:t>
      </w:r>
      <w:proofErr w:type="spellEnd"/>
      <w:r w:rsidRPr="00A11F7E">
        <w:rPr>
          <w:kern w:val="0"/>
          <w:lang w:val="en-US"/>
          <w14:ligatures w14:val="none"/>
        </w:rPr>
        <w:t xml:space="preserve"> Microsoft Active Directory.</w:t>
      </w:r>
    </w:p>
    <w:p w14:paraId="154CBB55" w14:textId="77777777" w:rsidR="00F27AEF" w:rsidRPr="00A11F7E" w:rsidRDefault="00F27AEF" w:rsidP="00E054A4">
      <w:pPr>
        <w:numPr>
          <w:ilvl w:val="0"/>
          <w:numId w:val="1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równoczesne użycie co najmniej 5 różnych baz LDAP.</w:t>
      </w:r>
    </w:p>
    <w:p w14:paraId="3BBB6BCB" w14:textId="77777777" w:rsidR="00F27AEF" w:rsidRPr="00A11F7E" w:rsidRDefault="00F27AEF" w:rsidP="00E054A4">
      <w:pPr>
        <w:numPr>
          <w:ilvl w:val="0"/>
          <w:numId w:val="1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uruchomienie specjalnego portalu (</w:t>
      </w:r>
      <w:proofErr w:type="spellStart"/>
      <w:r w:rsidRPr="00A11F7E">
        <w:rPr>
          <w:kern w:val="0"/>
          <w14:ligatures w14:val="none"/>
        </w:rPr>
        <w:t>captive</w:t>
      </w:r>
      <w:proofErr w:type="spellEnd"/>
      <w:r w:rsidRPr="00A11F7E">
        <w:rPr>
          <w:kern w:val="0"/>
          <w14:ligatures w14:val="none"/>
        </w:rPr>
        <w:t xml:space="preserve"> portal), który ma zezwalać na autoryzację użytkowników co najmniej w oparciu o protokoły:</w:t>
      </w:r>
    </w:p>
    <w:p w14:paraId="20232244" w14:textId="77777777" w:rsidR="00F27AEF" w:rsidRPr="00A11F7E" w:rsidRDefault="00F27AEF" w:rsidP="00E054A4">
      <w:pPr>
        <w:numPr>
          <w:ilvl w:val="1"/>
          <w:numId w:val="19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SSL,</w:t>
      </w:r>
    </w:p>
    <w:p w14:paraId="7EE6442B" w14:textId="77777777" w:rsidR="00F27AEF" w:rsidRPr="00A11F7E" w:rsidRDefault="00F27AEF" w:rsidP="00E054A4">
      <w:pPr>
        <w:numPr>
          <w:ilvl w:val="1"/>
          <w:numId w:val="19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Radius,</w:t>
      </w:r>
    </w:p>
    <w:p w14:paraId="62D23209" w14:textId="77777777" w:rsidR="00F27AEF" w:rsidRPr="00A11F7E" w:rsidRDefault="00F27AEF" w:rsidP="00E054A4">
      <w:pPr>
        <w:numPr>
          <w:ilvl w:val="1"/>
          <w:numId w:val="19"/>
        </w:numPr>
        <w:contextualSpacing/>
        <w:rPr>
          <w:kern w:val="0"/>
          <w14:ligatures w14:val="none"/>
        </w:rPr>
      </w:pPr>
      <w:proofErr w:type="spellStart"/>
      <w:r w:rsidRPr="00A11F7E">
        <w:rPr>
          <w:kern w:val="0"/>
          <w14:ligatures w14:val="none"/>
        </w:rPr>
        <w:t>Kerberos</w:t>
      </w:r>
      <w:proofErr w:type="spellEnd"/>
      <w:r w:rsidRPr="00A11F7E">
        <w:rPr>
          <w:kern w:val="0"/>
          <w14:ligatures w14:val="none"/>
        </w:rPr>
        <w:t>.</w:t>
      </w:r>
    </w:p>
    <w:p w14:paraId="34D66C65" w14:textId="77777777" w:rsidR="00F27AEF" w:rsidRPr="00A11F7E" w:rsidRDefault="00F27AEF" w:rsidP="00E054A4">
      <w:pPr>
        <w:numPr>
          <w:ilvl w:val="0"/>
          <w:numId w:val="1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transparentną autoryzację użytkowników w usłudze katalogowej Microsoft Active Directory w oparciu o co najmniej dwa mechanizmy.</w:t>
      </w:r>
    </w:p>
    <w:p w14:paraId="21093277" w14:textId="77777777" w:rsidR="00F27AEF" w:rsidRPr="00A11F7E" w:rsidRDefault="00F27AEF" w:rsidP="00E054A4">
      <w:pPr>
        <w:numPr>
          <w:ilvl w:val="0"/>
          <w:numId w:val="1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Co najmniej jedna z metod transparentnej autoryzacji nie może wymagać instalacji dedykowanego agenta.</w:t>
      </w:r>
    </w:p>
    <w:p w14:paraId="78E1B58D" w14:textId="77777777" w:rsidR="00F27AEF" w:rsidRPr="00A11F7E" w:rsidRDefault="00F27AEF" w:rsidP="00E054A4">
      <w:pPr>
        <w:numPr>
          <w:ilvl w:val="0"/>
          <w:numId w:val="1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Autoryzacja użytkowników z Microsoft Active Directory nie może wymagać modyfikacji schematu domeny.</w:t>
      </w:r>
    </w:p>
    <w:p w14:paraId="05FED684" w14:textId="77777777" w:rsidR="00F27AEF" w:rsidRPr="00A11F7E" w:rsidRDefault="00F27AEF" w:rsidP="00E054A4">
      <w:pPr>
        <w:numPr>
          <w:ilvl w:val="0"/>
          <w:numId w:val="1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musi posiadać wbudowany moduł zapewniający podwójne uwierzytelnianie 2FA poprzez zastosowanie czasowych haseł jednorazowych (TOTP).</w:t>
      </w:r>
    </w:p>
    <w:p w14:paraId="1C7835D6" w14:textId="77777777" w:rsidR="00F27AEF" w:rsidRPr="00A11F7E" w:rsidRDefault="00F27AEF" w:rsidP="00E054A4">
      <w:pPr>
        <w:numPr>
          <w:ilvl w:val="0"/>
          <w:numId w:val="1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Wbudowany moduł 2FA musi dawać możliwość wykorzystania haseł TOTP w ramach tuneli SSLVPN, </w:t>
      </w:r>
      <w:proofErr w:type="spellStart"/>
      <w:r w:rsidRPr="00A11F7E">
        <w:rPr>
          <w:kern w:val="0"/>
          <w14:ligatures w14:val="none"/>
        </w:rPr>
        <w:t>IPSec</w:t>
      </w:r>
      <w:proofErr w:type="spellEnd"/>
      <w:r w:rsidRPr="00A11F7E">
        <w:rPr>
          <w:kern w:val="0"/>
          <w14:ligatures w14:val="none"/>
        </w:rPr>
        <w:t>, jak również logowania do portalu uwierzytelniania, webowego interfejsu administracyjnego i SSH.</w:t>
      </w:r>
    </w:p>
    <w:p w14:paraId="4AB608D7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ADMINISTRACJA ŁĄCZAMI DO INTERNETU (ISP)</w:t>
      </w:r>
    </w:p>
    <w:p w14:paraId="447DFF7D" w14:textId="77777777" w:rsidR="00F27AEF" w:rsidRPr="00A11F7E" w:rsidRDefault="00F27AEF" w:rsidP="00E054A4">
      <w:pPr>
        <w:numPr>
          <w:ilvl w:val="0"/>
          <w:numId w:val="2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wsparcie dla mechanizmów równoważenia obciążenia łączy do sieci Internet (tzw. </w:t>
      </w:r>
      <w:proofErr w:type="spellStart"/>
      <w:r w:rsidRPr="00A11F7E">
        <w:rPr>
          <w:kern w:val="0"/>
          <w14:ligatures w14:val="none"/>
        </w:rPr>
        <w:t>Load</w:t>
      </w:r>
      <w:proofErr w:type="spellEnd"/>
      <w:r w:rsidRPr="00A11F7E">
        <w:rPr>
          <w:kern w:val="0"/>
          <w14:ligatures w14:val="none"/>
        </w:rPr>
        <w:t xml:space="preserve"> </w:t>
      </w:r>
      <w:proofErr w:type="spellStart"/>
      <w:r w:rsidRPr="00A11F7E">
        <w:rPr>
          <w:kern w:val="0"/>
          <w14:ligatures w14:val="none"/>
        </w:rPr>
        <w:t>Balancing</w:t>
      </w:r>
      <w:proofErr w:type="spellEnd"/>
      <w:r w:rsidRPr="00A11F7E">
        <w:rPr>
          <w:kern w:val="0"/>
          <w14:ligatures w14:val="none"/>
        </w:rPr>
        <w:t>).</w:t>
      </w:r>
    </w:p>
    <w:p w14:paraId="30BF4104" w14:textId="77777777" w:rsidR="00F27AEF" w:rsidRPr="00A11F7E" w:rsidRDefault="00F27AEF" w:rsidP="00E054A4">
      <w:pPr>
        <w:numPr>
          <w:ilvl w:val="0"/>
          <w:numId w:val="2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Mechanizm równoważenia obciążenia łącza internetowego ma działać w oparciu o następujące dwa mechanizmy:</w:t>
      </w:r>
    </w:p>
    <w:p w14:paraId="6D3BD8FC" w14:textId="77777777" w:rsidR="00F27AEF" w:rsidRPr="00A11F7E" w:rsidRDefault="00F27AEF" w:rsidP="00E054A4">
      <w:pPr>
        <w:numPr>
          <w:ilvl w:val="1"/>
          <w:numId w:val="21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lastRenderedPageBreak/>
        <w:t>równoważenie względem adresu źródłowego,</w:t>
      </w:r>
    </w:p>
    <w:p w14:paraId="666D5C54" w14:textId="77777777" w:rsidR="00F27AEF" w:rsidRPr="00A11F7E" w:rsidRDefault="00F27AEF" w:rsidP="0944C84E">
      <w:pPr>
        <w:numPr>
          <w:ilvl w:val="1"/>
          <w:numId w:val="21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równoważenie względem połączenia.</w:t>
      </w:r>
    </w:p>
    <w:p w14:paraId="0C7BFC94" w14:textId="77777777" w:rsidR="00F27AEF" w:rsidRPr="00A11F7E" w:rsidRDefault="00F27AEF" w:rsidP="00E054A4">
      <w:pPr>
        <w:numPr>
          <w:ilvl w:val="0"/>
          <w:numId w:val="2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Mechanizm równoważenia obciążenia ma uwzględniać wagi przypisywane osobno dla każdego z łączy do Internetu.</w:t>
      </w:r>
    </w:p>
    <w:p w14:paraId="0B956920" w14:textId="77777777" w:rsidR="00F27AEF" w:rsidRPr="00A11F7E" w:rsidRDefault="00F27AEF" w:rsidP="00E054A4">
      <w:pPr>
        <w:numPr>
          <w:ilvl w:val="0"/>
          <w:numId w:val="2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przełączenie na łącze zapasowe w przypadku awarii łącza podstawowego (tzw. </w:t>
      </w:r>
      <w:proofErr w:type="spellStart"/>
      <w:r w:rsidRPr="00A11F7E">
        <w:rPr>
          <w:kern w:val="0"/>
          <w14:ligatures w14:val="none"/>
        </w:rPr>
        <w:t>Failover</w:t>
      </w:r>
      <w:proofErr w:type="spellEnd"/>
      <w:r w:rsidRPr="00A11F7E">
        <w:rPr>
          <w:kern w:val="0"/>
          <w14:ligatures w14:val="none"/>
        </w:rPr>
        <w:t>).</w:t>
      </w:r>
    </w:p>
    <w:p w14:paraId="7DEE9C4E" w14:textId="77777777" w:rsidR="00F27AEF" w:rsidRPr="00A11F7E" w:rsidRDefault="00F27AEF" w:rsidP="00E054A4">
      <w:pPr>
        <w:numPr>
          <w:ilvl w:val="0"/>
          <w:numId w:val="2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wspierać mechanizm SD-WAN zapewniając automatyczną optymalizację i wybór najkorzystniejszego łącza.</w:t>
      </w:r>
    </w:p>
    <w:p w14:paraId="45EF5891" w14:textId="77777777" w:rsidR="00F27AEF" w:rsidRPr="00A11F7E" w:rsidRDefault="00F27AEF" w:rsidP="00E054A4">
      <w:pPr>
        <w:numPr>
          <w:ilvl w:val="0"/>
          <w:numId w:val="2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W zakresie SD-WAN urządzenie ma zapewniać obsługę mechanizmu SLA (monitorowanie opóźnienia, </w:t>
      </w:r>
      <w:proofErr w:type="spellStart"/>
      <w:r w:rsidRPr="00A11F7E">
        <w:rPr>
          <w:kern w:val="0"/>
          <w14:ligatures w14:val="none"/>
        </w:rPr>
        <w:t>jitter</w:t>
      </w:r>
      <w:proofErr w:type="spellEnd"/>
      <w:r w:rsidRPr="00A11F7E">
        <w:rPr>
          <w:kern w:val="0"/>
          <w14:ligatures w14:val="none"/>
        </w:rPr>
        <w:t>, wskaźnika utraty pakietów).</w:t>
      </w:r>
    </w:p>
    <w:p w14:paraId="0A2592D0" w14:textId="77777777" w:rsidR="00F27AEF" w:rsidRPr="00A11F7E" w:rsidRDefault="00F27AEF" w:rsidP="00E054A4">
      <w:pPr>
        <w:numPr>
          <w:ilvl w:val="0"/>
          <w:numId w:val="20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Monitorowanie dostępności łącza musi być możliwe w oparciu o ICMP oraz TCP.</w:t>
      </w:r>
    </w:p>
    <w:p w14:paraId="5E7DEAC3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ROUTING (TRASOWANIE)</w:t>
      </w:r>
    </w:p>
    <w:p w14:paraId="1FA41355" w14:textId="77777777" w:rsidR="00F27AEF" w:rsidRPr="00A11F7E" w:rsidRDefault="00F27AEF" w:rsidP="00E054A4">
      <w:pPr>
        <w:numPr>
          <w:ilvl w:val="0"/>
          <w:numId w:val="22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statyczne trasowanie pakietów.</w:t>
      </w:r>
    </w:p>
    <w:p w14:paraId="74866B35" w14:textId="77777777" w:rsidR="00F27AEF" w:rsidRPr="00A11F7E" w:rsidRDefault="00F27AEF" w:rsidP="00E054A4">
      <w:pPr>
        <w:numPr>
          <w:ilvl w:val="0"/>
          <w:numId w:val="22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trasowanie połączeń IPv6 co najmniej w zakresie trasowania statycznego oraz mechanizmu przełączenia na łącze zapasowe w przypadku awarii łącza podstawowego.</w:t>
      </w:r>
    </w:p>
    <w:p w14:paraId="63CBCD75" w14:textId="77777777" w:rsidR="00F27AEF" w:rsidRPr="00A11F7E" w:rsidRDefault="00F27AEF" w:rsidP="00E054A4">
      <w:pPr>
        <w:numPr>
          <w:ilvl w:val="0"/>
          <w:numId w:val="22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trasowanie pakietów z poziomu wybranej reguły firewall (tzw. Policy </w:t>
      </w:r>
      <w:proofErr w:type="spellStart"/>
      <w:r w:rsidRPr="00A11F7E">
        <w:rPr>
          <w:kern w:val="0"/>
          <w14:ligatures w14:val="none"/>
        </w:rPr>
        <w:t>Based</w:t>
      </w:r>
      <w:proofErr w:type="spellEnd"/>
      <w:r w:rsidRPr="00A11F7E">
        <w:rPr>
          <w:kern w:val="0"/>
          <w14:ligatures w14:val="none"/>
        </w:rPr>
        <w:t xml:space="preserve"> Routing). </w:t>
      </w:r>
    </w:p>
    <w:p w14:paraId="1C95EF6D" w14:textId="77777777" w:rsidR="00F27AEF" w:rsidRPr="00A11F7E" w:rsidRDefault="00F27AEF" w:rsidP="00E054A4">
      <w:pPr>
        <w:numPr>
          <w:ilvl w:val="0"/>
          <w:numId w:val="22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dynamiczne trasowanie pakietów w oparciu co najmniej o protokoły: RIPv2, OSPF oraz BGP.</w:t>
      </w:r>
    </w:p>
    <w:p w14:paraId="3F0EEDFB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ADMINISTRACJA URZĄDZENIEM</w:t>
      </w:r>
    </w:p>
    <w:p w14:paraId="3ACC97AA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Konfiguracja urządzenia ma być możliwa z wykorzystaniem polskiego interfejsu graficznego.</w:t>
      </w:r>
    </w:p>
    <w:p w14:paraId="55E33AA9" w14:textId="201DBB7A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Interfejs konfiguracyjny ma być dostępny poprzez przeglądarkę internetową, a komunikacja ma</w:t>
      </w:r>
      <w:r w:rsidR="0092238E" w:rsidRPr="00A11F7E">
        <w:rPr>
          <w:kern w:val="0"/>
          <w14:ligatures w14:val="none"/>
        </w:rPr>
        <w:t xml:space="preserve"> </w:t>
      </w:r>
      <w:r w:rsidRPr="00A11F7E">
        <w:rPr>
          <w:kern w:val="0"/>
          <w14:ligatures w14:val="none"/>
        </w:rPr>
        <w:t>być możliwa zarówno poprzez niezaszyfrowany protokół HTTP, jak zaszyfrowany protokół HTTPS.</w:t>
      </w:r>
    </w:p>
    <w:p w14:paraId="094E4070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Administrator ma mieć możliwość wskazania do komunikacji innego portu niż 443 TCP.</w:t>
      </w:r>
    </w:p>
    <w:p w14:paraId="1A0AB067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zarządzanie przez dowolną liczbę administratorów z różnymi (także nakładającymi się) uprawnieniami.</w:t>
      </w:r>
    </w:p>
    <w:p w14:paraId="271E1D3C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musi oferować możliwość wykorzystania wbudowanych profili administracyjnych określających dostęp do poszczególnych modułów systemu na prawach: brak dostępu, dostęp tylko do odczytu lub pełen odczyt i zapis.</w:t>
      </w:r>
    </w:p>
    <w:p w14:paraId="49545B04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zarządzenia z poziomu konsoli (SSH)</w:t>
      </w:r>
    </w:p>
    <w:p w14:paraId="44348896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zarządzanie poprzez dedykowaną platformę centralnego zarządzania.</w:t>
      </w:r>
    </w:p>
    <w:p w14:paraId="2E68BE0E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Interfejs konfiguracyjny platformy centralnego zarządzania ma być dostępny poprzez przeglądarkę internetową, a komunikacja ma być zabezpieczona za pomocą protokołu HTTPS.</w:t>
      </w:r>
    </w:p>
    <w:p w14:paraId="034FF795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Wbudowany webowy, graficzny interfejs administracyjny urządzenia musi oferować narzędzia diagnostyczne, co najmniej ping, </w:t>
      </w:r>
      <w:proofErr w:type="spellStart"/>
      <w:r w:rsidRPr="00A11F7E">
        <w:rPr>
          <w:kern w:val="0"/>
          <w14:ligatures w14:val="none"/>
        </w:rPr>
        <w:t>traceroute</w:t>
      </w:r>
      <w:proofErr w:type="spellEnd"/>
      <w:r w:rsidRPr="00A11F7E">
        <w:rPr>
          <w:kern w:val="0"/>
          <w14:ligatures w14:val="none"/>
        </w:rPr>
        <w:t xml:space="preserve">, </w:t>
      </w:r>
      <w:proofErr w:type="spellStart"/>
      <w:r w:rsidRPr="00A11F7E">
        <w:rPr>
          <w:kern w:val="0"/>
          <w14:ligatures w14:val="none"/>
        </w:rPr>
        <w:t>nslookup</w:t>
      </w:r>
      <w:proofErr w:type="spellEnd"/>
      <w:r w:rsidRPr="00A11F7E">
        <w:rPr>
          <w:kern w:val="0"/>
          <w14:ligatures w14:val="none"/>
        </w:rPr>
        <w:t>.</w:t>
      </w:r>
    </w:p>
    <w:p w14:paraId="2DD9B019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Wbudowany webowy, graficzny interfejs administracyjny musi oferować narzędzia do przechwytywania pakietów, wyświetlania otwartych połączeń sieciowych.</w:t>
      </w:r>
    </w:p>
    <w:p w14:paraId="134585EE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Wbudowany webowy, graficzny interfejs administracyjny musi oferować możliwość zdefiniowania polityki haseł stosowanych w całym systemie w zakresie minimalnej ilości znaków czy złożoności hasła.</w:t>
      </w:r>
    </w:p>
    <w:p w14:paraId="6D2FB394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lastRenderedPageBreak/>
        <w:t xml:space="preserve">Wbudowany webowy, graficzny interfejs administracyjny musi oferować możliwość generowania skryptów z czynności wykonywanych przez administratora ( </w:t>
      </w:r>
      <w:proofErr w:type="spellStart"/>
      <w:r w:rsidRPr="00A11F7E">
        <w:rPr>
          <w:kern w:val="0"/>
          <w14:ligatures w14:val="none"/>
        </w:rPr>
        <w:t>script</w:t>
      </w:r>
      <w:proofErr w:type="spellEnd"/>
      <w:r w:rsidRPr="00A11F7E">
        <w:rPr>
          <w:kern w:val="0"/>
          <w14:ligatures w14:val="none"/>
        </w:rPr>
        <w:t xml:space="preserve"> </w:t>
      </w:r>
      <w:proofErr w:type="spellStart"/>
      <w:r w:rsidRPr="00A11F7E">
        <w:rPr>
          <w:kern w:val="0"/>
          <w14:ligatures w14:val="none"/>
        </w:rPr>
        <w:t>recording</w:t>
      </w:r>
      <w:proofErr w:type="spellEnd"/>
      <w:r w:rsidRPr="00A11F7E">
        <w:rPr>
          <w:kern w:val="0"/>
          <w14:ligatures w14:val="none"/>
        </w:rPr>
        <w:t xml:space="preserve"> ).</w:t>
      </w:r>
    </w:p>
    <w:p w14:paraId="5A0936D7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System musi oferować możliwość zdefiniowania własnych obiektów sieciowych, obiektów URL, certyfikatów, usług internetowych (web services).</w:t>
      </w:r>
    </w:p>
    <w:p w14:paraId="2E89BC89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musi oferować portal uwierzytelniania (</w:t>
      </w:r>
      <w:proofErr w:type="spellStart"/>
      <w:r w:rsidRPr="00A11F7E">
        <w:rPr>
          <w:kern w:val="0"/>
          <w14:ligatures w14:val="none"/>
        </w:rPr>
        <w:t>captive</w:t>
      </w:r>
      <w:proofErr w:type="spellEnd"/>
      <w:r w:rsidRPr="00A11F7E">
        <w:rPr>
          <w:kern w:val="0"/>
          <w14:ligatures w14:val="none"/>
        </w:rPr>
        <w:t xml:space="preserve"> portal) dla użytkowników.</w:t>
      </w:r>
    </w:p>
    <w:p w14:paraId="751292DB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zapisywanie logów na wbudowanym dysku.</w:t>
      </w:r>
    </w:p>
    <w:p w14:paraId="6498D983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eksportowanie logów na zewnętrzny serwer (</w:t>
      </w:r>
      <w:proofErr w:type="spellStart"/>
      <w:r w:rsidRPr="00A11F7E">
        <w:rPr>
          <w:kern w:val="0"/>
          <w14:ligatures w14:val="none"/>
        </w:rPr>
        <w:t>syslog</w:t>
      </w:r>
      <w:proofErr w:type="spellEnd"/>
      <w:r w:rsidRPr="00A11F7E">
        <w:rPr>
          <w:kern w:val="0"/>
          <w14:ligatures w14:val="none"/>
        </w:rPr>
        <w:t>) z wykorzystaniem transmisji nieszyfrowanej jak i szyfrowanej (TLS).</w:t>
      </w:r>
    </w:p>
    <w:p w14:paraId="56DD5D77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eksportowanie logów za pomocą protokołu IPFIX.</w:t>
      </w:r>
    </w:p>
    <w:p w14:paraId="05578722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eksportowanie backupu konfiguracji (kopia zapasowa) co najmniej w zakresie: </w:t>
      </w:r>
    </w:p>
    <w:p w14:paraId="09E7E238" w14:textId="77777777" w:rsidR="00F27AEF" w:rsidRPr="00A11F7E" w:rsidRDefault="00F27AEF" w:rsidP="00E054A4">
      <w:pPr>
        <w:numPr>
          <w:ilvl w:val="1"/>
          <w:numId w:val="24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manualnego eksportu do pliku w dowolnym momencie czasu,</w:t>
      </w:r>
    </w:p>
    <w:p w14:paraId="1FDE4108" w14:textId="77777777" w:rsidR="00F27AEF" w:rsidRPr="00A11F7E" w:rsidRDefault="00F27AEF" w:rsidP="00E054A4">
      <w:pPr>
        <w:numPr>
          <w:ilvl w:val="1"/>
          <w:numId w:val="24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automatycznego eksportu do serwerów producenta lub na dedykowany serwer zarządzany przez administratora, z możliwością wyboru częstotliwości co najmniej: raz dziennie, raz w tygodniu, raz w miesiącu</w:t>
      </w:r>
    </w:p>
    <w:p w14:paraId="2C719CB6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odtworzenie backupu konfiguracji pochodzącego bezpośrednio z serwerów producenta lub z dedykowanego serwera zarządzanego przez administratora.</w:t>
      </w:r>
    </w:p>
    <w:p w14:paraId="1D95AC90" w14:textId="77777777" w:rsidR="00F27AEF" w:rsidRPr="00A11F7E" w:rsidRDefault="00F27AEF" w:rsidP="00E054A4">
      <w:pPr>
        <w:numPr>
          <w:ilvl w:val="0"/>
          <w:numId w:val="23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umożliwiać </w:t>
      </w:r>
      <w:proofErr w:type="spellStart"/>
      <w:r w:rsidRPr="00A11F7E">
        <w:rPr>
          <w:kern w:val="0"/>
          <w14:ligatures w14:val="none"/>
        </w:rPr>
        <w:t>anonimizację</w:t>
      </w:r>
      <w:proofErr w:type="spellEnd"/>
      <w:r w:rsidRPr="00A11F7E">
        <w:rPr>
          <w:kern w:val="0"/>
          <w14:ligatures w14:val="none"/>
        </w:rPr>
        <w:t xml:space="preserve"> logów co najmniej w zakresie adresu źródłowego oraz nazwy użytkownika.</w:t>
      </w:r>
    </w:p>
    <w:p w14:paraId="1209DDDE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RAPORTOWANIE</w:t>
      </w:r>
    </w:p>
    <w:p w14:paraId="1F91410D" w14:textId="77777777" w:rsidR="00F27AEF" w:rsidRPr="00A11F7E" w:rsidRDefault="00F27AEF" w:rsidP="00E054A4">
      <w:pPr>
        <w:numPr>
          <w:ilvl w:val="0"/>
          <w:numId w:val="2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posiadać wbudowany w interfejs administracyjny system raportowania i przeglądania logów zebranych na urządzeniu.</w:t>
      </w:r>
    </w:p>
    <w:p w14:paraId="22795A6E" w14:textId="77777777" w:rsidR="00F27AEF" w:rsidRPr="00A11F7E" w:rsidRDefault="00F27AEF" w:rsidP="00E054A4">
      <w:pPr>
        <w:numPr>
          <w:ilvl w:val="0"/>
          <w:numId w:val="2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System raportowania i przeglądania logów wbudowany w system nie może wymagać dodatkowej licencji do swojego działania.</w:t>
      </w:r>
    </w:p>
    <w:p w14:paraId="248EE51C" w14:textId="77777777" w:rsidR="00F27AEF" w:rsidRPr="00A11F7E" w:rsidRDefault="00F27AEF" w:rsidP="00E054A4">
      <w:pPr>
        <w:numPr>
          <w:ilvl w:val="0"/>
          <w:numId w:val="2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System raportowania ma posiadać predefiniowane raporty dla co najmniej ruchu WEB, modułu IPS, skanera Antywirusowego, skanera Antyspamowego.</w:t>
      </w:r>
    </w:p>
    <w:p w14:paraId="18F83106" w14:textId="77777777" w:rsidR="00F27AEF" w:rsidRPr="00A11F7E" w:rsidRDefault="00F27AEF" w:rsidP="00E054A4">
      <w:pPr>
        <w:numPr>
          <w:ilvl w:val="0"/>
          <w:numId w:val="2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System raportowania ma umożliwiać wygenerowanie co najmniej 25 różnych raportów.</w:t>
      </w:r>
    </w:p>
    <w:p w14:paraId="047D8275" w14:textId="77777777" w:rsidR="00F27AEF" w:rsidRPr="00A11F7E" w:rsidRDefault="00F27AEF" w:rsidP="00E054A4">
      <w:pPr>
        <w:numPr>
          <w:ilvl w:val="0"/>
          <w:numId w:val="2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System raportowania ma umożliwiać edycję konfiguracji bezpośrednio z poziomu raportu.</w:t>
      </w:r>
    </w:p>
    <w:p w14:paraId="5E027CB9" w14:textId="77777777" w:rsidR="00F27AEF" w:rsidRPr="00A11F7E" w:rsidRDefault="00F27AEF" w:rsidP="00E054A4">
      <w:pPr>
        <w:numPr>
          <w:ilvl w:val="0"/>
          <w:numId w:val="2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System raportowania ma umożliwiać eksport wyników raportu do formatu CSV.</w:t>
      </w:r>
    </w:p>
    <w:p w14:paraId="2077A438" w14:textId="77777777" w:rsidR="00F27AEF" w:rsidRPr="00A11F7E" w:rsidRDefault="00F27AEF" w:rsidP="00E054A4">
      <w:pPr>
        <w:numPr>
          <w:ilvl w:val="0"/>
          <w:numId w:val="2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musi posiadać możliwość rozbudowy o dedykowany system zbierania logów i tworzenia raportów w postaci wirtualnej maszyny pochodzący od tego samego producenta.</w:t>
      </w:r>
    </w:p>
    <w:p w14:paraId="28E3B81C" w14:textId="77777777" w:rsidR="00F27AEF" w:rsidRPr="00A11F7E" w:rsidRDefault="00F27AEF" w:rsidP="00E054A4">
      <w:pPr>
        <w:numPr>
          <w:ilvl w:val="0"/>
          <w:numId w:val="2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monitorowanie swojego stanu w wykorzystanie protokołu SNMP w wersji 1, 2 i 3.</w:t>
      </w:r>
    </w:p>
    <w:p w14:paraId="431AD3C0" w14:textId="77777777" w:rsidR="00F27AEF" w:rsidRPr="00A11F7E" w:rsidRDefault="00F27AEF" w:rsidP="00E054A4">
      <w:pPr>
        <w:numPr>
          <w:ilvl w:val="0"/>
          <w:numId w:val="25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monitorowanie ruchu sieciowego bezpośrednio w konsoli GUI, a także z poziomu konsoli (SSH).</w:t>
      </w:r>
    </w:p>
    <w:p w14:paraId="773A54D3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POZOSTAŁE USŁUGI I FUNKCJE</w:t>
      </w:r>
    </w:p>
    <w:p w14:paraId="13D507F5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stworzenie interfejsu zagregowanego w oparciu o protokół LACP.</w:t>
      </w:r>
    </w:p>
    <w:p w14:paraId="6E9F0BA8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posiadać wbudowany serwer DHCP z możliwością dynamicznego przypisywania adresów jak i statycznego przypisywania adresu IP do adresu MAC karty sieciowej.</w:t>
      </w:r>
    </w:p>
    <w:p w14:paraId="668F1B13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pozwalać na przesyłanie zapytań DHCP do zewnętrznego serwera DHCP (tzw. DHCP </w:t>
      </w:r>
      <w:proofErr w:type="spellStart"/>
      <w:r w:rsidRPr="00A11F7E">
        <w:rPr>
          <w:kern w:val="0"/>
          <w14:ligatures w14:val="none"/>
        </w:rPr>
        <w:t>Relay</w:t>
      </w:r>
      <w:proofErr w:type="spellEnd"/>
      <w:r w:rsidRPr="00A11F7E">
        <w:rPr>
          <w:kern w:val="0"/>
          <w14:ligatures w14:val="none"/>
        </w:rPr>
        <w:t>).</w:t>
      </w:r>
    </w:p>
    <w:p w14:paraId="1B0E893D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lastRenderedPageBreak/>
        <w:t>Konfiguracja serwera DHCP ma być niezależna dla IPv4 i IPv6.</w:t>
      </w:r>
    </w:p>
    <w:p w14:paraId="17B39AC4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stworzenia różnych konfiguracji DHCP dla różnych podsieci skonfigurowanych zarówno na interfejsach fizycznych jak i wirtualnych (VLAN) w zakresie określenia bramy, serwerów DNS, nazwy domeny).</w:t>
      </w:r>
    </w:p>
    <w:p w14:paraId="60450E1E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posiadać usługę DNS Proxy.</w:t>
      </w:r>
    </w:p>
    <w:p w14:paraId="543B8896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posiadać wsparcie dla </w:t>
      </w:r>
      <w:proofErr w:type="spellStart"/>
      <w:r w:rsidRPr="00A11F7E">
        <w:rPr>
          <w:kern w:val="0"/>
          <w14:ligatures w14:val="none"/>
        </w:rPr>
        <w:t>Spanning-tree</w:t>
      </w:r>
      <w:proofErr w:type="spellEnd"/>
      <w:r w:rsidRPr="00A11F7E">
        <w:rPr>
          <w:kern w:val="0"/>
          <w14:ligatures w14:val="none"/>
        </w:rPr>
        <w:t xml:space="preserve"> </w:t>
      </w:r>
      <w:proofErr w:type="spellStart"/>
      <w:r w:rsidRPr="00A11F7E">
        <w:rPr>
          <w:kern w:val="0"/>
          <w14:ligatures w14:val="none"/>
        </w:rPr>
        <w:t>protocol</w:t>
      </w:r>
      <w:proofErr w:type="spellEnd"/>
      <w:r w:rsidRPr="00A11F7E">
        <w:rPr>
          <w:kern w:val="0"/>
          <w14:ligatures w14:val="none"/>
        </w:rPr>
        <w:t xml:space="preserve"> (RSTP/MSTP).</w:t>
      </w:r>
    </w:p>
    <w:p w14:paraId="0AF3CDB8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musi oferować wsparcie dla IEEE 802.1Q VLAN.</w:t>
      </w:r>
    </w:p>
    <w:p w14:paraId="4627BC8C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musi mieć zaimplementowane Open API</w:t>
      </w:r>
    </w:p>
    <w:p w14:paraId="7D79233E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posiadać dwie niezależne partycje np. w celu zapewnienia działania na wypadek awarii podczas aktualizacji oprogramowania układowego (</w:t>
      </w:r>
      <w:proofErr w:type="spellStart"/>
      <w:r w:rsidRPr="00A11F7E">
        <w:rPr>
          <w:kern w:val="0"/>
          <w14:ligatures w14:val="none"/>
        </w:rPr>
        <w:t>firmware</w:t>
      </w:r>
      <w:proofErr w:type="spellEnd"/>
      <w:r w:rsidRPr="00A11F7E">
        <w:rPr>
          <w:kern w:val="0"/>
          <w14:ligatures w14:val="none"/>
        </w:rPr>
        <w:t xml:space="preserve">). W tym celu ma być możliwe zsynchronizowanie aktywnej partycji z zapasową przed aktualizacją </w:t>
      </w:r>
      <w:proofErr w:type="spellStart"/>
      <w:r w:rsidRPr="00A11F7E">
        <w:rPr>
          <w:kern w:val="0"/>
          <w14:ligatures w14:val="none"/>
        </w:rPr>
        <w:t>firmware</w:t>
      </w:r>
      <w:proofErr w:type="spellEnd"/>
      <w:r w:rsidRPr="00A11F7E">
        <w:rPr>
          <w:kern w:val="0"/>
          <w14:ligatures w14:val="none"/>
        </w:rPr>
        <w:t xml:space="preserve"> lub w dowolnym innym momencie.</w:t>
      </w:r>
    </w:p>
    <w:p w14:paraId="2B4A004E" w14:textId="77777777" w:rsidR="00F27AEF" w:rsidRPr="00A11F7E" w:rsidRDefault="00F27AEF" w:rsidP="00E054A4">
      <w:pPr>
        <w:numPr>
          <w:ilvl w:val="0"/>
          <w:numId w:val="2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musi oferować możliwość zwiększenia wydajności takich parametrów jak przepustowości firewall, IPS, Antywirus, VPN. Zwiększenie wydajności odbywa się wyłącznie przez zmianę licencji i nie wymaga ingerencji w komponenty fizyczne urządzenia czy wymianę samego urządzenia.</w:t>
      </w:r>
    </w:p>
    <w:p w14:paraId="50FA70B3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GWARANCJA I SERWIS</w:t>
      </w:r>
    </w:p>
    <w:p w14:paraId="32C25DFE" w14:textId="22933F1F" w:rsidR="00F27AEF" w:rsidRPr="00A11F7E" w:rsidRDefault="00F27AEF" w:rsidP="00E054A4">
      <w:pPr>
        <w:numPr>
          <w:ilvl w:val="0"/>
          <w:numId w:val="2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być objęte </w:t>
      </w:r>
      <w:r w:rsidR="005A30DC" w:rsidRPr="00A11F7E">
        <w:rPr>
          <w:kern w:val="0"/>
          <w14:ligatures w14:val="none"/>
        </w:rPr>
        <w:t>36</w:t>
      </w:r>
      <w:r w:rsidRPr="00A11F7E">
        <w:rPr>
          <w:kern w:val="0"/>
          <w14:ligatures w14:val="none"/>
        </w:rPr>
        <w:t>-miesięczną gwarancją producenta na dostarczone elementy systemu oraz licencję dla wszystkich funkcji bezpieczeństwa.</w:t>
      </w:r>
    </w:p>
    <w:p w14:paraId="659CA061" w14:textId="1FFA9999" w:rsidR="00F27AEF" w:rsidRPr="00A11F7E" w:rsidRDefault="00F27AEF" w:rsidP="00E054A4">
      <w:pPr>
        <w:numPr>
          <w:ilvl w:val="0"/>
          <w:numId w:val="2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W okresie obowiązywania gwarancji ma być zapewnione wsparcie techniczne świadczone drogą</w:t>
      </w:r>
      <w:r w:rsidR="00607F1E" w:rsidRPr="00A11F7E">
        <w:rPr>
          <w:kern w:val="0"/>
          <w14:ligatures w14:val="none"/>
        </w:rPr>
        <w:t xml:space="preserve"> telefoniczną,</w:t>
      </w:r>
      <w:r w:rsidRPr="00A11F7E">
        <w:rPr>
          <w:kern w:val="0"/>
          <w14:ligatures w14:val="none"/>
        </w:rPr>
        <w:t xml:space="preserve"> e-mail lub przez dedykowany do tego portal.</w:t>
      </w:r>
    </w:p>
    <w:p w14:paraId="50AD6354" w14:textId="2474DA2C" w:rsidR="00607F1E" w:rsidRPr="00A11F7E" w:rsidRDefault="00607F1E" w:rsidP="00607F1E">
      <w:pPr>
        <w:numPr>
          <w:ilvl w:val="0"/>
          <w:numId w:val="27"/>
        </w:numPr>
        <w:contextualSpacing/>
        <w:rPr>
          <w:kern w:val="0"/>
          <w14:ligatures w14:val="none"/>
        </w:rPr>
      </w:pPr>
      <w:r w:rsidRPr="00A11F7E">
        <w:t xml:space="preserve">Serwis i wsparcie </w:t>
      </w:r>
      <w:r w:rsidR="00EF0822" w:rsidRPr="00A11F7E">
        <w:t xml:space="preserve">realizowane </w:t>
      </w:r>
      <w:r w:rsidRPr="00A11F7E">
        <w:t>przez certyfikowanych inżynierów</w:t>
      </w:r>
    </w:p>
    <w:p w14:paraId="26C875BE" w14:textId="79937246" w:rsidR="00607F1E" w:rsidRPr="00A11F7E" w:rsidRDefault="00607F1E" w:rsidP="00607F1E">
      <w:pPr>
        <w:numPr>
          <w:ilvl w:val="0"/>
          <w:numId w:val="27"/>
        </w:numPr>
        <w:contextualSpacing/>
        <w:rPr>
          <w:kern w:val="0"/>
          <w14:ligatures w14:val="none"/>
        </w:rPr>
      </w:pPr>
      <w:r w:rsidRPr="00A11F7E">
        <w:t xml:space="preserve">Bezpłatna dostępność poprawek i aktualizacji </w:t>
      </w:r>
      <w:proofErr w:type="spellStart"/>
      <w:r w:rsidRPr="00A11F7E">
        <w:t>Firmware</w:t>
      </w:r>
      <w:proofErr w:type="spellEnd"/>
      <w:r w:rsidRPr="00A11F7E">
        <w:t xml:space="preserve"> dożywotnio dla oferowanego urządzenia – jeżeli funkcjonalność ta wymaga dodatkowe</w:t>
      </w:r>
      <w:r w:rsidR="00EF0822" w:rsidRPr="00A11F7E">
        <w:t>j</w:t>
      </w:r>
      <w:r w:rsidRPr="00A11F7E">
        <w:t xml:space="preserve"> licencji producenta</w:t>
      </w:r>
      <w:r w:rsidR="00EF0822" w:rsidRPr="00A11F7E">
        <w:t>/opłaty</w:t>
      </w:r>
      <w:r w:rsidRPr="00A11F7E">
        <w:t>, takowy element musi być uwzględniona w ofercie</w:t>
      </w:r>
    </w:p>
    <w:p w14:paraId="7359C6E6" w14:textId="3D8E4C87" w:rsidR="00607F1E" w:rsidRPr="00A11F7E" w:rsidRDefault="00607F1E" w:rsidP="00607F1E">
      <w:pPr>
        <w:numPr>
          <w:ilvl w:val="0"/>
          <w:numId w:val="27"/>
        </w:numPr>
        <w:contextualSpacing/>
        <w:rPr>
          <w:kern w:val="0"/>
          <w14:ligatures w14:val="none"/>
        </w:rPr>
      </w:pPr>
      <w:r w:rsidRPr="00A11F7E">
        <w:t>Możliwość odpłatnego przedłużenia licencji na usługi bezpieczeństwa</w:t>
      </w:r>
    </w:p>
    <w:p w14:paraId="7C57D5AE" w14:textId="065014A4" w:rsidR="00607F1E" w:rsidRPr="00A11F7E" w:rsidRDefault="00607F1E" w:rsidP="00E054A4">
      <w:pPr>
        <w:numPr>
          <w:ilvl w:val="0"/>
          <w:numId w:val="27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Wsparcie producenta w języku polskim, min. w trybie 8/5</w:t>
      </w:r>
    </w:p>
    <w:p w14:paraId="44C1918A" w14:textId="77777777" w:rsidR="00F27AEF" w:rsidRPr="00A11F7E" w:rsidRDefault="00F27AEF" w:rsidP="00E054A4">
      <w:pPr>
        <w:numPr>
          <w:ilvl w:val="0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PARAMETRY SPRZĘTOWE</w:t>
      </w:r>
    </w:p>
    <w:p w14:paraId="50F92EFA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być wyposażone w dysk SSD o pojemności co najmniej 200 </w:t>
      </w:r>
      <w:proofErr w:type="spellStart"/>
      <w:r w:rsidRPr="00A11F7E">
        <w:rPr>
          <w:kern w:val="0"/>
          <w14:ligatures w14:val="none"/>
        </w:rPr>
        <w:t>Gb</w:t>
      </w:r>
      <w:proofErr w:type="spellEnd"/>
      <w:r w:rsidRPr="00A11F7E">
        <w:rPr>
          <w:kern w:val="0"/>
          <w14:ligatures w14:val="none"/>
        </w:rPr>
        <w:t>.</w:t>
      </w:r>
    </w:p>
    <w:p w14:paraId="5260E220" w14:textId="665ABB8B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wyposażone jest w redundantne zasilanie z sygnalizacją pracy poszczególnych</w:t>
      </w:r>
      <w:r w:rsidR="00146650" w:rsidRPr="00A11F7E">
        <w:rPr>
          <w:kern w:val="0"/>
          <w14:ligatures w14:val="none"/>
        </w:rPr>
        <w:t xml:space="preserve"> </w:t>
      </w:r>
      <w:r w:rsidRPr="00A11F7E">
        <w:rPr>
          <w:kern w:val="0"/>
          <w14:ligatures w14:val="none"/>
        </w:rPr>
        <w:t>zasilaczy.</w:t>
      </w:r>
    </w:p>
    <w:p w14:paraId="69CFBC3E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Liczba portów Ethernet 2,5Gbps – min. 8 z możliwością rozszerzenia do 16.</w:t>
      </w:r>
    </w:p>
    <w:p w14:paraId="61758677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Liczba portów światłowodowych 10Gbps – min. 2 z możliwością rozszerzenia do 6.</w:t>
      </w:r>
    </w:p>
    <w:p w14:paraId="74B46B4E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pozwalać na instalację modułu rozszerzeń z poniższej listy:</w:t>
      </w:r>
    </w:p>
    <w:p w14:paraId="488574A4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Moduł z 8 interfejsami miedzianymi 10/100/1000Mbps</w:t>
      </w:r>
    </w:p>
    <w:p w14:paraId="42D8813C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Moduł z 4 interfejsami miedzianymi 10Gbps</w:t>
      </w:r>
    </w:p>
    <w:p w14:paraId="06E2A37B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Moduł z 8 interfejsami światłowodowymi 1Gbps</w:t>
      </w:r>
    </w:p>
    <w:p w14:paraId="3FA66081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Moduł z 4 interfejsami światłowodowymi 10Gbps</w:t>
      </w:r>
    </w:p>
    <w:p w14:paraId="6CD0FEE4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ma umożliwiać dostęp do Internetem za pomocą modemu 3G oraz 4G pochodzącego od dowolnego producenta.</w:t>
      </w:r>
    </w:p>
    <w:p w14:paraId="28CF5C5A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ma być wyposażone w min. 2 różniące się typem, porty konsolowe. Przynajmniej jeden port konsolowy ma być typu RJ45. </w:t>
      </w:r>
    </w:p>
    <w:p w14:paraId="3616B559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Przepustowość Firewall (1518 bajtów UDP) – minimum 18Gbps.</w:t>
      </w:r>
    </w:p>
    <w:p w14:paraId="2037EA34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Przepustowość Firewall wraz z włączonym systemem IPS (1518 bajtów UDP) – minimum 10Gbps.</w:t>
      </w:r>
    </w:p>
    <w:p w14:paraId="1C20A2B0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Przepustowość filtrowania Antywirusowego – minimum 3Gbps.</w:t>
      </w:r>
    </w:p>
    <w:p w14:paraId="2B0DEC97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Przepustowość tunelu VPN przy szyfrowaniu AES-GCM – minimum 4Gbps.</w:t>
      </w:r>
    </w:p>
    <w:p w14:paraId="503A2E9A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Liczba tuneli VPN </w:t>
      </w:r>
      <w:proofErr w:type="spellStart"/>
      <w:r w:rsidRPr="00A11F7E">
        <w:rPr>
          <w:kern w:val="0"/>
          <w14:ligatures w14:val="none"/>
        </w:rPr>
        <w:t>IPSec</w:t>
      </w:r>
      <w:proofErr w:type="spellEnd"/>
      <w:r w:rsidRPr="00A11F7E">
        <w:rPr>
          <w:kern w:val="0"/>
          <w14:ligatures w14:val="none"/>
        </w:rPr>
        <w:t xml:space="preserve"> – minimum 1 000.</w:t>
      </w:r>
    </w:p>
    <w:p w14:paraId="631AAA4D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lastRenderedPageBreak/>
        <w:t>Liczba tuneli typu SSL VPN (tryb tunelu) – minimum 300.</w:t>
      </w:r>
    </w:p>
    <w:p w14:paraId="11043C71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Liczba tuneli typu SSL VPN (tryb portalu) – minimum 300.</w:t>
      </w:r>
    </w:p>
    <w:p w14:paraId="6A8F872D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Obsługa interfejsów 802.11q (VLAN) – minimum 1336.</w:t>
      </w:r>
    </w:p>
    <w:p w14:paraId="1F41B82B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Liczba równoczesnych sesji – minimum 1 000 000 i nie mniej niż 50 000 nowych sesji/sekundę.</w:t>
      </w:r>
    </w:p>
    <w:p w14:paraId="374315E6" w14:textId="591E939A" w:rsidR="00F27AEF" w:rsidRPr="00A11F7E" w:rsidRDefault="00266568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Rozwiązanie ma być </w:t>
      </w:r>
      <w:r w:rsidR="0041529F" w:rsidRPr="00A11F7E">
        <w:rPr>
          <w:kern w:val="0"/>
          <w14:ligatures w14:val="none"/>
        </w:rPr>
        <w:t xml:space="preserve">dostarczone </w:t>
      </w:r>
      <w:r w:rsidR="00426807" w:rsidRPr="00A11F7E">
        <w:rPr>
          <w:kern w:val="0"/>
          <w14:ligatures w14:val="none"/>
        </w:rPr>
        <w:t>jako klaster Ha dwóch urządzeń działających co najmniej w trybie Active/</w:t>
      </w:r>
      <w:proofErr w:type="spellStart"/>
      <w:r w:rsidR="00426807" w:rsidRPr="00A11F7E">
        <w:rPr>
          <w:kern w:val="0"/>
          <w14:ligatures w14:val="none"/>
        </w:rPr>
        <w:t>Passive</w:t>
      </w:r>
      <w:proofErr w:type="spellEnd"/>
      <w:r w:rsidR="00F27AEF" w:rsidRPr="00A11F7E">
        <w:rPr>
          <w:kern w:val="0"/>
          <w14:ligatures w14:val="none"/>
        </w:rPr>
        <w:t>.</w:t>
      </w:r>
    </w:p>
    <w:p w14:paraId="23ABEEF3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Urządzenie musi być wyposażone w moduł TPM</w:t>
      </w:r>
    </w:p>
    <w:p w14:paraId="15FAA451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Urządzenie nie ma limitu na liczbę użytkowników. </w:t>
      </w:r>
    </w:p>
    <w:p w14:paraId="4B7E6834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Liczba reguł filtrowania – minimum 32 768.</w:t>
      </w:r>
    </w:p>
    <w:p w14:paraId="4B70763F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Liczba tras statycznego routingu – minimum 5 120.</w:t>
      </w:r>
    </w:p>
    <w:p w14:paraId="3475232F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Liczba tras dynamicznego routingu – minimum 10 000.</w:t>
      </w:r>
    </w:p>
    <w:p w14:paraId="0CD382D1" w14:textId="77777777" w:rsidR="00F27AEF" w:rsidRPr="00A11F7E" w:rsidRDefault="00F27AEF" w:rsidP="00E054A4">
      <w:pPr>
        <w:numPr>
          <w:ilvl w:val="1"/>
          <w:numId w:val="6"/>
        </w:numPr>
        <w:contextualSpacing/>
        <w:rPr>
          <w:kern w:val="0"/>
          <w14:ligatures w14:val="none"/>
        </w:rPr>
      </w:pPr>
      <w:r w:rsidRPr="00A11F7E">
        <w:rPr>
          <w:kern w:val="0"/>
          <w14:ligatures w14:val="none"/>
        </w:rPr>
        <w:t>Możliwość instalacji w szafie RACK 19”, wysokość urządzenia 1U.</w:t>
      </w:r>
    </w:p>
    <w:p w14:paraId="7B0DCBB2" w14:textId="4B8053A1" w:rsidR="00937C68" w:rsidRPr="00A11F7E" w:rsidRDefault="00536124" w:rsidP="000D4814">
      <w:pPr>
        <w:pStyle w:val="Akapitzlist"/>
        <w:numPr>
          <w:ilvl w:val="0"/>
          <w:numId w:val="6"/>
        </w:numPr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  <w:r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SZKOLENIE</w:t>
      </w:r>
    </w:p>
    <w:p w14:paraId="6B3DD0D4" w14:textId="05D0C756" w:rsidR="002031E5" w:rsidRPr="00A11F7E" w:rsidRDefault="00C57823" w:rsidP="002031E5">
      <w:pPr>
        <w:pStyle w:val="Akapitzlist"/>
        <w:numPr>
          <w:ilvl w:val="0"/>
          <w:numId w:val="37"/>
        </w:numPr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  <w:r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Wykonawca</w:t>
      </w:r>
      <w:r w:rsidR="001C14E3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,</w:t>
      </w:r>
      <w:r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wraz ze sprzętem</w:t>
      </w:r>
      <w:r w:rsidR="001C14E3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,</w:t>
      </w:r>
      <w:r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jest zobowiązany dostarczyć Zamawiającemu Voucher na </w:t>
      </w:r>
      <w:r w:rsidR="00EA46C2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autoryzowane przez producenta </w:t>
      </w:r>
      <w:r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szkolenie </w:t>
      </w:r>
      <w:r w:rsidR="00EA46C2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t</w:t>
      </w:r>
      <w:r w:rsidR="009E06E0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echniczne poświęcone oferowanym urządzeniom do </w:t>
      </w:r>
      <w:r w:rsidR="00374641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ochrony styku sieci </w:t>
      </w:r>
      <w:r w:rsidR="001C14E3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firmowej</w:t>
      </w:r>
      <w:r w:rsidR="00374641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z Internetem</w:t>
      </w:r>
      <w:r w:rsidR="00CB1326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.</w:t>
      </w:r>
      <w:r w:rsidR="00374641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</w:p>
    <w:p w14:paraId="18A2745C" w14:textId="78C66A05" w:rsidR="00CB1326" w:rsidRPr="00A11F7E" w:rsidRDefault="00CB1326" w:rsidP="002031E5">
      <w:pPr>
        <w:pStyle w:val="Akapitzlist"/>
        <w:numPr>
          <w:ilvl w:val="0"/>
          <w:numId w:val="37"/>
        </w:numPr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  <w:r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Zarówno szkolenie jak i mat</w:t>
      </w:r>
      <w:r w:rsidR="00DB346C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eriały </w:t>
      </w:r>
      <w:r w:rsidR="3404786F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w</w:t>
      </w:r>
      <w:r w:rsidR="00DB346C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języku polskim</w:t>
      </w:r>
    </w:p>
    <w:p w14:paraId="739C88CD" w14:textId="30EE6F76" w:rsidR="00DB346C" w:rsidRPr="00A11F7E" w:rsidRDefault="00DB346C" w:rsidP="002031E5">
      <w:pPr>
        <w:pStyle w:val="Akapitzlist"/>
        <w:numPr>
          <w:ilvl w:val="0"/>
          <w:numId w:val="37"/>
        </w:numPr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  <w:r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Długość szkolenia: min: 3 dni </w:t>
      </w:r>
      <w:r w:rsidR="00D4163B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x 8</w:t>
      </w:r>
      <w:r w:rsidR="004C4C70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="00D4163B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h</w:t>
      </w:r>
    </w:p>
    <w:p w14:paraId="24459C3B" w14:textId="77D4C0F2" w:rsidR="00EE0D71" w:rsidRPr="00A11F7E" w:rsidRDefault="00D82ABD" w:rsidP="00AB7460">
      <w:pPr>
        <w:pStyle w:val="Akapitzlist"/>
        <w:numPr>
          <w:ilvl w:val="0"/>
          <w:numId w:val="37"/>
        </w:numPr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  <w:r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Szkolenie </w:t>
      </w:r>
      <w:r w:rsidR="00FA75EF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kończy się egzaminem </w:t>
      </w:r>
      <w:r w:rsidR="00052EA0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i wydaniem certyfikatu poświadczaj</w:t>
      </w:r>
      <w:r w:rsidR="0030734D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ącego </w:t>
      </w:r>
      <w:r w:rsidR="00052EA0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zdany </w:t>
      </w:r>
      <w:r w:rsidR="0030734D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egzamin.</w:t>
      </w:r>
    </w:p>
    <w:p w14:paraId="70DD9092" w14:textId="744827DC" w:rsidR="00C2491F" w:rsidRPr="00A11F7E" w:rsidRDefault="004A205B" w:rsidP="00C2491F">
      <w:pPr>
        <w:pStyle w:val="Akapitzlist"/>
        <w:numPr>
          <w:ilvl w:val="0"/>
          <w:numId w:val="37"/>
        </w:numPr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  <w:r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Zakres szkolenia powinien odpowiadać </w:t>
      </w:r>
      <w:r w:rsidR="00453C5A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co najmniej szkoleniom</w:t>
      </w:r>
      <w:r w:rsidR="00335B09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umożliwiającym</w:t>
      </w:r>
      <w:r w:rsidR="00B7692C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="0C22894F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osiągnięcie </w:t>
      </w:r>
      <w:r w:rsidR="033C8C50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poziom</w:t>
      </w:r>
      <w:r w:rsidR="4C51D8FA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u</w:t>
      </w:r>
      <w:r w:rsidR="00A56FE4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certyfikacji</w:t>
      </w:r>
      <w:r w:rsidR="00B7692C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="0E020F78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taki</w:t>
      </w:r>
      <w:r w:rsidR="63AB7FEA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ch</w:t>
      </w:r>
      <w:r w:rsidR="00B7692C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jak</w:t>
      </w:r>
      <w:r w:rsidR="00453C5A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: NSE4,</w:t>
      </w:r>
      <w:r w:rsidR="00F0566F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="00F77394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CSNA,</w:t>
      </w:r>
      <w:r w:rsidR="000A7B99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CCN</w:t>
      </w:r>
      <w:r w:rsidR="2E5A7A7B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A</w:t>
      </w:r>
      <w:r w:rsidR="213B6E65" w:rsidRPr="00A11F7E">
        <w:rPr>
          <w:rFonts w:asciiTheme="minorHAnsi" w:hAnsiTheme="minorHAnsi" w:cstheme="minorBidi"/>
          <w:kern w:val="0"/>
          <w:sz w:val="22"/>
          <w:szCs w:val="22"/>
          <w14:ligatures w14:val="none"/>
        </w:rPr>
        <w:t>.</w:t>
      </w:r>
    </w:p>
    <w:p w14:paraId="4116B882" w14:textId="77777777" w:rsidR="00254A81" w:rsidRPr="00A11F7E" w:rsidRDefault="00254A81" w:rsidP="00254A81">
      <w:pPr>
        <w:pStyle w:val="Akapitzlist"/>
        <w:ind w:left="1440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638E2A2" w14:textId="73909D01" w:rsidR="004E5799" w:rsidRPr="00A11F7E" w:rsidRDefault="004E5799" w:rsidP="004E5799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kern w:val="0"/>
          <w:sz w:val="22"/>
          <w:szCs w:val="22"/>
          <w14:ligatures w14:val="none"/>
        </w:rPr>
      </w:pPr>
      <w:r w:rsidRPr="00A11F7E">
        <w:rPr>
          <w:rFonts w:asciiTheme="minorHAnsi" w:hAnsiTheme="minorHAnsi" w:cstheme="minorHAnsi"/>
          <w:kern w:val="0"/>
          <w:sz w:val="22"/>
          <w:szCs w:val="22"/>
          <w14:ligatures w14:val="none"/>
        </w:rPr>
        <w:t xml:space="preserve"> </w:t>
      </w:r>
      <w:r w:rsidR="00557C96" w:rsidRPr="00A11F7E">
        <w:rPr>
          <w:rFonts w:asciiTheme="minorHAnsi" w:hAnsiTheme="minorHAnsi" w:cstheme="minorHAnsi"/>
          <w:kern w:val="0"/>
          <w:sz w:val="22"/>
          <w:szCs w:val="22"/>
          <w14:ligatures w14:val="none"/>
        </w:rPr>
        <w:t>ZAKRES WDROŻENIA</w:t>
      </w:r>
    </w:p>
    <w:p w14:paraId="101A116E" w14:textId="35CC9426" w:rsidR="00C76B5D" w:rsidRPr="00A11F7E" w:rsidRDefault="00D94F08" w:rsidP="00C76B5D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kern w:val="0"/>
          <w:sz w:val="22"/>
          <w:szCs w:val="22"/>
          <w14:ligatures w14:val="none"/>
        </w:rPr>
      </w:pPr>
      <w:r w:rsidRPr="00A11F7E">
        <w:rPr>
          <w:rFonts w:asciiTheme="minorHAnsi" w:hAnsiTheme="minorHAnsi" w:cstheme="minorHAnsi"/>
          <w:kern w:val="0"/>
          <w:sz w:val="22"/>
          <w:szCs w:val="22"/>
          <w14:ligatures w14:val="none"/>
        </w:rPr>
        <w:t>Konfiguracja klastra HA</w:t>
      </w:r>
    </w:p>
    <w:p w14:paraId="12147E68" w14:textId="40BF7A77" w:rsidR="005B094D" w:rsidRPr="00A11F7E" w:rsidRDefault="005B094D" w:rsidP="005B094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Style w:val="contentpasted1"/>
          <w:rFonts w:eastAsia="Times New Roman"/>
          <w:color w:val="000000"/>
          <w:sz w:val="24"/>
          <w:szCs w:val="24"/>
        </w:rPr>
      </w:pPr>
      <w:r w:rsidRPr="00A11F7E">
        <w:rPr>
          <w:rStyle w:val="contentpasted1"/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Konfiguracja adresacji oraz tras routingu statycznego</w:t>
      </w:r>
    </w:p>
    <w:p w14:paraId="7A614658" w14:textId="0F2AA56D" w:rsidR="001051A2" w:rsidRPr="00A11F7E" w:rsidRDefault="001051A2" w:rsidP="001051A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11F7E">
        <w:rPr>
          <w:rStyle w:val="contentpasted1"/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Konfiguracja sieci VLAN oraz polityk routingu pomiędzy sieciami</w:t>
      </w:r>
    </w:p>
    <w:p w14:paraId="402F8A44" w14:textId="7C7C7316" w:rsidR="001F3BFC" w:rsidRPr="00A11F7E" w:rsidRDefault="001F3BFC" w:rsidP="001F3BF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11F7E">
        <w:rPr>
          <w:rStyle w:val="contentpasted1"/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Konfiguracja usługi firewall</w:t>
      </w:r>
    </w:p>
    <w:p w14:paraId="5C6BE20E" w14:textId="58CB3C0A" w:rsidR="00796B2C" w:rsidRPr="00A11F7E" w:rsidRDefault="00796B2C" w:rsidP="00796B2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11F7E">
        <w:rPr>
          <w:rStyle w:val="contentpasted1"/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Konfiguracja NAT</w:t>
      </w:r>
    </w:p>
    <w:p w14:paraId="3C6143AB" w14:textId="2625B3FB" w:rsidR="005B094D" w:rsidRPr="00A11F7E" w:rsidRDefault="00644CE9" w:rsidP="005B094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Style w:val="contentpasted1"/>
          <w:rFonts w:eastAsia="Times New Roman"/>
          <w:color w:val="000000"/>
          <w:sz w:val="24"/>
          <w:szCs w:val="24"/>
        </w:rPr>
      </w:pPr>
      <w:r w:rsidRPr="00A11F7E">
        <w:rPr>
          <w:rStyle w:val="contentpasted1"/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IPS – zgodnie z wymaganiami klienta</w:t>
      </w:r>
    </w:p>
    <w:p w14:paraId="37E65FB7" w14:textId="77777777" w:rsidR="00B667D4" w:rsidRPr="00A11F7E" w:rsidRDefault="00B667D4" w:rsidP="00B667D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11F7E">
        <w:rPr>
          <w:rStyle w:val="contentpasted1"/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Konfiguracja dodatkowych usług sieciowych tj. DHCP, DNS</w:t>
      </w:r>
      <w:r w:rsidRPr="00A11F7E">
        <w:rPr>
          <w:rFonts w:eastAsia="Times New Roman"/>
          <w:color w:val="000000"/>
        </w:rPr>
        <w:t> </w:t>
      </w:r>
    </w:p>
    <w:p w14:paraId="7304A430" w14:textId="2A8F5048" w:rsidR="00644CE9" w:rsidRPr="00A11F7E" w:rsidRDefault="00FE3980" w:rsidP="008E02B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11F7E">
        <w:rPr>
          <w:rStyle w:val="contentpasted1"/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Konfiguracja SSL- VPN</w:t>
      </w:r>
      <w:r w:rsidRPr="00A11F7E">
        <w:rPr>
          <w:rFonts w:eastAsia="Times New Roman"/>
          <w:color w:val="000000"/>
        </w:rPr>
        <w:t> </w:t>
      </w:r>
    </w:p>
    <w:p w14:paraId="5707A30F" w14:textId="28A0D0CF" w:rsidR="002A5B0C" w:rsidRPr="00A11F7E" w:rsidRDefault="002A5B0C" w:rsidP="008E02B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A11F7E">
        <w:rPr>
          <w:rFonts w:eastAsia="Times New Roman"/>
          <w:color w:val="000000"/>
        </w:rPr>
        <w:t>Konfiguracja polityk filtru stron www</w:t>
      </w:r>
    </w:p>
    <w:p w14:paraId="411E1AEE" w14:textId="28E48961" w:rsidR="00C2491F" w:rsidRPr="00A11F7E" w:rsidRDefault="00C2491F" w:rsidP="00C2491F">
      <w:pPr>
        <w:rPr>
          <w:kern w:val="0"/>
          <w14:ligatures w14:val="none"/>
        </w:rPr>
      </w:pPr>
    </w:p>
    <w:p w14:paraId="02697746" w14:textId="639F1BCC" w:rsidR="009F757B" w:rsidRPr="00A11F7E" w:rsidRDefault="5B48ED28" w:rsidP="009F61EF">
      <w:pPr>
        <w:jc w:val="both"/>
        <w:rPr>
          <w:kern w:val="0"/>
          <w14:ligatures w14:val="none"/>
        </w:rPr>
      </w:pPr>
      <w:r w:rsidRPr="00A11F7E">
        <w:rPr>
          <w:kern w:val="0"/>
          <w14:ligatures w14:val="none"/>
        </w:rPr>
        <w:t xml:space="preserve">W ramach realizacji przedmiotu zamówienia </w:t>
      </w:r>
      <w:r w:rsidR="00530D2D">
        <w:rPr>
          <w:kern w:val="0"/>
          <w14:ligatures w14:val="none"/>
        </w:rPr>
        <w:t xml:space="preserve">dostawy urządzeń firewall </w:t>
      </w:r>
      <w:r w:rsidRPr="00A11F7E">
        <w:rPr>
          <w:kern w:val="0"/>
          <w14:ligatures w14:val="none"/>
        </w:rPr>
        <w:t xml:space="preserve">Wykonawca jest zobowiązany do dostawy </w:t>
      </w:r>
      <w:r w:rsidR="00C26D4D" w:rsidRPr="00A11F7E">
        <w:rPr>
          <w:kern w:val="0"/>
          <w14:ligatures w14:val="none"/>
        </w:rPr>
        <w:t>urządzeń</w:t>
      </w:r>
      <w:r w:rsidR="1B54AB94" w:rsidRPr="00A11F7E">
        <w:rPr>
          <w:kern w:val="0"/>
          <w14:ligatures w14:val="none"/>
        </w:rPr>
        <w:t xml:space="preserve"> </w:t>
      </w:r>
      <w:r w:rsidR="4C2F311E" w:rsidRPr="00A11F7E">
        <w:rPr>
          <w:kern w:val="0"/>
          <w14:ligatures w14:val="none"/>
        </w:rPr>
        <w:t>określonych w niniejszym dokumencie</w:t>
      </w:r>
      <w:r w:rsidR="4D30936E" w:rsidRPr="00A11F7E">
        <w:rPr>
          <w:kern w:val="0"/>
          <w14:ligatures w14:val="none"/>
        </w:rPr>
        <w:t xml:space="preserve"> </w:t>
      </w:r>
      <w:r w:rsidR="7D5E5909" w:rsidRPr="00A11F7E">
        <w:rPr>
          <w:kern w:val="0"/>
          <w14:ligatures w14:val="none"/>
        </w:rPr>
        <w:t xml:space="preserve">oraz </w:t>
      </w:r>
      <w:r w:rsidR="422568BA" w:rsidRPr="00A11F7E">
        <w:rPr>
          <w:kern w:val="0"/>
          <w14:ligatures w14:val="none"/>
        </w:rPr>
        <w:t>ich</w:t>
      </w:r>
      <w:r w:rsidR="47698963" w:rsidRPr="00A11F7E">
        <w:rPr>
          <w:kern w:val="0"/>
          <w14:ligatures w14:val="none"/>
        </w:rPr>
        <w:t xml:space="preserve"> </w:t>
      </w:r>
      <w:r w:rsidR="00757CF9" w:rsidRPr="00A11F7E">
        <w:rPr>
          <w:kern w:val="0"/>
          <w14:ligatures w14:val="none"/>
        </w:rPr>
        <w:t>instalacji</w:t>
      </w:r>
      <w:r w:rsidR="47698963" w:rsidRPr="00A11F7E">
        <w:rPr>
          <w:kern w:val="0"/>
          <w14:ligatures w14:val="none"/>
        </w:rPr>
        <w:t xml:space="preserve">, </w:t>
      </w:r>
      <w:r w:rsidR="00C26D4D" w:rsidRPr="00A11F7E">
        <w:rPr>
          <w:kern w:val="0"/>
          <w14:ligatures w14:val="none"/>
        </w:rPr>
        <w:t>konfiguracji</w:t>
      </w:r>
      <w:r w:rsidR="495D277B" w:rsidRPr="00A11F7E">
        <w:rPr>
          <w:kern w:val="0"/>
          <w14:ligatures w14:val="none"/>
        </w:rPr>
        <w:t xml:space="preserve"> oraz</w:t>
      </w:r>
      <w:r w:rsidR="7D5E5909" w:rsidRPr="00A11F7E">
        <w:rPr>
          <w:kern w:val="0"/>
          <w14:ligatures w14:val="none"/>
        </w:rPr>
        <w:t xml:space="preserve"> </w:t>
      </w:r>
      <w:r w:rsidR="00C26D4D" w:rsidRPr="00A11F7E">
        <w:rPr>
          <w:kern w:val="0"/>
          <w14:ligatures w14:val="none"/>
        </w:rPr>
        <w:t>uruchomienia</w:t>
      </w:r>
      <w:r w:rsidR="4D30936E" w:rsidRPr="00A11F7E">
        <w:rPr>
          <w:kern w:val="0"/>
          <w14:ligatures w14:val="none"/>
        </w:rPr>
        <w:t xml:space="preserve"> </w:t>
      </w:r>
      <w:r w:rsidR="7D5E5909" w:rsidRPr="00A11F7E">
        <w:rPr>
          <w:kern w:val="0"/>
          <w14:ligatures w14:val="none"/>
        </w:rPr>
        <w:t>w środowisku Zamawiającego</w:t>
      </w:r>
      <w:r w:rsidR="009F757B" w:rsidRPr="00A11F7E">
        <w:rPr>
          <w:kern w:val="0"/>
          <w14:ligatures w14:val="none"/>
        </w:rPr>
        <w:t>.</w:t>
      </w:r>
    </w:p>
    <w:p w14:paraId="21D1F611" w14:textId="6B9B81BF" w:rsidR="005D5634" w:rsidRPr="00A11F7E" w:rsidRDefault="00C26D4D" w:rsidP="00C2491F">
      <w:pPr>
        <w:rPr>
          <w:b/>
          <w:bCs/>
          <w:kern w:val="0"/>
          <w:u w:val="single"/>
          <w14:ligatures w14:val="none"/>
        </w:rPr>
      </w:pPr>
      <w:r w:rsidRPr="00A11F7E">
        <w:rPr>
          <w:b/>
          <w:bCs/>
          <w:kern w:val="0"/>
          <w:u w:val="single"/>
          <w14:ligatures w14:val="none"/>
        </w:rPr>
        <w:t>Odbiór systemu Firewall</w:t>
      </w:r>
    </w:p>
    <w:p w14:paraId="277B89B4" w14:textId="57BD9DF7" w:rsidR="005D5634" w:rsidRPr="00A11F7E" w:rsidRDefault="004349B8" w:rsidP="009F61EF">
      <w:pPr>
        <w:jc w:val="both"/>
      </w:pPr>
      <w:r w:rsidRPr="00A11F7E">
        <w:rPr>
          <w:kern w:val="0"/>
          <w14:ligatures w14:val="none"/>
        </w:rPr>
        <w:t xml:space="preserve">Podstawą odbioru systemu jest uruchomienie i prawidłowe działanie w środowisku Zamawiającego dostarczonych urządzeń </w:t>
      </w:r>
      <w:r w:rsidR="005D5634" w:rsidRPr="00A11F7E">
        <w:rPr>
          <w:kern w:val="0"/>
          <w14:ligatures w14:val="none"/>
        </w:rPr>
        <w:t xml:space="preserve"> w konfiguracji</w:t>
      </w:r>
      <w:r w:rsidRPr="00A11F7E">
        <w:rPr>
          <w:kern w:val="0"/>
          <w14:ligatures w14:val="none"/>
        </w:rPr>
        <w:t xml:space="preserve"> </w:t>
      </w:r>
      <w:r w:rsidR="005D5634" w:rsidRPr="00A11F7E">
        <w:rPr>
          <w:kern w:val="0"/>
          <w14:ligatures w14:val="none"/>
        </w:rPr>
        <w:t xml:space="preserve"> </w:t>
      </w:r>
      <w:r w:rsidRPr="00A11F7E">
        <w:rPr>
          <w:kern w:val="0"/>
          <w14:ligatures w14:val="none"/>
        </w:rPr>
        <w:t>polityk bezpieczeństwa</w:t>
      </w:r>
      <w:r w:rsidR="0077101E" w:rsidRPr="00A11F7E">
        <w:rPr>
          <w:kern w:val="0"/>
          <w14:ligatures w14:val="none"/>
        </w:rPr>
        <w:t xml:space="preserve"> odpowiadającej</w:t>
      </w:r>
      <w:r w:rsidRPr="00A11F7E">
        <w:rPr>
          <w:kern w:val="0"/>
          <w14:ligatures w14:val="none"/>
        </w:rPr>
        <w:t xml:space="preserve"> </w:t>
      </w:r>
      <w:r w:rsidR="00E10C01" w:rsidRPr="00A11F7E">
        <w:rPr>
          <w:kern w:val="0"/>
          <w14:ligatures w14:val="none"/>
        </w:rPr>
        <w:t xml:space="preserve">co najmniej politykom </w:t>
      </w:r>
      <w:r w:rsidR="00D70613" w:rsidRPr="00A11F7E">
        <w:rPr>
          <w:kern w:val="0"/>
          <w14:ligatures w14:val="none"/>
        </w:rPr>
        <w:t>funkcjonujący</w:t>
      </w:r>
      <w:r w:rsidR="00B436D9" w:rsidRPr="00A11F7E">
        <w:rPr>
          <w:kern w:val="0"/>
          <w14:ligatures w14:val="none"/>
        </w:rPr>
        <w:t>m</w:t>
      </w:r>
      <w:r w:rsidR="007C2D4F" w:rsidRPr="00A11F7E">
        <w:rPr>
          <w:kern w:val="0"/>
          <w14:ligatures w14:val="none"/>
        </w:rPr>
        <w:t xml:space="preserve"> na </w:t>
      </w:r>
      <w:r w:rsidR="00B436D9" w:rsidRPr="00A11F7E">
        <w:rPr>
          <w:kern w:val="0"/>
          <w14:ligatures w14:val="none"/>
        </w:rPr>
        <w:t>posiadanym</w:t>
      </w:r>
      <w:r w:rsidR="007C2D4F" w:rsidRPr="00A11F7E">
        <w:rPr>
          <w:kern w:val="0"/>
          <w14:ligatures w14:val="none"/>
        </w:rPr>
        <w:t xml:space="preserve"> </w:t>
      </w:r>
      <w:r w:rsidR="00B436D9" w:rsidRPr="00A11F7E">
        <w:rPr>
          <w:kern w:val="0"/>
          <w14:ligatures w14:val="none"/>
        </w:rPr>
        <w:t>firewallu Zamawiającego</w:t>
      </w:r>
      <w:r w:rsidR="0042330C" w:rsidRPr="00A11F7E">
        <w:rPr>
          <w:kern w:val="0"/>
          <w14:ligatures w14:val="none"/>
        </w:rPr>
        <w:t xml:space="preserve"> </w:t>
      </w:r>
      <w:r w:rsidRPr="00A11F7E">
        <w:rPr>
          <w:kern w:val="0"/>
          <w14:ligatures w14:val="none"/>
        </w:rPr>
        <w:t xml:space="preserve">w zakresie </w:t>
      </w:r>
      <w:r w:rsidR="005D5634" w:rsidRPr="00A11F7E">
        <w:rPr>
          <w:kern w:val="0"/>
          <w14:ligatures w14:val="none"/>
        </w:rPr>
        <w:t>routing</w:t>
      </w:r>
      <w:r w:rsidRPr="00A11F7E">
        <w:rPr>
          <w:kern w:val="0"/>
          <w14:ligatures w14:val="none"/>
        </w:rPr>
        <w:t>u</w:t>
      </w:r>
      <w:r w:rsidR="005D5634" w:rsidRPr="00A11F7E">
        <w:rPr>
          <w:kern w:val="0"/>
          <w14:ligatures w14:val="none"/>
        </w:rPr>
        <w:t xml:space="preserve">, </w:t>
      </w:r>
      <w:proofErr w:type="spellStart"/>
      <w:r w:rsidR="005D5634" w:rsidRPr="00A11F7E">
        <w:rPr>
          <w:kern w:val="0"/>
          <w14:ligatures w14:val="none"/>
        </w:rPr>
        <w:t>firewall</w:t>
      </w:r>
      <w:r w:rsidRPr="00A11F7E">
        <w:rPr>
          <w:kern w:val="0"/>
          <w14:ligatures w14:val="none"/>
        </w:rPr>
        <w:t>a</w:t>
      </w:r>
      <w:proofErr w:type="spellEnd"/>
      <w:r w:rsidR="005D5634" w:rsidRPr="00A11F7E">
        <w:rPr>
          <w:kern w:val="0"/>
          <w14:ligatures w14:val="none"/>
        </w:rPr>
        <w:t xml:space="preserve">, NAT, VPN, DHCP, </w:t>
      </w:r>
      <w:r w:rsidRPr="00A11F7E">
        <w:rPr>
          <w:kern w:val="0"/>
          <w14:ligatures w14:val="none"/>
        </w:rPr>
        <w:t xml:space="preserve">Content </w:t>
      </w:r>
      <w:proofErr w:type="spellStart"/>
      <w:r w:rsidRPr="00A11F7E">
        <w:rPr>
          <w:kern w:val="0"/>
          <w14:ligatures w14:val="none"/>
        </w:rPr>
        <w:t>Filter</w:t>
      </w:r>
      <w:proofErr w:type="spellEnd"/>
      <w:r w:rsidRPr="00A11F7E">
        <w:rPr>
          <w:kern w:val="0"/>
          <w14:ligatures w14:val="none"/>
        </w:rPr>
        <w:t>, IPS</w:t>
      </w:r>
      <w:r w:rsidR="00381560" w:rsidRPr="00A11F7E">
        <w:rPr>
          <w:kern w:val="0"/>
          <w14:ligatures w14:val="none"/>
        </w:rPr>
        <w:t>.</w:t>
      </w:r>
    </w:p>
    <w:p w14:paraId="42A30CBD" w14:textId="4CE8D34E" w:rsidR="00FD365F" w:rsidRPr="00CA485E" w:rsidRDefault="002B13D3" w:rsidP="009F61EF">
      <w:pPr>
        <w:pStyle w:val="Bezodstpw"/>
        <w:rPr>
          <w:rFonts w:asciiTheme="minorHAnsi" w:hAnsiTheme="minorHAnsi" w:cstheme="minorBidi"/>
          <w:bCs/>
          <w:i/>
          <w:iCs/>
          <w:sz w:val="22"/>
          <w:szCs w:val="22"/>
        </w:rPr>
      </w:pPr>
      <w:r w:rsidRPr="00CA485E">
        <w:rPr>
          <w:rFonts w:asciiTheme="minorHAnsi" w:hAnsiTheme="minorHAnsi" w:cstheme="minorBidi"/>
          <w:bCs/>
          <w:i/>
          <w:iCs/>
          <w:sz w:val="22"/>
          <w:szCs w:val="22"/>
        </w:rPr>
        <w:t>UWAGA: Parametry wymagane (graniczne) stanowią wymagania, których niespełnienie spowoduje odrzucenie oferty.</w:t>
      </w:r>
    </w:p>
    <w:p w14:paraId="578DCDA8" w14:textId="77777777" w:rsidR="00CA485E" w:rsidRDefault="00CA485E" w:rsidP="009F61EF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</w:p>
    <w:p w14:paraId="2E42B727" w14:textId="72051288" w:rsidR="00CA485E" w:rsidRDefault="00CA485E" w:rsidP="009F61EF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Oświadczam, że oferowany  przedmiot zamówienia -</w:t>
      </w:r>
    </w:p>
    <w:p w14:paraId="59EF3D95" w14:textId="7FD26918" w:rsidR="00CA485E" w:rsidRDefault="00CA485E" w:rsidP="009F61EF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  <w:r w:rsidRPr="00CA485E">
        <w:rPr>
          <w:rFonts w:asciiTheme="minorHAnsi" w:hAnsiTheme="minorHAnsi" w:cstheme="minorBidi"/>
          <w:b/>
          <w:sz w:val="22"/>
          <w:szCs w:val="22"/>
        </w:rPr>
        <w:t xml:space="preserve">System do przechowywania kopii bezpieczeństwa oraz urządzeń firewall typu </w:t>
      </w:r>
      <w:r>
        <w:rPr>
          <w:rFonts w:asciiTheme="minorHAnsi" w:hAnsiTheme="minorHAnsi" w:cstheme="minorBidi"/>
          <w:b/>
          <w:sz w:val="22"/>
          <w:szCs w:val="22"/>
        </w:rPr>
        <w:t>U</w:t>
      </w:r>
      <w:r w:rsidRPr="00CA485E">
        <w:rPr>
          <w:rFonts w:asciiTheme="minorHAnsi" w:hAnsiTheme="minorHAnsi" w:cstheme="minorBidi"/>
          <w:b/>
          <w:sz w:val="22"/>
          <w:szCs w:val="22"/>
        </w:rPr>
        <w:t>TM</w:t>
      </w:r>
      <w:r>
        <w:rPr>
          <w:rFonts w:asciiTheme="minorHAnsi" w:hAnsiTheme="minorHAnsi" w:cstheme="minorBidi"/>
          <w:b/>
          <w:sz w:val="22"/>
          <w:szCs w:val="22"/>
        </w:rPr>
        <w:t xml:space="preserve"> : </w:t>
      </w:r>
    </w:p>
    <w:p w14:paraId="4E266A3A" w14:textId="77777777" w:rsidR="00CA485E" w:rsidRDefault="00CA485E" w:rsidP="009F61EF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709"/>
        <w:gridCol w:w="1701"/>
        <w:gridCol w:w="1270"/>
      </w:tblGrid>
      <w:tr w:rsidR="00D9430F" w:rsidRPr="00046712" w14:paraId="1995322D" w14:textId="38F323CD" w:rsidTr="00D9430F">
        <w:tc>
          <w:tcPr>
            <w:tcW w:w="5382" w:type="dxa"/>
          </w:tcPr>
          <w:p w14:paraId="382CA8B9" w14:textId="6CF21EEB" w:rsidR="00D9430F" w:rsidRPr="00046712" w:rsidRDefault="00D9430F" w:rsidP="00D9430F">
            <w:pPr>
              <w:pStyle w:val="Bezodstpw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Nazwa</w:t>
            </w:r>
          </w:p>
        </w:tc>
        <w:tc>
          <w:tcPr>
            <w:tcW w:w="709" w:type="dxa"/>
          </w:tcPr>
          <w:p w14:paraId="24518325" w14:textId="48643274" w:rsidR="00D9430F" w:rsidRPr="00046712" w:rsidRDefault="00D9430F" w:rsidP="00D9430F">
            <w:pPr>
              <w:pStyle w:val="Bezodstpw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6620F649" w14:textId="44265B1A" w:rsidR="00D9430F" w:rsidRPr="00046712" w:rsidRDefault="00D9430F" w:rsidP="00D9430F">
            <w:pPr>
              <w:pStyle w:val="Bezodstpw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Producent / Model</w:t>
            </w:r>
          </w:p>
        </w:tc>
        <w:tc>
          <w:tcPr>
            <w:tcW w:w="1270" w:type="dxa"/>
          </w:tcPr>
          <w:p w14:paraId="62B13DD9" w14:textId="6A153BD3" w:rsidR="00D9430F" w:rsidRDefault="00D9430F" w:rsidP="00D9430F">
            <w:pPr>
              <w:pStyle w:val="Bezodstpw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Rok produkcji</w:t>
            </w:r>
          </w:p>
        </w:tc>
      </w:tr>
      <w:tr w:rsidR="00D9430F" w:rsidRPr="00D9430F" w14:paraId="2B06D991" w14:textId="449E8785" w:rsidTr="00D9430F">
        <w:tc>
          <w:tcPr>
            <w:tcW w:w="5382" w:type="dxa"/>
          </w:tcPr>
          <w:p w14:paraId="027704FC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Serwer</w:t>
            </w:r>
          </w:p>
        </w:tc>
        <w:tc>
          <w:tcPr>
            <w:tcW w:w="709" w:type="dxa"/>
          </w:tcPr>
          <w:p w14:paraId="7DFEC22A" w14:textId="0E81CA17" w:rsidR="00D9430F" w:rsidRPr="00D9430F" w:rsidRDefault="00D9430F" w:rsidP="00D9430F">
            <w:pPr>
              <w:pStyle w:val="Bezodstpw"/>
              <w:jc w:val="center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1F0F08D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10C1E36B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</w:tr>
      <w:tr w:rsidR="00D9430F" w:rsidRPr="00D9430F" w14:paraId="532A3910" w14:textId="793E3B23" w:rsidTr="00D9430F">
        <w:tc>
          <w:tcPr>
            <w:tcW w:w="5382" w:type="dxa"/>
          </w:tcPr>
          <w:p w14:paraId="40D554FD" w14:textId="454E415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Oprogramowanie do wykonywania kopii bezpieczeństwa</w:t>
            </w:r>
          </w:p>
        </w:tc>
        <w:tc>
          <w:tcPr>
            <w:tcW w:w="709" w:type="dxa"/>
          </w:tcPr>
          <w:p w14:paraId="0FAE042B" w14:textId="24329F70" w:rsidR="00D9430F" w:rsidRPr="00D9430F" w:rsidRDefault="00D9430F" w:rsidP="00D9430F">
            <w:pPr>
              <w:pStyle w:val="Bezodstpw"/>
              <w:jc w:val="center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C7B2EA7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636FA18D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</w:tr>
      <w:tr w:rsidR="00D9430F" w:rsidRPr="00D9430F" w14:paraId="3356900E" w14:textId="4C959788" w:rsidTr="00D9430F">
        <w:tc>
          <w:tcPr>
            <w:tcW w:w="5382" w:type="dxa"/>
          </w:tcPr>
          <w:p w14:paraId="15DBFBC6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Biblioteka taśmowa</w:t>
            </w:r>
          </w:p>
        </w:tc>
        <w:tc>
          <w:tcPr>
            <w:tcW w:w="709" w:type="dxa"/>
          </w:tcPr>
          <w:p w14:paraId="0D1545E3" w14:textId="451B3F50" w:rsidR="00D9430F" w:rsidRPr="00D9430F" w:rsidRDefault="00D9430F" w:rsidP="00D9430F">
            <w:pPr>
              <w:pStyle w:val="Bezodstpw"/>
              <w:jc w:val="center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645D11A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21E3192B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</w:tr>
      <w:tr w:rsidR="00D9430F" w:rsidRPr="00D9430F" w14:paraId="4D923E20" w14:textId="20495B84" w:rsidTr="00D9430F">
        <w:tc>
          <w:tcPr>
            <w:tcW w:w="5382" w:type="dxa"/>
          </w:tcPr>
          <w:p w14:paraId="1AE13A9C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Deduplikator</w:t>
            </w:r>
          </w:p>
        </w:tc>
        <w:tc>
          <w:tcPr>
            <w:tcW w:w="709" w:type="dxa"/>
          </w:tcPr>
          <w:p w14:paraId="5F8470E2" w14:textId="4158BFAC" w:rsidR="00D9430F" w:rsidRPr="00D9430F" w:rsidRDefault="00D9430F" w:rsidP="00D9430F">
            <w:pPr>
              <w:pStyle w:val="Bezodstpw"/>
              <w:jc w:val="center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A3F7239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3948A913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</w:tr>
      <w:tr w:rsidR="00D9430F" w:rsidRPr="00D9430F" w14:paraId="301CEBB9" w14:textId="338B1ABD" w:rsidTr="00D9430F">
        <w:tc>
          <w:tcPr>
            <w:tcW w:w="5382" w:type="dxa"/>
          </w:tcPr>
          <w:p w14:paraId="7E662817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Urządzenie UTM</w:t>
            </w:r>
          </w:p>
        </w:tc>
        <w:tc>
          <w:tcPr>
            <w:tcW w:w="709" w:type="dxa"/>
          </w:tcPr>
          <w:p w14:paraId="4429CA3E" w14:textId="04BDFAA3" w:rsidR="00D9430F" w:rsidRPr="00D9430F" w:rsidRDefault="00D9430F" w:rsidP="00D9430F">
            <w:pPr>
              <w:pStyle w:val="Bezodstpw"/>
              <w:jc w:val="center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D9430F">
              <w:rPr>
                <w:rFonts w:asciiTheme="minorHAnsi" w:hAnsiTheme="minorHAnsi" w:cstheme="minorBid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FC52203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7A8DA085" w14:textId="77777777" w:rsidR="00D9430F" w:rsidRPr="00D9430F" w:rsidRDefault="00D9430F" w:rsidP="00C12E2C">
            <w:pPr>
              <w:pStyle w:val="Bezodstpw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</w:tr>
    </w:tbl>
    <w:p w14:paraId="4532A61A" w14:textId="77777777" w:rsidR="00046712" w:rsidRPr="00046712" w:rsidRDefault="00046712" w:rsidP="009F61EF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</w:p>
    <w:p w14:paraId="76965AEF" w14:textId="77777777" w:rsidR="00AB4AB9" w:rsidRDefault="00CA485E" w:rsidP="009F61EF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spełnia wszystkie przedstawione powyżej parametry i wymagania</w:t>
      </w:r>
      <w:r w:rsidR="00046712">
        <w:rPr>
          <w:rFonts w:asciiTheme="minorHAnsi" w:hAnsiTheme="minorHAnsi" w:cstheme="minorBidi"/>
          <w:b/>
          <w:sz w:val="22"/>
          <w:szCs w:val="22"/>
        </w:rPr>
        <w:t xml:space="preserve"> minimalne </w:t>
      </w:r>
      <w:r>
        <w:rPr>
          <w:rFonts w:asciiTheme="minorHAnsi" w:hAnsiTheme="minorHAnsi" w:cstheme="minorBidi"/>
          <w:b/>
          <w:sz w:val="22"/>
          <w:szCs w:val="22"/>
        </w:rPr>
        <w:t>.</w:t>
      </w:r>
    </w:p>
    <w:p w14:paraId="79B3BEE0" w14:textId="77777777" w:rsidR="00AB4AB9" w:rsidRDefault="00AB4AB9" w:rsidP="009F61EF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</w:p>
    <w:p w14:paraId="2FDA3ED4" w14:textId="77777777" w:rsidR="00AB4AB9" w:rsidRDefault="00AB4AB9" w:rsidP="00AB4AB9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</w:p>
    <w:p w14:paraId="0EA70F58" w14:textId="77777777" w:rsidR="00AB4AB9" w:rsidRDefault="00AB4AB9" w:rsidP="00AB4AB9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</w:p>
    <w:p w14:paraId="3ADCD890" w14:textId="62A9296C" w:rsidR="00AB4AB9" w:rsidRPr="00AB4AB9" w:rsidRDefault="00CA485E" w:rsidP="00AB4AB9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AB4AB9" w:rsidRPr="00AB4AB9">
        <w:rPr>
          <w:rFonts w:asciiTheme="minorHAnsi" w:hAnsiTheme="minorHAnsi" w:cstheme="minorBidi"/>
          <w:b/>
          <w:sz w:val="22"/>
          <w:szCs w:val="22"/>
        </w:rPr>
        <w:t xml:space="preserve">........................................................................  </w:t>
      </w:r>
    </w:p>
    <w:p w14:paraId="7E0765E3" w14:textId="7C5B7727" w:rsidR="00CA485E" w:rsidRPr="009F61EF" w:rsidRDefault="00AB4AB9" w:rsidP="00AB4AB9">
      <w:pPr>
        <w:pStyle w:val="Bezodstpw"/>
        <w:rPr>
          <w:rFonts w:asciiTheme="minorHAnsi" w:hAnsiTheme="minorHAnsi" w:cstheme="minorBidi"/>
          <w:b/>
          <w:sz w:val="22"/>
          <w:szCs w:val="22"/>
        </w:rPr>
      </w:pPr>
      <w:r w:rsidRPr="00AB4AB9">
        <w:rPr>
          <w:rFonts w:asciiTheme="minorHAnsi" w:hAnsiTheme="minorHAnsi" w:cstheme="minorBidi"/>
          <w:b/>
          <w:sz w:val="22"/>
          <w:szCs w:val="22"/>
        </w:rPr>
        <w:t xml:space="preserve">(imię i nazwisko) uprawnionego przedstawiciela Wykonawcy          </w:t>
      </w:r>
    </w:p>
    <w:sectPr w:rsidR="00CA485E" w:rsidRPr="009F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CB0"/>
    <w:multiLevelType w:val="hybridMultilevel"/>
    <w:tmpl w:val="37CA8E2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B27058"/>
    <w:multiLevelType w:val="hybridMultilevel"/>
    <w:tmpl w:val="70BC47C8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25C3B"/>
    <w:multiLevelType w:val="hybridMultilevel"/>
    <w:tmpl w:val="1F1604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E061E"/>
    <w:multiLevelType w:val="hybridMultilevel"/>
    <w:tmpl w:val="4260D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50E"/>
    <w:multiLevelType w:val="hybridMultilevel"/>
    <w:tmpl w:val="201C558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4A5708"/>
    <w:multiLevelType w:val="hybridMultilevel"/>
    <w:tmpl w:val="FFFFFFFF"/>
    <w:lvl w:ilvl="0" w:tplc="C45A32C8">
      <w:start w:val="1"/>
      <w:numFmt w:val="lowerLetter"/>
      <w:lvlText w:val="%1."/>
      <w:lvlJc w:val="left"/>
      <w:pPr>
        <w:ind w:left="1428" w:hanging="360"/>
      </w:pPr>
    </w:lvl>
    <w:lvl w:ilvl="1" w:tplc="A826535C">
      <w:start w:val="1"/>
      <w:numFmt w:val="lowerLetter"/>
      <w:lvlText w:val="%2."/>
      <w:lvlJc w:val="left"/>
      <w:pPr>
        <w:ind w:left="2148" w:hanging="360"/>
      </w:pPr>
    </w:lvl>
    <w:lvl w:ilvl="2" w:tplc="6E567524">
      <w:start w:val="1"/>
      <w:numFmt w:val="lowerRoman"/>
      <w:lvlText w:val="%3."/>
      <w:lvlJc w:val="right"/>
      <w:pPr>
        <w:ind w:left="2868" w:hanging="180"/>
      </w:pPr>
    </w:lvl>
    <w:lvl w:ilvl="3" w:tplc="5D4ED054">
      <w:start w:val="1"/>
      <w:numFmt w:val="decimal"/>
      <w:lvlText w:val="%4."/>
      <w:lvlJc w:val="left"/>
      <w:pPr>
        <w:ind w:left="3588" w:hanging="360"/>
      </w:pPr>
    </w:lvl>
    <w:lvl w:ilvl="4" w:tplc="D76E260A">
      <w:start w:val="1"/>
      <w:numFmt w:val="lowerLetter"/>
      <w:lvlText w:val="%5."/>
      <w:lvlJc w:val="left"/>
      <w:pPr>
        <w:ind w:left="4308" w:hanging="360"/>
      </w:pPr>
    </w:lvl>
    <w:lvl w:ilvl="5" w:tplc="9DCE7762">
      <w:start w:val="1"/>
      <w:numFmt w:val="lowerRoman"/>
      <w:lvlText w:val="%6."/>
      <w:lvlJc w:val="right"/>
      <w:pPr>
        <w:ind w:left="5028" w:hanging="180"/>
      </w:pPr>
    </w:lvl>
    <w:lvl w:ilvl="6" w:tplc="69EA9F8C">
      <w:start w:val="1"/>
      <w:numFmt w:val="decimal"/>
      <w:lvlText w:val="%7."/>
      <w:lvlJc w:val="left"/>
      <w:pPr>
        <w:ind w:left="5748" w:hanging="360"/>
      </w:pPr>
    </w:lvl>
    <w:lvl w:ilvl="7" w:tplc="3948D9B6">
      <w:start w:val="1"/>
      <w:numFmt w:val="lowerLetter"/>
      <w:lvlText w:val="%8."/>
      <w:lvlJc w:val="left"/>
      <w:pPr>
        <w:ind w:left="6468" w:hanging="360"/>
      </w:pPr>
    </w:lvl>
    <w:lvl w:ilvl="8" w:tplc="C712ADCE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A067B1"/>
    <w:multiLevelType w:val="hybridMultilevel"/>
    <w:tmpl w:val="424A9AA6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F490E33"/>
    <w:multiLevelType w:val="hybridMultilevel"/>
    <w:tmpl w:val="C5EED58A"/>
    <w:lvl w:ilvl="0" w:tplc="0809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DB4CC6"/>
    <w:multiLevelType w:val="hybridMultilevel"/>
    <w:tmpl w:val="063C74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46747"/>
    <w:multiLevelType w:val="hybridMultilevel"/>
    <w:tmpl w:val="92FEA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34D72"/>
    <w:multiLevelType w:val="hybridMultilevel"/>
    <w:tmpl w:val="05EEF1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4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83598"/>
    <w:multiLevelType w:val="hybridMultilevel"/>
    <w:tmpl w:val="85440B8E"/>
    <w:lvl w:ilvl="0" w:tplc="0415001B">
      <w:start w:val="1"/>
      <w:numFmt w:val="lowerRoman"/>
      <w:lvlText w:val="%1."/>
      <w:lvlJc w:val="righ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2" w15:restartNumberingAfterBreak="0">
    <w:nsid w:val="199B0C48"/>
    <w:multiLevelType w:val="hybridMultilevel"/>
    <w:tmpl w:val="D7C097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90013">
      <w:start w:val="1"/>
      <w:numFmt w:val="upperRoman"/>
      <w:lvlText w:val="%2."/>
      <w:lvlJc w:val="righ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590855"/>
    <w:multiLevelType w:val="hybridMultilevel"/>
    <w:tmpl w:val="CFAEDF1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E2946FC"/>
    <w:multiLevelType w:val="hybridMultilevel"/>
    <w:tmpl w:val="0F4AF89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F511A48"/>
    <w:multiLevelType w:val="hybridMultilevel"/>
    <w:tmpl w:val="59B26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52F57"/>
    <w:multiLevelType w:val="hybridMultilevel"/>
    <w:tmpl w:val="93583B82"/>
    <w:lvl w:ilvl="0" w:tplc="0415001B">
      <w:start w:val="1"/>
      <w:numFmt w:val="lowerRoman"/>
      <w:lvlText w:val="%1."/>
      <w:lvlJc w:val="right"/>
      <w:pPr>
        <w:ind w:left="2508" w:hanging="360"/>
      </w:p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7" w15:restartNumberingAfterBreak="0">
    <w:nsid w:val="27F63D02"/>
    <w:multiLevelType w:val="hybridMultilevel"/>
    <w:tmpl w:val="7A6617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4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0206"/>
    <w:multiLevelType w:val="hybridMultilevel"/>
    <w:tmpl w:val="9F9A4DD4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8CC4CD7"/>
    <w:multiLevelType w:val="hybridMultilevel"/>
    <w:tmpl w:val="3F1A5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694951"/>
    <w:multiLevelType w:val="hybridMultilevel"/>
    <w:tmpl w:val="DA58241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E645C27"/>
    <w:multiLevelType w:val="hybridMultilevel"/>
    <w:tmpl w:val="3056C98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0C3730D"/>
    <w:multiLevelType w:val="hybridMultilevel"/>
    <w:tmpl w:val="FC26D8A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1D61D52"/>
    <w:multiLevelType w:val="hybridMultilevel"/>
    <w:tmpl w:val="B412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1620B"/>
    <w:multiLevelType w:val="hybridMultilevel"/>
    <w:tmpl w:val="003E9C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EF708E"/>
    <w:multiLevelType w:val="hybridMultilevel"/>
    <w:tmpl w:val="FDFAF6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4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60566"/>
    <w:multiLevelType w:val="hybridMultilevel"/>
    <w:tmpl w:val="9FBC960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1424586"/>
    <w:multiLevelType w:val="hybridMultilevel"/>
    <w:tmpl w:val="DAB87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12378"/>
    <w:multiLevelType w:val="hybridMultilevel"/>
    <w:tmpl w:val="89F275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54269EC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E32A0EE">
      <w:numFmt w:val="bullet"/>
      <w:lvlText w:val="•"/>
      <w:lvlJc w:val="left"/>
      <w:pPr>
        <w:ind w:left="2688" w:hanging="708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A038E"/>
    <w:multiLevelType w:val="hybridMultilevel"/>
    <w:tmpl w:val="08226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543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853EEA"/>
    <w:multiLevelType w:val="multilevel"/>
    <w:tmpl w:val="BEC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D057A8"/>
    <w:multiLevelType w:val="hybridMultilevel"/>
    <w:tmpl w:val="97424A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FB4463"/>
    <w:multiLevelType w:val="hybridMultilevel"/>
    <w:tmpl w:val="03427678"/>
    <w:lvl w:ilvl="0" w:tplc="4C3E5A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A35A2"/>
    <w:multiLevelType w:val="hybridMultilevel"/>
    <w:tmpl w:val="6D4800A0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AB34458"/>
    <w:multiLevelType w:val="hybridMultilevel"/>
    <w:tmpl w:val="18A254F2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B2AC1D1"/>
    <w:multiLevelType w:val="hybridMultilevel"/>
    <w:tmpl w:val="FFFFFFFF"/>
    <w:lvl w:ilvl="0" w:tplc="22B0004E">
      <w:start w:val="1"/>
      <w:numFmt w:val="lowerLetter"/>
      <w:lvlText w:val="%1."/>
      <w:lvlJc w:val="left"/>
      <w:pPr>
        <w:ind w:left="1428" w:hanging="360"/>
      </w:pPr>
    </w:lvl>
    <w:lvl w:ilvl="1" w:tplc="12FC9406">
      <w:start w:val="1"/>
      <w:numFmt w:val="lowerLetter"/>
      <w:lvlText w:val="%2."/>
      <w:lvlJc w:val="left"/>
      <w:pPr>
        <w:ind w:left="2148" w:hanging="360"/>
      </w:pPr>
    </w:lvl>
    <w:lvl w:ilvl="2" w:tplc="22F688EA">
      <w:start w:val="1"/>
      <w:numFmt w:val="lowerRoman"/>
      <w:lvlText w:val="%3."/>
      <w:lvlJc w:val="right"/>
      <w:pPr>
        <w:ind w:left="2868" w:hanging="180"/>
      </w:pPr>
    </w:lvl>
    <w:lvl w:ilvl="3" w:tplc="103AC144">
      <w:start w:val="1"/>
      <w:numFmt w:val="decimal"/>
      <w:lvlText w:val="%4."/>
      <w:lvlJc w:val="left"/>
      <w:pPr>
        <w:ind w:left="3588" w:hanging="360"/>
      </w:pPr>
    </w:lvl>
    <w:lvl w:ilvl="4" w:tplc="C040E4F6">
      <w:start w:val="1"/>
      <w:numFmt w:val="lowerLetter"/>
      <w:lvlText w:val="%5."/>
      <w:lvlJc w:val="left"/>
      <w:pPr>
        <w:ind w:left="4308" w:hanging="360"/>
      </w:pPr>
    </w:lvl>
    <w:lvl w:ilvl="5" w:tplc="6374E67A">
      <w:start w:val="1"/>
      <w:numFmt w:val="lowerRoman"/>
      <w:lvlText w:val="%6."/>
      <w:lvlJc w:val="right"/>
      <w:pPr>
        <w:ind w:left="5028" w:hanging="180"/>
      </w:pPr>
    </w:lvl>
    <w:lvl w:ilvl="6" w:tplc="9ABA6392">
      <w:start w:val="1"/>
      <w:numFmt w:val="decimal"/>
      <w:lvlText w:val="%7."/>
      <w:lvlJc w:val="left"/>
      <w:pPr>
        <w:ind w:left="5748" w:hanging="360"/>
      </w:pPr>
    </w:lvl>
    <w:lvl w:ilvl="7" w:tplc="2E0AB964">
      <w:start w:val="1"/>
      <w:numFmt w:val="lowerLetter"/>
      <w:lvlText w:val="%8."/>
      <w:lvlJc w:val="left"/>
      <w:pPr>
        <w:ind w:left="6468" w:hanging="360"/>
      </w:pPr>
    </w:lvl>
    <w:lvl w:ilvl="8" w:tplc="C77A0778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C9C29AA"/>
    <w:multiLevelType w:val="multilevel"/>
    <w:tmpl w:val="3148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641ECA"/>
    <w:multiLevelType w:val="hybridMultilevel"/>
    <w:tmpl w:val="DB9C7DF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52E516E"/>
    <w:multiLevelType w:val="hybridMultilevel"/>
    <w:tmpl w:val="6C2C5F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7F30B2"/>
    <w:multiLevelType w:val="hybridMultilevel"/>
    <w:tmpl w:val="46409080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8E15D00"/>
    <w:multiLevelType w:val="hybridMultilevel"/>
    <w:tmpl w:val="9CEC74CA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148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9506D31"/>
    <w:multiLevelType w:val="hybridMultilevel"/>
    <w:tmpl w:val="6A9AEE6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BD05AD3"/>
    <w:multiLevelType w:val="hybridMultilevel"/>
    <w:tmpl w:val="1DAA61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5965F9"/>
    <w:multiLevelType w:val="hybridMultilevel"/>
    <w:tmpl w:val="9F58A0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9F30F9"/>
    <w:multiLevelType w:val="hybridMultilevel"/>
    <w:tmpl w:val="E3DE377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75513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67104">
    <w:abstractNumId w:val="23"/>
  </w:num>
  <w:num w:numId="3" w16cid:durableId="1691444827">
    <w:abstractNumId w:val="43"/>
  </w:num>
  <w:num w:numId="4" w16cid:durableId="1682929349">
    <w:abstractNumId w:val="29"/>
  </w:num>
  <w:num w:numId="5" w16cid:durableId="1790928079">
    <w:abstractNumId w:val="8"/>
  </w:num>
  <w:num w:numId="6" w16cid:durableId="1147749888">
    <w:abstractNumId w:val="3"/>
  </w:num>
  <w:num w:numId="7" w16cid:durableId="905339644">
    <w:abstractNumId w:val="38"/>
  </w:num>
  <w:num w:numId="8" w16cid:durableId="985622302">
    <w:abstractNumId w:val="7"/>
  </w:num>
  <w:num w:numId="9" w16cid:durableId="667247493">
    <w:abstractNumId w:val="22"/>
  </w:num>
  <w:num w:numId="10" w16cid:durableId="820314180">
    <w:abstractNumId w:val="26"/>
  </w:num>
  <w:num w:numId="11" w16cid:durableId="1883711249">
    <w:abstractNumId w:val="21"/>
  </w:num>
  <w:num w:numId="12" w16cid:durableId="1879586219">
    <w:abstractNumId w:val="1"/>
  </w:num>
  <w:num w:numId="13" w16cid:durableId="747993882">
    <w:abstractNumId w:val="42"/>
  </w:num>
  <w:num w:numId="14" w16cid:durableId="1849979382">
    <w:abstractNumId w:val="35"/>
  </w:num>
  <w:num w:numId="15" w16cid:durableId="847334603">
    <w:abstractNumId w:val="0"/>
  </w:num>
  <w:num w:numId="16" w16cid:durableId="993141286">
    <w:abstractNumId w:val="41"/>
  </w:num>
  <w:num w:numId="17" w16cid:durableId="1137264603">
    <w:abstractNumId w:val="14"/>
  </w:num>
  <w:num w:numId="18" w16cid:durableId="1609701916">
    <w:abstractNumId w:val="40"/>
  </w:num>
  <w:num w:numId="19" w16cid:durableId="1597515405">
    <w:abstractNumId w:val="18"/>
  </w:num>
  <w:num w:numId="20" w16cid:durableId="483477405">
    <w:abstractNumId w:val="4"/>
  </w:num>
  <w:num w:numId="21" w16cid:durableId="383993526">
    <w:abstractNumId w:val="34"/>
  </w:num>
  <w:num w:numId="22" w16cid:durableId="151528139">
    <w:abstractNumId w:val="44"/>
  </w:num>
  <w:num w:numId="23" w16cid:durableId="188690940">
    <w:abstractNumId w:val="2"/>
  </w:num>
  <w:num w:numId="24" w16cid:durableId="1111123106">
    <w:abstractNumId w:val="12"/>
  </w:num>
  <w:num w:numId="25" w16cid:durableId="1820805123">
    <w:abstractNumId w:val="45"/>
  </w:num>
  <w:num w:numId="26" w16cid:durableId="1869440284">
    <w:abstractNumId w:val="20"/>
  </w:num>
  <w:num w:numId="27" w16cid:durableId="1023048734">
    <w:abstractNumId w:val="32"/>
  </w:num>
  <w:num w:numId="28" w16cid:durableId="1489127876">
    <w:abstractNumId w:val="28"/>
  </w:num>
  <w:num w:numId="29" w16cid:durableId="987593782">
    <w:abstractNumId w:val="39"/>
  </w:num>
  <w:num w:numId="30" w16cid:durableId="736365298">
    <w:abstractNumId w:val="6"/>
  </w:num>
  <w:num w:numId="31" w16cid:durableId="704984090">
    <w:abstractNumId w:val="11"/>
  </w:num>
  <w:num w:numId="32" w16cid:durableId="1350182698">
    <w:abstractNumId w:val="10"/>
  </w:num>
  <w:num w:numId="33" w16cid:durableId="2059814026">
    <w:abstractNumId w:val="16"/>
  </w:num>
  <w:num w:numId="34" w16cid:durableId="1385983836">
    <w:abstractNumId w:val="25"/>
  </w:num>
  <w:num w:numId="35" w16cid:durableId="893783368">
    <w:abstractNumId w:val="17"/>
  </w:num>
  <w:num w:numId="36" w16cid:durableId="122388181">
    <w:abstractNumId w:val="33"/>
  </w:num>
  <w:num w:numId="37" w16cid:durableId="1726218904">
    <w:abstractNumId w:val="24"/>
  </w:num>
  <w:num w:numId="38" w16cid:durableId="1024983189">
    <w:abstractNumId w:val="36"/>
  </w:num>
  <w:num w:numId="39" w16cid:durableId="925303756">
    <w:abstractNumId w:val="5"/>
  </w:num>
  <w:num w:numId="40" w16cid:durableId="553469106">
    <w:abstractNumId w:val="13"/>
  </w:num>
  <w:num w:numId="41" w16cid:durableId="2076391451">
    <w:abstractNumId w:val="19"/>
  </w:num>
  <w:num w:numId="42" w16cid:durableId="639262094">
    <w:abstractNumId w:val="31"/>
  </w:num>
  <w:num w:numId="43" w16cid:durableId="1931506720">
    <w:abstractNumId w:val="27"/>
  </w:num>
  <w:num w:numId="44" w16cid:durableId="1583374483">
    <w:abstractNumId w:val="37"/>
  </w:num>
  <w:num w:numId="45" w16cid:durableId="1294484117">
    <w:abstractNumId w:val="15"/>
  </w:num>
  <w:num w:numId="46" w16cid:durableId="84594237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CA"/>
    <w:rsid w:val="00007750"/>
    <w:rsid w:val="00007B35"/>
    <w:rsid w:val="000113A9"/>
    <w:rsid w:val="00011F4B"/>
    <w:rsid w:val="000124B4"/>
    <w:rsid w:val="000220CA"/>
    <w:rsid w:val="00026D1F"/>
    <w:rsid w:val="00042F3B"/>
    <w:rsid w:val="00046712"/>
    <w:rsid w:val="000524F4"/>
    <w:rsid w:val="00052EA0"/>
    <w:rsid w:val="00055FA9"/>
    <w:rsid w:val="0005755F"/>
    <w:rsid w:val="00062774"/>
    <w:rsid w:val="00064573"/>
    <w:rsid w:val="00064AE1"/>
    <w:rsid w:val="0007032B"/>
    <w:rsid w:val="00071524"/>
    <w:rsid w:val="00074061"/>
    <w:rsid w:val="00075248"/>
    <w:rsid w:val="00076DEE"/>
    <w:rsid w:val="000828DA"/>
    <w:rsid w:val="000828E9"/>
    <w:rsid w:val="00082BA2"/>
    <w:rsid w:val="00082EF1"/>
    <w:rsid w:val="00084639"/>
    <w:rsid w:val="0008506F"/>
    <w:rsid w:val="00091BC4"/>
    <w:rsid w:val="00094E2D"/>
    <w:rsid w:val="00096B08"/>
    <w:rsid w:val="000973E3"/>
    <w:rsid w:val="000A1DC2"/>
    <w:rsid w:val="000A2321"/>
    <w:rsid w:val="000A5390"/>
    <w:rsid w:val="000A7B99"/>
    <w:rsid w:val="000B021C"/>
    <w:rsid w:val="000B05D9"/>
    <w:rsid w:val="000B0D95"/>
    <w:rsid w:val="000B1F44"/>
    <w:rsid w:val="000B3C9C"/>
    <w:rsid w:val="000B4DB9"/>
    <w:rsid w:val="000B6204"/>
    <w:rsid w:val="000C008D"/>
    <w:rsid w:val="000C33BE"/>
    <w:rsid w:val="000D29BB"/>
    <w:rsid w:val="000D42E7"/>
    <w:rsid w:val="000D4814"/>
    <w:rsid w:val="000D655D"/>
    <w:rsid w:val="000E03EE"/>
    <w:rsid w:val="000E3772"/>
    <w:rsid w:val="000F038E"/>
    <w:rsid w:val="000F63F0"/>
    <w:rsid w:val="000F6C8F"/>
    <w:rsid w:val="00101F69"/>
    <w:rsid w:val="00102177"/>
    <w:rsid w:val="00102F30"/>
    <w:rsid w:val="00104E79"/>
    <w:rsid w:val="001051A2"/>
    <w:rsid w:val="00106CE6"/>
    <w:rsid w:val="001122BC"/>
    <w:rsid w:val="00113105"/>
    <w:rsid w:val="00113D53"/>
    <w:rsid w:val="00121FFC"/>
    <w:rsid w:val="001225CB"/>
    <w:rsid w:val="0012527F"/>
    <w:rsid w:val="00126076"/>
    <w:rsid w:val="00135F6B"/>
    <w:rsid w:val="001378B2"/>
    <w:rsid w:val="001409D9"/>
    <w:rsid w:val="00141031"/>
    <w:rsid w:val="001438A9"/>
    <w:rsid w:val="00144F55"/>
    <w:rsid w:val="00145253"/>
    <w:rsid w:val="00146560"/>
    <w:rsid w:val="0014662D"/>
    <w:rsid w:val="00146650"/>
    <w:rsid w:val="00146A12"/>
    <w:rsid w:val="001501F1"/>
    <w:rsid w:val="00153A03"/>
    <w:rsid w:val="0015583F"/>
    <w:rsid w:val="0015594C"/>
    <w:rsid w:val="00164EB1"/>
    <w:rsid w:val="00165020"/>
    <w:rsid w:val="0016742C"/>
    <w:rsid w:val="00171C61"/>
    <w:rsid w:val="00174BFF"/>
    <w:rsid w:val="00176785"/>
    <w:rsid w:val="00177551"/>
    <w:rsid w:val="001803BB"/>
    <w:rsid w:val="00180DCE"/>
    <w:rsid w:val="00183448"/>
    <w:rsid w:val="001855CA"/>
    <w:rsid w:val="001856D9"/>
    <w:rsid w:val="0018662F"/>
    <w:rsid w:val="0018713A"/>
    <w:rsid w:val="00187C43"/>
    <w:rsid w:val="00195E2F"/>
    <w:rsid w:val="00195E68"/>
    <w:rsid w:val="00197E6A"/>
    <w:rsid w:val="001A197E"/>
    <w:rsid w:val="001A345E"/>
    <w:rsid w:val="001A6CFE"/>
    <w:rsid w:val="001A75EE"/>
    <w:rsid w:val="001B14EC"/>
    <w:rsid w:val="001B4A6A"/>
    <w:rsid w:val="001C14E3"/>
    <w:rsid w:val="001C160B"/>
    <w:rsid w:val="001C48DB"/>
    <w:rsid w:val="001D2428"/>
    <w:rsid w:val="001D72D8"/>
    <w:rsid w:val="001E07BB"/>
    <w:rsid w:val="001E5082"/>
    <w:rsid w:val="001E51D7"/>
    <w:rsid w:val="001E7064"/>
    <w:rsid w:val="001E77F8"/>
    <w:rsid w:val="001E7989"/>
    <w:rsid w:val="001E7B3C"/>
    <w:rsid w:val="001F0871"/>
    <w:rsid w:val="001F2B9C"/>
    <w:rsid w:val="001F2CCA"/>
    <w:rsid w:val="001F3BFC"/>
    <w:rsid w:val="001F4DE6"/>
    <w:rsid w:val="001F7CCF"/>
    <w:rsid w:val="00201A25"/>
    <w:rsid w:val="002031E5"/>
    <w:rsid w:val="00205152"/>
    <w:rsid w:val="002057E5"/>
    <w:rsid w:val="0021082B"/>
    <w:rsid w:val="00211934"/>
    <w:rsid w:val="00217089"/>
    <w:rsid w:val="00217245"/>
    <w:rsid w:val="002211DA"/>
    <w:rsid w:val="00232D35"/>
    <w:rsid w:val="00246382"/>
    <w:rsid w:val="00250C98"/>
    <w:rsid w:val="0025155C"/>
    <w:rsid w:val="002529F8"/>
    <w:rsid w:val="002546D0"/>
    <w:rsid w:val="00254A81"/>
    <w:rsid w:val="002575C0"/>
    <w:rsid w:val="0025765C"/>
    <w:rsid w:val="00266568"/>
    <w:rsid w:val="00266D04"/>
    <w:rsid w:val="00270F48"/>
    <w:rsid w:val="00271BE0"/>
    <w:rsid w:val="00272ED6"/>
    <w:rsid w:val="002757DB"/>
    <w:rsid w:val="002826BE"/>
    <w:rsid w:val="0028453C"/>
    <w:rsid w:val="002860EE"/>
    <w:rsid w:val="00286A31"/>
    <w:rsid w:val="00290751"/>
    <w:rsid w:val="00293375"/>
    <w:rsid w:val="00295D05"/>
    <w:rsid w:val="002A00FD"/>
    <w:rsid w:val="002A095C"/>
    <w:rsid w:val="002A1C10"/>
    <w:rsid w:val="002A5B0C"/>
    <w:rsid w:val="002B0742"/>
    <w:rsid w:val="002B13D3"/>
    <w:rsid w:val="002B1D27"/>
    <w:rsid w:val="002B53D3"/>
    <w:rsid w:val="002C0713"/>
    <w:rsid w:val="002C300B"/>
    <w:rsid w:val="002C7E51"/>
    <w:rsid w:val="002D4F2B"/>
    <w:rsid w:val="002D7574"/>
    <w:rsid w:val="002E299C"/>
    <w:rsid w:val="002E370A"/>
    <w:rsid w:val="002E4EF2"/>
    <w:rsid w:val="002E5CD1"/>
    <w:rsid w:val="002E7A84"/>
    <w:rsid w:val="002F141B"/>
    <w:rsid w:val="002F2FE1"/>
    <w:rsid w:val="002F4900"/>
    <w:rsid w:val="002F49B7"/>
    <w:rsid w:val="002F6CEA"/>
    <w:rsid w:val="00303C8C"/>
    <w:rsid w:val="0030734D"/>
    <w:rsid w:val="00310096"/>
    <w:rsid w:val="003132B8"/>
    <w:rsid w:val="00315D4B"/>
    <w:rsid w:val="00316A2A"/>
    <w:rsid w:val="0032336E"/>
    <w:rsid w:val="00326E69"/>
    <w:rsid w:val="0033004D"/>
    <w:rsid w:val="00331F1F"/>
    <w:rsid w:val="00335B09"/>
    <w:rsid w:val="003367B5"/>
    <w:rsid w:val="00343696"/>
    <w:rsid w:val="00343A0F"/>
    <w:rsid w:val="00346540"/>
    <w:rsid w:val="003479A9"/>
    <w:rsid w:val="003527D2"/>
    <w:rsid w:val="003549FA"/>
    <w:rsid w:val="0037153D"/>
    <w:rsid w:val="00374641"/>
    <w:rsid w:val="00381560"/>
    <w:rsid w:val="00390238"/>
    <w:rsid w:val="00390FE8"/>
    <w:rsid w:val="003916A4"/>
    <w:rsid w:val="00393F4A"/>
    <w:rsid w:val="00397E39"/>
    <w:rsid w:val="003B0584"/>
    <w:rsid w:val="003B17A9"/>
    <w:rsid w:val="003B4BA5"/>
    <w:rsid w:val="003C3CC0"/>
    <w:rsid w:val="003C7199"/>
    <w:rsid w:val="003C7934"/>
    <w:rsid w:val="003D335D"/>
    <w:rsid w:val="003D7C0B"/>
    <w:rsid w:val="003E2027"/>
    <w:rsid w:val="003E2262"/>
    <w:rsid w:val="003E23FB"/>
    <w:rsid w:val="003E30FA"/>
    <w:rsid w:val="003F14D1"/>
    <w:rsid w:val="003F643A"/>
    <w:rsid w:val="004133AA"/>
    <w:rsid w:val="004136F2"/>
    <w:rsid w:val="0041483B"/>
    <w:rsid w:val="0041529F"/>
    <w:rsid w:val="0041534C"/>
    <w:rsid w:val="00416DE3"/>
    <w:rsid w:val="00416EFA"/>
    <w:rsid w:val="00420F36"/>
    <w:rsid w:val="00421B47"/>
    <w:rsid w:val="0042204D"/>
    <w:rsid w:val="0042236C"/>
    <w:rsid w:val="0042330C"/>
    <w:rsid w:val="00423401"/>
    <w:rsid w:val="004247B6"/>
    <w:rsid w:val="00425EBA"/>
    <w:rsid w:val="00426807"/>
    <w:rsid w:val="00431BA9"/>
    <w:rsid w:val="004349B8"/>
    <w:rsid w:val="00445D11"/>
    <w:rsid w:val="0045159B"/>
    <w:rsid w:val="00453C5A"/>
    <w:rsid w:val="00456685"/>
    <w:rsid w:val="00457AB9"/>
    <w:rsid w:val="004604D1"/>
    <w:rsid w:val="00462881"/>
    <w:rsid w:val="004630B7"/>
    <w:rsid w:val="00464050"/>
    <w:rsid w:val="004715DA"/>
    <w:rsid w:val="004724F7"/>
    <w:rsid w:val="00473AFA"/>
    <w:rsid w:val="0048004A"/>
    <w:rsid w:val="004802E9"/>
    <w:rsid w:val="004827CD"/>
    <w:rsid w:val="00484614"/>
    <w:rsid w:val="00486F45"/>
    <w:rsid w:val="0049170A"/>
    <w:rsid w:val="004930C1"/>
    <w:rsid w:val="0049321C"/>
    <w:rsid w:val="00493957"/>
    <w:rsid w:val="004A1D05"/>
    <w:rsid w:val="004A205B"/>
    <w:rsid w:val="004A274F"/>
    <w:rsid w:val="004A3CBA"/>
    <w:rsid w:val="004A6A19"/>
    <w:rsid w:val="004A788F"/>
    <w:rsid w:val="004B11EC"/>
    <w:rsid w:val="004B2345"/>
    <w:rsid w:val="004B330F"/>
    <w:rsid w:val="004B6062"/>
    <w:rsid w:val="004B7D03"/>
    <w:rsid w:val="004C0A59"/>
    <w:rsid w:val="004C376E"/>
    <w:rsid w:val="004C4C70"/>
    <w:rsid w:val="004C6461"/>
    <w:rsid w:val="004D01ED"/>
    <w:rsid w:val="004D14BB"/>
    <w:rsid w:val="004D2101"/>
    <w:rsid w:val="004E21BE"/>
    <w:rsid w:val="004E5799"/>
    <w:rsid w:val="004E5B50"/>
    <w:rsid w:val="004E6C1C"/>
    <w:rsid w:val="004F40C3"/>
    <w:rsid w:val="00513F14"/>
    <w:rsid w:val="00517207"/>
    <w:rsid w:val="00523161"/>
    <w:rsid w:val="0052A0D4"/>
    <w:rsid w:val="00530D2D"/>
    <w:rsid w:val="00535C9D"/>
    <w:rsid w:val="00536124"/>
    <w:rsid w:val="00536A12"/>
    <w:rsid w:val="00536E9F"/>
    <w:rsid w:val="00537476"/>
    <w:rsid w:val="005434E6"/>
    <w:rsid w:val="005445ED"/>
    <w:rsid w:val="00546E73"/>
    <w:rsid w:val="005534A2"/>
    <w:rsid w:val="00554BF4"/>
    <w:rsid w:val="00557C96"/>
    <w:rsid w:val="00572400"/>
    <w:rsid w:val="00573906"/>
    <w:rsid w:val="00580DFC"/>
    <w:rsid w:val="00582F51"/>
    <w:rsid w:val="0058622F"/>
    <w:rsid w:val="00586483"/>
    <w:rsid w:val="00590455"/>
    <w:rsid w:val="00593855"/>
    <w:rsid w:val="00595562"/>
    <w:rsid w:val="005967F8"/>
    <w:rsid w:val="005A30DC"/>
    <w:rsid w:val="005B094D"/>
    <w:rsid w:val="005B13DE"/>
    <w:rsid w:val="005B2565"/>
    <w:rsid w:val="005B5802"/>
    <w:rsid w:val="005C0AD9"/>
    <w:rsid w:val="005C0C15"/>
    <w:rsid w:val="005C1FF5"/>
    <w:rsid w:val="005C3A37"/>
    <w:rsid w:val="005C7551"/>
    <w:rsid w:val="005D0726"/>
    <w:rsid w:val="005D2343"/>
    <w:rsid w:val="005D34E0"/>
    <w:rsid w:val="005D5634"/>
    <w:rsid w:val="005D5CBE"/>
    <w:rsid w:val="005E20F9"/>
    <w:rsid w:val="005E59B9"/>
    <w:rsid w:val="005F18A4"/>
    <w:rsid w:val="00607A8F"/>
    <w:rsid w:val="00607F1E"/>
    <w:rsid w:val="00612605"/>
    <w:rsid w:val="00613A25"/>
    <w:rsid w:val="00620BA9"/>
    <w:rsid w:val="00627A90"/>
    <w:rsid w:val="006302FC"/>
    <w:rsid w:val="006325AE"/>
    <w:rsid w:val="00644CE9"/>
    <w:rsid w:val="00645EC8"/>
    <w:rsid w:val="00646E2F"/>
    <w:rsid w:val="00650901"/>
    <w:rsid w:val="00653E45"/>
    <w:rsid w:val="00672308"/>
    <w:rsid w:val="00675260"/>
    <w:rsid w:val="00681A8D"/>
    <w:rsid w:val="006860C2"/>
    <w:rsid w:val="006957A2"/>
    <w:rsid w:val="00695C67"/>
    <w:rsid w:val="006A12FD"/>
    <w:rsid w:val="006A2F59"/>
    <w:rsid w:val="006A646C"/>
    <w:rsid w:val="006B06D5"/>
    <w:rsid w:val="006B4FC1"/>
    <w:rsid w:val="006B54CE"/>
    <w:rsid w:val="006C5A24"/>
    <w:rsid w:val="006D56E5"/>
    <w:rsid w:val="006D5AD9"/>
    <w:rsid w:val="006D6057"/>
    <w:rsid w:val="006D76F0"/>
    <w:rsid w:val="006E3BED"/>
    <w:rsid w:val="006EF05F"/>
    <w:rsid w:val="00702193"/>
    <w:rsid w:val="00705E9D"/>
    <w:rsid w:val="007085F6"/>
    <w:rsid w:val="00712554"/>
    <w:rsid w:val="00722699"/>
    <w:rsid w:val="00724DFD"/>
    <w:rsid w:val="00725FC9"/>
    <w:rsid w:val="00726908"/>
    <w:rsid w:val="00732E50"/>
    <w:rsid w:val="007335EF"/>
    <w:rsid w:val="00737B3F"/>
    <w:rsid w:val="007409AA"/>
    <w:rsid w:val="007473A3"/>
    <w:rsid w:val="007478AD"/>
    <w:rsid w:val="00752B41"/>
    <w:rsid w:val="00757CF9"/>
    <w:rsid w:val="007661D9"/>
    <w:rsid w:val="0077101E"/>
    <w:rsid w:val="00771E0E"/>
    <w:rsid w:val="00775A91"/>
    <w:rsid w:val="00786473"/>
    <w:rsid w:val="00791BDA"/>
    <w:rsid w:val="007937F3"/>
    <w:rsid w:val="00794FD3"/>
    <w:rsid w:val="00796B2C"/>
    <w:rsid w:val="007A1EEF"/>
    <w:rsid w:val="007A28C9"/>
    <w:rsid w:val="007A421D"/>
    <w:rsid w:val="007A5B6C"/>
    <w:rsid w:val="007B4766"/>
    <w:rsid w:val="007C185F"/>
    <w:rsid w:val="007C2D4F"/>
    <w:rsid w:val="007C3D91"/>
    <w:rsid w:val="007C7A38"/>
    <w:rsid w:val="007D2DE5"/>
    <w:rsid w:val="007D357A"/>
    <w:rsid w:val="007E12E3"/>
    <w:rsid w:val="007E15E1"/>
    <w:rsid w:val="007E2DCC"/>
    <w:rsid w:val="007E56FD"/>
    <w:rsid w:val="007E7717"/>
    <w:rsid w:val="007E7B3F"/>
    <w:rsid w:val="007F00BB"/>
    <w:rsid w:val="007F0383"/>
    <w:rsid w:val="008004DB"/>
    <w:rsid w:val="008014A3"/>
    <w:rsid w:val="008034E4"/>
    <w:rsid w:val="008048B7"/>
    <w:rsid w:val="008119B8"/>
    <w:rsid w:val="008167CE"/>
    <w:rsid w:val="00820765"/>
    <w:rsid w:val="00836E63"/>
    <w:rsid w:val="008423C6"/>
    <w:rsid w:val="00864074"/>
    <w:rsid w:val="00870B52"/>
    <w:rsid w:val="008762FE"/>
    <w:rsid w:val="008766F4"/>
    <w:rsid w:val="008835FB"/>
    <w:rsid w:val="00883773"/>
    <w:rsid w:val="00883AD5"/>
    <w:rsid w:val="008A1B53"/>
    <w:rsid w:val="008A294F"/>
    <w:rsid w:val="008A6505"/>
    <w:rsid w:val="008B114B"/>
    <w:rsid w:val="008B24FF"/>
    <w:rsid w:val="008B2A9A"/>
    <w:rsid w:val="008B5118"/>
    <w:rsid w:val="008C0AC8"/>
    <w:rsid w:val="008C0B8C"/>
    <w:rsid w:val="008C4BA7"/>
    <w:rsid w:val="008C6EB4"/>
    <w:rsid w:val="008D095C"/>
    <w:rsid w:val="008E02BE"/>
    <w:rsid w:val="008E6530"/>
    <w:rsid w:val="008F53D3"/>
    <w:rsid w:val="008F6F7A"/>
    <w:rsid w:val="00900960"/>
    <w:rsid w:val="009010C9"/>
    <w:rsid w:val="00901A5C"/>
    <w:rsid w:val="009040C4"/>
    <w:rsid w:val="0090493B"/>
    <w:rsid w:val="00913F11"/>
    <w:rsid w:val="00920F0E"/>
    <w:rsid w:val="009221A6"/>
    <w:rsid w:val="0092238E"/>
    <w:rsid w:val="00922DCF"/>
    <w:rsid w:val="0092554B"/>
    <w:rsid w:val="009311C9"/>
    <w:rsid w:val="009355E4"/>
    <w:rsid w:val="00937C68"/>
    <w:rsid w:val="0094113D"/>
    <w:rsid w:val="00946FCA"/>
    <w:rsid w:val="00947230"/>
    <w:rsid w:val="00951F0B"/>
    <w:rsid w:val="00952116"/>
    <w:rsid w:val="00953983"/>
    <w:rsid w:val="0095462F"/>
    <w:rsid w:val="009619B8"/>
    <w:rsid w:val="00963AE9"/>
    <w:rsid w:val="00967182"/>
    <w:rsid w:val="009731E7"/>
    <w:rsid w:val="00976844"/>
    <w:rsid w:val="009823AC"/>
    <w:rsid w:val="00982EF1"/>
    <w:rsid w:val="00985B19"/>
    <w:rsid w:val="00986C4F"/>
    <w:rsid w:val="00991E6C"/>
    <w:rsid w:val="009962B6"/>
    <w:rsid w:val="009A2AC7"/>
    <w:rsid w:val="009A6188"/>
    <w:rsid w:val="009A66D4"/>
    <w:rsid w:val="009A6961"/>
    <w:rsid w:val="009B27F1"/>
    <w:rsid w:val="009B65CC"/>
    <w:rsid w:val="009C0DA1"/>
    <w:rsid w:val="009C6CA0"/>
    <w:rsid w:val="009D2505"/>
    <w:rsid w:val="009D6304"/>
    <w:rsid w:val="009E06E0"/>
    <w:rsid w:val="009E0E42"/>
    <w:rsid w:val="009E0EC0"/>
    <w:rsid w:val="009E3CA3"/>
    <w:rsid w:val="009E6980"/>
    <w:rsid w:val="009F1050"/>
    <w:rsid w:val="009F21ED"/>
    <w:rsid w:val="009F3C84"/>
    <w:rsid w:val="009F61EF"/>
    <w:rsid w:val="009F7337"/>
    <w:rsid w:val="009F757B"/>
    <w:rsid w:val="009F7746"/>
    <w:rsid w:val="00A0259A"/>
    <w:rsid w:val="00A1091A"/>
    <w:rsid w:val="00A11F7E"/>
    <w:rsid w:val="00A17A46"/>
    <w:rsid w:val="00A2226E"/>
    <w:rsid w:val="00A26FF3"/>
    <w:rsid w:val="00A301B2"/>
    <w:rsid w:val="00A33F3B"/>
    <w:rsid w:val="00A43666"/>
    <w:rsid w:val="00A4490D"/>
    <w:rsid w:val="00A44971"/>
    <w:rsid w:val="00A4AF4D"/>
    <w:rsid w:val="00A5079D"/>
    <w:rsid w:val="00A50D33"/>
    <w:rsid w:val="00A52CF9"/>
    <w:rsid w:val="00A56FE4"/>
    <w:rsid w:val="00A60DF5"/>
    <w:rsid w:val="00A6137F"/>
    <w:rsid w:val="00A72224"/>
    <w:rsid w:val="00A746AE"/>
    <w:rsid w:val="00A84970"/>
    <w:rsid w:val="00A872FC"/>
    <w:rsid w:val="00A93B95"/>
    <w:rsid w:val="00A9562A"/>
    <w:rsid w:val="00AA7E75"/>
    <w:rsid w:val="00AB196D"/>
    <w:rsid w:val="00AB4AB9"/>
    <w:rsid w:val="00AB4B4E"/>
    <w:rsid w:val="00AB7460"/>
    <w:rsid w:val="00AC2101"/>
    <w:rsid w:val="00AD1EDE"/>
    <w:rsid w:val="00AD2051"/>
    <w:rsid w:val="00AD73B4"/>
    <w:rsid w:val="00AD784F"/>
    <w:rsid w:val="00AE1222"/>
    <w:rsid w:val="00AE3760"/>
    <w:rsid w:val="00AE4E94"/>
    <w:rsid w:val="00AF2FC2"/>
    <w:rsid w:val="00AF44F9"/>
    <w:rsid w:val="00B0094F"/>
    <w:rsid w:val="00B04ACF"/>
    <w:rsid w:val="00B22B67"/>
    <w:rsid w:val="00B233F6"/>
    <w:rsid w:val="00B25320"/>
    <w:rsid w:val="00B306EE"/>
    <w:rsid w:val="00B34495"/>
    <w:rsid w:val="00B34F9D"/>
    <w:rsid w:val="00B365FF"/>
    <w:rsid w:val="00B436D9"/>
    <w:rsid w:val="00B44B08"/>
    <w:rsid w:val="00B4511C"/>
    <w:rsid w:val="00B46478"/>
    <w:rsid w:val="00B50AB7"/>
    <w:rsid w:val="00B607C2"/>
    <w:rsid w:val="00B6418F"/>
    <w:rsid w:val="00B64679"/>
    <w:rsid w:val="00B66424"/>
    <w:rsid w:val="00B667D4"/>
    <w:rsid w:val="00B70220"/>
    <w:rsid w:val="00B70A4E"/>
    <w:rsid w:val="00B71122"/>
    <w:rsid w:val="00B7189A"/>
    <w:rsid w:val="00B75201"/>
    <w:rsid w:val="00B76605"/>
    <w:rsid w:val="00B7692C"/>
    <w:rsid w:val="00B76C69"/>
    <w:rsid w:val="00B76FE2"/>
    <w:rsid w:val="00B83C1D"/>
    <w:rsid w:val="00B95288"/>
    <w:rsid w:val="00B956F0"/>
    <w:rsid w:val="00BA0BA8"/>
    <w:rsid w:val="00BA3042"/>
    <w:rsid w:val="00BA7E45"/>
    <w:rsid w:val="00BD6549"/>
    <w:rsid w:val="00BE45D9"/>
    <w:rsid w:val="00BF0249"/>
    <w:rsid w:val="00BF4ADA"/>
    <w:rsid w:val="00BF4F4F"/>
    <w:rsid w:val="00C03388"/>
    <w:rsid w:val="00C0578B"/>
    <w:rsid w:val="00C060D0"/>
    <w:rsid w:val="00C1197F"/>
    <w:rsid w:val="00C200D8"/>
    <w:rsid w:val="00C2125E"/>
    <w:rsid w:val="00C2491F"/>
    <w:rsid w:val="00C26D4D"/>
    <w:rsid w:val="00C27D06"/>
    <w:rsid w:val="00C30B4B"/>
    <w:rsid w:val="00C44BEA"/>
    <w:rsid w:val="00C472E5"/>
    <w:rsid w:val="00C47F50"/>
    <w:rsid w:val="00C5070D"/>
    <w:rsid w:val="00C50E59"/>
    <w:rsid w:val="00C539B0"/>
    <w:rsid w:val="00C57823"/>
    <w:rsid w:val="00C603C3"/>
    <w:rsid w:val="00C6295C"/>
    <w:rsid w:val="00C62B84"/>
    <w:rsid w:val="00C63B89"/>
    <w:rsid w:val="00C63E93"/>
    <w:rsid w:val="00C741CF"/>
    <w:rsid w:val="00C74344"/>
    <w:rsid w:val="00C7501D"/>
    <w:rsid w:val="00C752D7"/>
    <w:rsid w:val="00C75FD3"/>
    <w:rsid w:val="00C76B5D"/>
    <w:rsid w:val="00C84169"/>
    <w:rsid w:val="00C87653"/>
    <w:rsid w:val="00C87AE1"/>
    <w:rsid w:val="00C91AC7"/>
    <w:rsid w:val="00C91B3B"/>
    <w:rsid w:val="00C92053"/>
    <w:rsid w:val="00C96633"/>
    <w:rsid w:val="00CA2FC7"/>
    <w:rsid w:val="00CA485E"/>
    <w:rsid w:val="00CA7463"/>
    <w:rsid w:val="00CB1326"/>
    <w:rsid w:val="00CC5875"/>
    <w:rsid w:val="00CD66A7"/>
    <w:rsid w:val="00CE35FF"/>
    <w:rsid w:val="00CF186B"/>
    <w:rsid w:val="00CF2DDB"/>
    <w:rsid w:val="00CF2E06"/>
    <w:rsid w:val="00CF3289"/>
    <w:rsid w:val="00CF76E4"/>
    <w:rsid w:val="00D01620"/>
    <w:rsid w:val="00D0517F"/>
    <w:rsid w:val="00D06695"/>
    <w:rsid w:val="00D137A5"/>
    <w:rsid w:val="00D14E0C"/>
    <w:rsid w:val="00D170B7"/>
    <w:rsid w:val="00D219D4"/>
    <w:rsid w:val="00D2305C"/>
    <w:rsid w:val="00D243E7"/>
    <w:rsid w:val="00D25457"/>
    <w:rsid w:val="00D30639"/>
    <w:rsid w:val="00D32A3E"/>
    <w:rsid w:val="00D32C31"/>
    <w:rsid w:val="00D33AC4"/>
    <w:rsid w:val="00D346BE"/>
    <w:rsid w:val="00D34CCD"/>
    <w:rsid w:val="00D37CE6"/>
    <w:rsid w:val="00D4051C"/>
    <w:rsid w:val="00D408E4"/>
    <w:rsid w:val="00D4163B"/>
    <w:rsid w:val="00D41EF6"/>
    <w:rsid w:val="00D44FF0"/>
    <w:rsid w:val="00D45262"/>
    <w:rsid w:val="00D51F5B"/>
    <w:rsid w:val="00D53439"/>
    <w:rsid w:val="00D54750"/>
    <w:rsid w:val="00D558D5"/>
    <w:rsid w:val="00D56A4E"/>
    <w:rsid w:val="00D56C61"/>
    <w:rsid w:val="00D621F1"/>
    <w:rsid w:val="00D6319F"/>
    <w:rsid w:val="00D65D54"/>
    <w:rsid w:val="00D70613"/>
    <w:rsid w:val="00D72A73"/>
    <w:rsid w:val="00D73FDD"/>
    <w:rsid w:val="00D75F75"/>
    <w:rsid w:val="00D82ABD"/>
    <w:rsid w:val="00D84048"/>
    <w:rsid w:val="00D90D13"/>
    <w:rsid w:val="00D9430F"/>
    <w:rsid w:val="00D949ED"/>
    <w:rsid w:val="00D94F08"/>
    <w:rsid w:val="00D962FD"/>
    <w:rsid w:val="00DA3F3C"/>
    <w:rsid w:val="00DA4325"/>
    <w:rsid w:val="00DB17A7"/>
    <w:rsid w:val="00DB1D42"/>
    <w:rsid w:val="00DB346C"/>
    <w:rsid w:val="00DB5369"/>
    <w:rsid w:val="00DC489F"/>
    <w:rsid w:val="00DC5316"/>
    <w:rsid w:val="00DD6AFE"/>
    <w:rsid w:val="00DF2C3A"/>
    <w:rsid w:val="00DF65DE"/>
    <w:rsid w:val="00DF6860"/>
    <w:rsid w:val="00DF693A"/>
    <w:rsid w:val="00E00F66"/>
    <w:rsid w:val="00E03D72"/>
    <w:rsid w:val="00E054A4"/>
    <w:rsid w:val="00E079F3"/>
    <w:rsid w:val="00E07D5D"/>
    <w:rsid w:val="00E10C01"/>
    <w:rsid w:val="00E114B7"/>
    <w:rsid w:val="00E117D0"/>
    <w:rsid w:val="00E12C20"/>
    <w:rsid w:val="00E13D13"/>
    <w:rsid w:val="00E15849"/>
    <w:rsid w:val="00E20EA9"/>
    <w:rsid w:val="00E213A4"/>
    <w:rsid w:val="00E21B37"/>
    <w:rsid w:val="00E220F2"/>
    <w:rsid w:val="00E3112A"/>
    <w:rsid w:val="00E34773"/>
    <w:rsid w:val="00E51A96"/>
    <w:rsid w:val="00E5303A"/>
    <w:rsid w:val="00E53C39"/>
    <w:rsid w:val="00E54626"/>
    <w:rsid w:val="00E62FA0"/>
    <w:rsid w:val="00E67E47"/>
    <w:rsid w:val="00E70DC2"/>
    <w:rsid w:val="00E70E0A"/>
    <w:rsid w:val="00E714E8"/>
    <w:rsid w:val="00E72667"/>
    <w:rsid w:val="00E728A3"/>
    <w:rsid w:val="00E73F48"/>
    <w:rsid w:val="00E73F7A"/>
    <w:rsid w:val="00E76837"/>
    <w:rsid w:val="00E77941"/>
    <w:rsid w:val="00E863DE"/>
    <w:rsid w:val="00E955B1"/>
    <w:rsid w:val="00EA18C3"/>
    <w:rsid w:val="00EA1D95"/>
    <w:rsid w:val="00EA46C2"/>
    <w:rsid w:val="00EA5080"/>
    <w:rsid w:val="00EA60F1"/>
    <w:rsid w:val="00EA7269"/>
    <w:rsid w:val="00EA7D72"/>
    <w:rsid w:val="00EB009C"/>
    <w:rsid w:val="00EB11E2"/>
    <w:rsid w:val="00EB17D5"/>
    <w:rsid w:val="00EB419F"/>
    <w:rsid w:val="00EB5B9A"/>
    <w:rsid w:val="00ED2104"/>
    <w:rsid w:val="00ED38EF"/>
    <w:rsid w:val="00ED444F"/>
    <w:rsid w:val="00EE0D71"/>
    <w:rsid w:val="00EE2430"/>
    <w:rsid w:val="00EF0822"/>
    <w:rsid w:val="00EF6349"/>
    <w:rsid w:val="00EF6A96"/>
    <w:rsid w:val="00F027F5"/>
    <w:rsid w:val="00F0566F"/>
    <w:rsid w:val="00F10ED5"/>
    <w:rsid w:val="00F138C6"/>
    <w:rsid w:val="00F1690A"/>
    <w:rsid w:val="00F246AD"/>
    <w:rsid w:val="00F25132"/>
    <w:rsid w:val="00F2743C"/>
    <w:rsid w:val="00F27AEF"/>
    <w:rsid w:val="00F32089"/>
    <w:rsid w:val="00F35ADD"/>
    <w:rsid w:val="00F37CEE"/>
    <w:rsid w:val="00F413EF"/>
    <w:rsid w:val="00F45C35"/>
    <w:rsid w:val="00F4727E"/>
    <w:rsid w:val="00F47329"/>
    <w:rsid w:val="00F50FDE"/>
    <w:rsid w:val="00F54E8D"/>
    <w:rsid w:val="00F62BD1"/>
    <w:rsid w:val="00F6752C"/>
    <w:rsid w:val="00F735EE"/>
    <w:rsid w:val="00F74B68"/>
    <w:rsid w:val="00F74B93"/>
    <w:rsid w:val="00F77394"/>
    <w:rsid w:val="00F80FA9"/>
    <w:rsid w:val="00F82234"/>
    <w:rsid w:val="00F9101B"/>
    <w:rsid w:val="00F931D3"/>
    <w:rsid w:val="00F950FF"/>
    <w:rsid w:val="00F95979"/>
    <w:rsid w:val="00F97E20"/>
    <w:rsid w:val="00F97F8F"/>
    <w:rsid w:val="00FA21B7"/>
    <w:rsid w:val="00FA40E8"/>
    <w:rsid w:val="00FA5DB1"/>
    <w:rsid w:val="00FA72D6"/>
    <w:rsid w:val="00FA75EF"/>
    <w:rsid w:val="00FA7EB1"/>
    <w:rsid w:val="00FB7E51"/>
    <w:rsid w:val="00FC0639"/>
    <w:rsid w:val="00FC30B0"/>
    <w:rsid w:val="00FC73DB"/>
    <w:rsid w:val="00FD365F"/>
    <w:rsid w:val="00FD5737"/>
    <w:rsid w:val="00FD6BA5"/>
    <w:rsid w:val="00FD7AA6"/>
    <w:rsid w:val="00FE3980"/>
    <w:rsid w:val="00FE3E15"/>
    <w:rsid w:val="00FE3FA4"/>
    <w:rsid w:val="00FF2EBD"/>
    <w:rsid w:val="01117F13"/>
    <w:rsid w:val="01180256"/>
    <w:rsid w:val="011B0474"/>
    <w:rsid w:val="016B906C"/>
    <w:rsid w:val="017C3483"/>
    <w:rsid w:val="0198B335"/>
    <w:rsid w:val="01A4F33E"/>
    <w:rsid w:val="020007D6"/>
    <w:rsid w:val="0218AD2B"/>
    <w:rsid w:val="02196E74"/>
    <w:rsid w:val="0221E85F"/>
    <w:rsid w:val="0231327D"/>
    <w:rsid w:val="0244E20C"/>
    <w:rsid w:val="0264940A"/>
    <w:rsid w:val="02BD461F"/>
    <w:rsid w:val="02D36DC8"/>
    <w:rsid w:val="02EF8169"/>
    <w:rsid w:val="03313B0E"/>
    <w:rsid w:val="03347F6E"/>
    <w:rsid w:val="033C8C50"/>
    <w:rsid w:val="037BDA5C"/>
    <w:rsid w:val="037D8EB3"/>
    <w:rsid w:val="03FFEB02"/>
    <w:rsid w:val="045F12C5"/>
    <w:rsid w:val="0476FDF5"/>
    <w:rsid w:val="04871F68"/>
    <w:rsid w:val="04A5080B"/>
    <w:rsid w:val="04E3E827"/>
    <w:rsid w:val="04EF2E0B"/>
    <w:rsid w:val="054669E7"/>
    <w:rsid w:val="0594D6A3"/>
    <w:rsid w:val="05BA4AC4"/>
    <w:rsid w:val="05C7C5D5"/>
    <w:rsid w:val="0619F150"/>
    <w:rsid w:val="064FB633"/>
    <w:rsid w:val="067D1203"/>
    <w:rsid w:val="069C2A5D"/>
    <w:rsid w:val="06A43885"/>
    <w:rsid w:val="06C95CEF"/>
    <w:rsid w:val="06CDD5E9"/>
    <w:rsid w:val="06D4293A"/>
    <w:rsid w:val="06EE862A"/>
    <w:rsid w:val="0717FAC5"/>
    <w:rsid w:val="07332BA4"/>
    <w:rsid w:val="077189BB"/>
    <w:rsid w:val="07A5F91F"/>
    <w:rsid w:val="083897F0"/>
    <w:rsid w:val="086D9DE0"/>
    <w:rsid w:val="089922AB"/>
    <w:rsid w:val="08993D3F"/>
    <w:rsid w:val="08D63DE6"/>
    <w:rsid w:val="08E96A9A"/>
    <w:rsid w:val="092D9309"/>
    <w:rsid w:val="0944C84E"/>
    <w:rsid w:val="09602BC4"/>
    <w:rsid w:val="09807D7D"/>
    <w:rsid w:val="09B12794"/>
    <w:rsid w:val="09E07766"/>
    <w:rsid w:val="09FCDD19"/>
    <w:rsid w:val="0A202A18"/>
    <w:rsid w:val="0A36DBFD"/>
    <w:rsid w:val="0A451D91"/>
    <w:rsid w:val="0A463947"/>
    <w:rsid w:val="0A7155B0"/>
    <w:rsid w:val="0A7A6693"/>
    <w:rsid w:val="0A94073D"/>
    <w:rsid w:val="0A990437"/>
    <w:rsid w:val="0ADDA9C4"/>
    <w:rsid w:val="0AF323EF"/>
    <w:rsid w:val="0AFB6ACC"/>
    <w:rsid w:val="0B04B918"/>
    <w:rsid w:val="0B0A8627"/>
    <w:rsid w:val="0B19B70E"/>
    <w:rsid w:val="0B1E0DA1"/>
    <w:rsid w:val="0B213F8B"/>
    <w:rsid w:val="0B572619"/>
    <w:rsid w:val="0B714A36"/>
    <w:rsid w:val="0C22894F"/>
    <w:rsid w:val="0C381625"/>
    <w:rsid w:val="0C3F0EC4"/>
    <w:rsid w:val="0C78E2AD"/>
    <w:rsid w:val="0CE392C2"/>
    <w:rsid w:val="0D3EC8F2"/>
    <w:rsid w:val="0D691999"/>
    <w:rsid w:val="0D828472"/>
    <w:rsid w:val="0D83F6C0"/>
    <w:rsid w:val="0D88F4CC"/>
    <w:rsid w:val="0DC8BADE"/>
    <w:rsid w:val="0DF5A330"/>
    <w:rsid w:val="0E020F78"/>
    <w:rsid w:val="0E390F38"/>
    <w:rsid w:val="0EC0F07C"/>
    <w:rsid w:val="0EFA27A3"/>
    <w:rsid w:val="0F1993E2"/>
    <w:rsid w:val="0F264D65"/>
    <w:rsid w:val="0F7ED6E4"/>
    <w:rsid w:val="0FE4E7B6"/>
    <w:rsid w:val="0FFDFE02"/>
    <w:rsid w:val="0FFE1149"/>
    <w:rsid w:val="1063CC70"/>
    <w:rsid w:val="10757CDA"/>
    <w:rsid w:val="108CFB43"/>
    <w:rsid w:val="10F60661"/>
    <w:rsid w:val="1102E3F7"/>
    <w:rsid w:val="11284612"/>
    <w:rsid w:val="11297269"/>
    <w:rsid w:val="113E1F08"/>
    <w:rsid w:val="117EA76A"/>
    <w:rsid w:val="11A19B29"/>
    <w:rsid w:val="126AD554"/>
    <w:rsid w:val="12B40991"/>
    <w:rsid w:val="12BD0DD4"/>
    <w:rsid w:val="12D9419C"/>
    <w:rsid w:val="12F2416B"/>
    <w:rsid w:val="134E2475"/>
    <w:rsid w:val="1357AB20"/>
    <w:rsid w:val="136A68D2"/>
    <w:rsid w:val="13717A97"/>
    <w:rsid w:val="13B108BF"/>
    <w:rsid w:val="13D9C7E6"/>
    <w:rsid w:val="13E90F22"/>
    <w:rsid w:val="13FA1866"/>
    <w:rsid w:val="1460D141"/>
    <w:rsid w:val="147BB417"/>
    <w:rsid w:val="14AE05F5"/>
    <w:rsid w:val="14CF2356"/>
    <w:rsid w:val="1519FCE0"/>
    <w:rsid w:val="1559A3C6"/>
    <w:rsid w:val="15716C40"/>
    <w:rsid w:val="15B36581"/>
    <w:rsid w:val="15B6DC23"/>
    <w:rsid w:val="15BDDB21"/>
    <w:rsid w:val="15E53FAD"/>
    <w:rsid w:val="1644D04C"/>
    <w:rsid w:val="164EF267"/>
    <w:rsid w:val="1659AA12"/>
    <w:rsid w:val="1689EEC6"/>
    <w:rsid w:val="168CF3A8"/>
    <w:rsid w:val="16A77CCB"/>
    <w:rsid w:val="16DF1337"/>
    <w:rsid w:val="16EE1626"/>
    <w:rsid w:val="16F97FB1"/>
    <w:rsid w:val="17084295"/>
    <w:rsid w:val="171B3CFD"/>
    <w:rsid w:val="17443859"/>
    <w:rsid w:val="1756647D"/>
    <w:rsid w:val="178CE609"/>
    <w:rsid w:val="178D75AE"/>
    <w:rsid w:val="17C44539"/>
    <w:rsid w:val="18886F0C"/>
    <w:rsid w:val="189FB33C"/>
    <w:rsid w:val="190B2270"/>
    <w:rsid w:val="19157032"/>
    <w:rsid w:val="1936A51B"/>
    <w:rsid w:val="1973EC3C"/>
    <w:rsid w:val="19E828AA"/>
    <w:rsid w:val="1A13DA4E"/>
    <w:rsid w:val="1A4DDF3D"/>
    <w:rsid w:val="1A5CBF76"/>
    <w:rsid w:val="1A8559FB"/>
    <w:rsid w:val="1A85DBF6"/>
    <w:rsid w:val="1A9483CB"/>
    <w:rsid w:val="1AB42D83"/>
    <w:rsid w:val="1AEA90B1"/>
    <w:rsid w:val="1AFD5562"/>
    <w:rsid w:val="1AFE3F37"/>
    <w:rsid w:val="1B28FC1E"/>
    <w:rsid w:val="1B2A21B0"/>
    <w:rsid w:val="1B54AB94"/>
    <w:rsid w:val="1B7E1480"/>
    <w:rsid w:val="1B82F23C"/>
    <w:rsid w:val="1BA8457F"/>
    <w:rsid w:val="1BE13DAC"/>
    <w:rsid w:val="1BE7263C"/>
    <w:rsid w:val="1BFA1BDB"/>
    <w:rsid w:val="1C24AB9C"/>
    <w:rsid w:val="1C29EB24"/>
    <w:rsid w:val="1C391839"/>
    <w:rsid w:val="1C3AABD0"/>
    <w:rsid w:val="1C426916"/>
    <w:rsid w:val="1C576A9A"/>
    <w:rsid w:val="1C6BE326"/>
    <w:rsid w:val="1C7646DB"/>
    <w:rsid w:val="1CD34FF0"/>
    <w:rsid w:val="1CEA906F"/>
    <w:rsid w:val="1CEC674B"/>
    <w:rsid w:val="1D1B339B"/>
    <w:rsid w:val="1D1F5EFB"/>
    <w:rsid w:val="1D448D79"/>
    <w:rsid w:val="1D8A59B0"/>
    <w:rsid w:val="1D8B2C4E"/>
    <w:rsid w:val="1DE4E3CA"/>
    <w:rsid w:val="1DF50163"/>
    <w:rsid w:val="1E3FB9CE"/>
    <w:rsid w:val="1E543D8E"/>
    <w:rsid w:val="1E6EF716"/>
    <w:rsid w:val="1E750497"/>
    <w:rsid w:val="1E863408"/>
    <w:rsid w:val="1F1B8EE4"/>
    <w:rsid w:val="1F1BF0E1"/>
    <w:rsid w:val="1FC179A3"/>
    <w:rsid w:val="1FDFC3A4"/>
    <w:rsid w:val="1FE1BDA2"/>
    <w:rsid w:val="20131D15"/>
    <w:rsid w:val="201AD5CA"/>
    <w:rsid w:val="205C129D"/>
    <w:rsid w:val="205F543F"/>
    <w:rsid w:val="2066D300"/>
    <w:rsid w:val="209A3001"/>
    <w:rsid w:val="20C0ED4C"/>
    <w:rsid w:val="20F688E5"/>
    <w:rsid w:val="211DF704"/>
    <w:rsid w:val="213B6E65"/>
    <w:rsid w:val="2167D46F"/>
    <w:rsid w:val="21740C21"/>
    <w:rsid w:val="21A7AC26"/>
    <w:rsid w:val="21E09347"/>
    <w:rsid w:val="21E0AE66"/>
    <w:rsid w:val="225C06FE"/>
    <w:rsid w:val="228AE3EA"/>
    <w:rsid w:val="22C32B3D"/>
    <w:rsid w:val="231FD6AC"/>
    <w:rsid w:val="23733165"/>
    <w:rsid w:val="23D278C8"/>
    <w:rsid w:val="23EBE0C8"/>
    <w:rsid w:val="23F1C989"/>
    <w:rsid w:val="242F9BF5"/>
    <w:rsid w:val="243EEE09"/>
    <w:rsid w:val="244E0010"/>
    <w:rsid w:val="2451B1DF"/>
    <w:rsid w:val="24693AD2"/>
    <w:rsid w:val="247148BF"/>
    <w:rsid w:val="24A424FF"/>
    <w:rsid w:val="24B9AB5F"/>
    <w:rsid w:val="2562FD49"/>
    <w:rsid w:val="257908B1"/>
    <w:rsid w:val="2580EB03"/>
    <w:rsid w:val="2593C9FE"/>
    <w:rsid w:val="25AE4D2C"/>
    <w:rsid w:val="25D4074D"/>
    <w:rsid w:val="263EFAB2"/>
    <w:rsid w:val="2648151B"/>
    <w:rsid w:val="265660BB"/>
    <w:rsid w:val="26626079"/>
    <w:rsid w:val="26ADB05C"/>
    <w:rsid w:val="26F80FB0"/>
    <w:rsid w:val="2704F9EE"/>
    <w:rsid w:val="27389A59"/>
    <w:rsid w:val="27A7AF36"/>
    <w:rsid w:val="27B6C695"/>
    <w:rsid w:val="2814B992"/>
    <w:rsid w:val="286BFEDE"/>
    <w:rsid w:val="287F4AA7"/>
    <w:rsid w:val="28976771"/>
    <w:rsid w:val="28BF719B"/>
    <w:rsid w:val="28DAF67F"/>
    <w:rsid w:val="28FFA8DC"/>
    <w:rsid w:val="293ABEEE"/>
    <w:rsid w:val="294EFA1E"/>
    <w:rsid w:val="295762F4"/>
    <w:rsid w:val="296CF1A8"/>
    <w:rsid w:val="29807FC7"/>
    <w:rsid w:val="2984539D"/>
    <w:rsid w:val="298D6A05"/>
    <w:rsid w:val="29A9946B"/>
    <w:rsid w:val="29AF8DB2"/>
    <w:rsid w:val="29B91DE5"/>
    <w:rsid w:val="29D86EE6"/>
    <w:rsid w:val="29E385D0"/>
    <w:rsid w:val="2A7838EB"/>
    <w:rsid w:val="2A8107FF"/>
    <w:rsid w:val="2A8A079C"/>
    <w:rsid w:val="2AB5AC3D"/>
    <w:rsid w:val="2AC9F297"/>
    <w:rsid w:val="2ACA68F0"/>
    <w:rsid w:val="2ACC76BA"/>
    <w:rsid w:val="2ACCB4BF"/>
    <w:rsid w:val="2B046619"/>
    <w:rsid w:val="2B7799CA"/>
    <w:rsid w:val="2B953BFD"/>
    <w:rsid w:val="2C078E7C"/>
    <w:rsid w:val="2C119ADF"/>
    <w:rsid w:val="2C64ABA2"/>
    <w:rsid w:val="2C99F02D"/>
    <w:rsid w:val="2CB241CB"/>
    <w:rsid w:val="2CBDA688"/>
    <w:rsid w:val="2CC7F4BC"/>
    <w:rsid w:val="2CCC2EE6"/>
    <w:rsid w:val="2CE17569"/>
    <w:rsid w:val="2CFBD95E"/>
    <w:rsid w:val="2D0FC332"/>
    <w:rsid w:val="2D312A9F"/>
    <w:rsid w:val="2D5AB142"/>
    <w:rsid w:val="2D5EC81C"/>
    <w:rsid w:val="2D840AFE"/>
    <w:rsid w:val="2D973398"/>
    <w:rsid w:val="2D9E4A09"/>
    <w:rsid w:val="2DAAE6C1"/>
    <w:rsid w:val="2DAED3C9"/>
    <w:rsid w:val="2DB109BE"/>
    <w:rsid w:val="2DCC58AA"/>
    <w:rsid w:val="2DCC7C9A"/>
    <w:rsid w:val="2DD38319"/>
    <w:rsid w:val="2DD87BBB"/>
    <w:rsid w:val="2DEEA9A4"/>
    <w:rsid w:val="2E3BA095"/>
    <w:rsid w:val="2E40EAC8"/>
    <w:rsid w:val="2E4E239B"/>
    <w:rsid w:val="2E5A7A7B"/>
    <w:rsid w:val="2E6B4266"/>
    <w:rsid w:val="2EACA31B"/>
    <w:rsid w:val="2EAF6F0F"/>
    <w:rsid w:val="2EB8FD14"/>
    <w:rsid w:val="2EE0A756"/>
    <w:rsid w:val="2EFA057E"/>
    <w:rsid w:val="2F2C2670"/>
    <w:rsid w:val="2F574A99"/>
    <w:rsid w:val="2F751028"/>
    <w:rsid w:val="2FE7FAC3"/>
    <w:rsid w:val="2FE90D4D"/>
    <w:rsid w:val="2FEF6E0B"/>
    <w:rsid w:val="301D70BB"/>
    <w:rsid w:val="301F71A0"/>
    <w:rsid w:val="302F06AF"/>
    <w:rsid w:val="30371DA6"/>
    <w:rsid w:val="30944D7C"/>
    <w:rsid w:val="30A3B01D"/>
    <w:rsid w:val="30AC3BB5"/>
    <w:rsid w:val="30D60CC7"/>
    <w:rsid w:val="310F8505"/>
    <w:rsid w:val="311EE8B6"/>
    <w:rsid w:val="312FAA7D"/>
    <w:rsid w:val="3131FD5C"/>
    <w:rsid w:val="314AB2BD"/>
    <w:rsid w:val="314AF690"/>
    <w:rsid w:val="31E81CC9"/>
    <w:rsid w:val="32727673"/>
    <w:rsid w:val="32B12E46"/>
    <w:rsid w:val="32C418BD"/>
    <w:rsid w:val="32E425F6"/>
    <w:rsid w:val="3328EA14"/>
    <w:rsid w:val="333E7771"/>
    <w:rsid w:val="33826EBF"/>
    <w:rsid w:val="33CFCE6C"/>
    <w:rsid w:val="33D0A903"/>
    <w:rsid w:val="33DA995F"/>
    <w:rsid w:val="33E622FE"/>
    <w:rsid w:val="33F8EA2C"/>
    <w:rsid w:val="34037B3D"/>
    <w:rsid w:val="3404786F"/>
    <w:rsid w:val="340950B0"/>
    <w:rsid w:val="3463F643"/>
    <w:rsid w:val="34E2B04E"/>
    <w:rsid w:val="3522FA81"/>
    <w:rsid w:val="3597B179"/>
    <w:rsid w:val="35A169C5"/>
    <w:rsid w:val="35BE3EE4"/>
    <w:rsid w:val="3625D633"/>
    <w:rsid w:val="364C05B0"/>
    <w:rsid w:val="366B027E"/>
    <w:rsid w:val="3675DCE7"/>
    <w:rsid w:val="36B2E6D2"/>
    <w:rsid w:val="37170CA9"/>
    <w:rsid w:val="375B5F54"/>
    <w:rsid w:val="376608F4"/>
    <w:rsid w:val="377A98A0"/>
    <w:rsid w:val="3796A49E"/>
    <w:rsid w:val="37B9539A"/>
    <w:rsid w:val="37BFE946"/>
    <w:rsid w:val="37CAE056"/>
    <w:rsid w:val="37FAE9CF"/>
    <w:rsid w:val="381C898C"/>
    <w:rsid w:val="38445C55"/>
    <w:rsid w:val="384D4650"/>
    <w:rsid w:val="387F371D"/>
    <w:rsid w:val="389C7C1A"/>
    <w:rsid w:val="38C939BF"/>
    <w:rsid w:val="38FBB845"/>
    <w:rsid w:val="395D2FF9"/>
    <w:rsid w:val="397F35C9"/>
    <w:rsid w:val="39916DFD"/>
    <w:rsid w:val="39CB1D67"/>
    <w:rsid w:val="39D78849"/>
    <w:rsid w:val="3A224C47"/>
    <w:rsid w:val="3A567236"/>
    <w:rsid w:val="3A6ED5AF"/>
    <w:rsid w:val="3A91D126"/>
    <w:rsid w:val="3AD35786"/>
    <w:rsid w:val="3AFF11EC"/>
    <w:rsid w:val="3B253290"/>
    <w:rsid w:val="3B8613EE"/>
    <w:rsid w:val="3BB0508E"/>
    <w:rsid w:val="3BCF8FB5"/>
    <w:rsid w:val="3BD27793"/>
    <w:rsid w:val="3BFA4479"/>
    <w:rsid w:val="3C2B0620"/>
    <w:rsid w:val="3C560A18"/>
    <w:rsid w:val="3CA25E9E"/>
    <w:rsid w:val="3CB977C9"/>
    <w:rsid w:val="3D5F655F"/>
    <w:rsid w:val="3D7AE59D"/>
    <w:rsid w:val="3DDEEA58"/>
    <w:rsid w:val="3E05C967"/>
    <w:rsid w:val="3E28F19B"/>
    <w:rsid w:val="3E4F4502"/>
    <w:rsid w:val="3E5684AA"/>
    <w:rsid w:val="3E90ADD0"/>
    <w:rsid w:val="3E941D3D"/>
    <w:rsid w:val="3EB4413A"/>
    <w:rsid w:val="3EBDFA0A"/>
    <w:rsid w:val="3EC77872"/>
    <w:rsid w:val="3EFAE0D3"/>
    <w:rsid w:val="3F17BC60"/>
    <w:rsid w:val="3F54421C"/>
    <w:rsid w:val="3F605135"/>
    <w:rsid w:val="3F95AF18"/>
    <w:rsid w:val="3F9CB93E"/>
    <w:rsid w:val="3FA3E619"/>
    <w:rsid w:val="3FABF4A9"/>
    <w:rsid w:val="3FDF7AC8"/>
    <w:rsid w:val="404B8A21"/>
    <w:rsid w:val="40597B95"/>
    <w:rsid w:val="40623269"/>
    <w:rsid w:val="4083FF89"/>
    <w:rsid w:val="40DD4255"/>
    <w:rsid w:val="40F71757"/>
    <w:rsid w:val="4121F63A"/>
    <w:rsid w:val="41315E98"/>
    <w:rsid w:val="4134747A"/>
    <w:rsid w:val="413FF42D"/>
    <w:rsid w:val="41603CC7"/>
    <w:rsid w:val="4167199C"/>
    <w:rsid w:val="417115B6"/>
    <w:rsid w:val="419EC07D"/>
    <w:rsid w:val="41AC09DD"/>
    <w:rsid w:val="41E6A0D5"/>
    <w:rsid w:val="41EB4A84"/>
    <w:rsid w:val="422568BA"/>
    <w:rsid w:val="4259B8A3"/>
    <w:rsid w:val="425BC1E6"/>
    <w:rsid w:val="425FEE49"/>
    <w:rsid w:val="426B1499"/>
    <w:rsid w:val="42B29BDA"/>
    <w:rsid w:val="42BE1D61"/>
    <w:rsid w:val="42D1B2A6"/>
    <w:rsid w:val="42D4A397"/>
    <w:rsid w:val="4327458D"/>
    <w:rsid w:val="432F1241"/>
    <w:rsid w:val="433BD4FE"/>
    <w:rsid w:val="43827136"/>
    <w:rsid w:val="439030FD"/>
    <w:rsid w:val="439A4E32"/>
    <w:rsid w:val="43FA789C"/>
    <w:rsid w:val="443FDDE3"/>
    <w:rsid w:val="44D917E1"/>
    <w:rsid w:val="451DED3A"/>
    <w:rsid w:val="452CF848"/>
    <w:rsid w:val="452D0DD7"/>
    <w:rsid w:val="452E1BA8"/>
    <w:rsid w:val="463D3B61"/>
    <w:rsid w:val="4643D87E"/>
    <w:rsid w:val="46699835"/>
    <w:rsid w:val="46850564"/>
    <w:rsid w:val="46CF0DB8"/>
    <w:rsid w:val="46DFCAB1"/>
    <w:rsid w:val="470B9B6F"/>
    <w:rsid w:val="475A32DB"/>
    <w:rsid w:val="47698963"/>
    <w:rsid w:val="477EB336"/>
    <w:rsid w:val="47BB74CF"/>
    <w:rsid w:val="4803EC23"/>
    <w:rsid w:val="48A10618"/>
    <w:rsid w:val="48A8F881"/>
    <w:rsid w:val="48B540CF"/>
    <w:rsid w:val="48BD651E"/>
    <w:rsid w:val="491FE3DF"/>
    <w:rsid w:val="492D785C"/>
    <w:rsid w:val="493B791A"/>
    <w:rsid w:val="493FADD6"/>
    <w:rsid w:val="494EBD9E"/>
    <w:rsid w:val="495D277B"/>
    <w:rsid w:val="49B38AAB"/>
    <w:rsid w:val="4A33D570"/>
    <w:rsid w:val="4A43897C"/>
    <w:rsid w:val="4A46616A"/>
    <w:rsid w:val="4A67EBBA"/>
    <w:rsid w:val="4A6A255A"/>
    <w:rsid w:val="4A76F0C7"/>
    <w:rsid w:val="4A998E52"/>
    <w:rsid w:val="4A9C06E4"/>
    <w:rsid w:val="4ABB670C"/>
    <w:rsid w:val="4AD94B20"/>
    <w:rsid w:val="4B1631E9"/>
    <w:rsid w:val="4B59D10E"/>
    <w:rsid w:val="4B5BE4DC"/>
    <w:rsid w:val="4BB4D3B4"/>
    <w:rsid w:val="4BB698B1"/>
    <w:rsid w:val="4BC3211C"/>
    <w:rsid w:val="4BD1F8BA"/>
    <w:rsid w:val="4BDC4904"/>
    <w:rsid w:val="4BE05AE2"/>
    <w:rsid w:val="4BEF8726"/>
    <w:rsid w:val="4C0C3EC6"/>
    <w:rsid w:val="4C100421"/>
    <w:rsid w:val="4C2F311E"/>
    <w:rsid w:val="4C435106"/>
    <w:rsid w:val="4C51D8FA"/>
    <w:rsid w:val="4C7A7CE0"/>
    <w:rsid w:val="4C9D461F"/>
    <w:rsid w:val="4CB9AE1B"/>
    <w:rsid w:val="4D0CFFB2"/>
    <w:rsid w:val="4D27C3D3"/>
    <w:rsid w:val="4D27F868"/>
    <w:rsid w:val="4D30936E"/>
    <w:rsid w:val="4D359BD7"/>
    <w:rsid w:val="4D3FB952"/>
    <w:rsid w:val="4DABADE3"/>
    <w:rsid w:val="4DC9F582"/>
    <w:rsid w:val="4DCA4EF2"/>
    <w:rsid w:val="4E28F4FF"/>
    <w:rsid w:val="4E387F08"/>
    <w:rsid w:val="4E51045D"/>
    <w:rsid w:val="4E96761B"/>
    <w:rsid w:val="4EA5BAA8"/>
    <w:rsid w:val="4EBCA9DF"/>
    <w:rsid w:val="4EF9F01C"/>
    <w:rsid w:val="4EFFA920"/>
    <w:rsid w:val="4F07F47D"/>
    <w:rsid w:val="4F2CC19D"/>
    <w:rsid w:val="4F7DA012"/>
    <w:rsid w:val="4FBBE5C0"/>
    <w:rsid w:val="4FCB017C"/>
    <w:rsid w:val="4FD28960"/>
    <w:rsid w:val="50183858"/>
    <w:rsid w:val="5024A98B"/>
    <w:rsid w:val="508C2672"/>
    <w:rsid w:val="50A71A1D"/>
    <w:rsid w:val="51493924"/>
    <w:rsid w:val="519F52F3"/>
    <w:rsid w:val="51C4F0CA"/>
    <w:rsid w:val="52018516"/>
    <w:rsid w:val="52381C15"/>
    <w:rsid w:val="5276926D"/>
    <w:rsid w:val="52963831"/>
    <w:rsid w:val="52C55BE2"/>
    <w:rsid w:val="52CD4405"/>
    <w:rsid w:val="52FA7AAF"/>
    <w:rsid w:val="5306443E"/>
    <w:rsid w:val="5313AAE0"/>
    <w:rsid w:val="531F72BA"/>
    <w:rsid w:val="53264DD7"/>
    <w:rsid w:val="53C7C493"/>
    <w:rsid w:val="540826AB"/>
    <w:rsid w:val="549D0C97"/>
    <w:rsid w:val="54A63B76"/>
    <w:rsid w:val="54F5E68E"/>
    <w:rsid w:val="55186E84"/>
    <w:rsid w:val="55254388"/>
    <w:rsid w:val="55381D9E"/>
    <w:rsid w:val="55461B66"/>
    <w:rsid w:val="55886338"/>
    <w:rsid w:val="55CA0422"/>
    <w:rsid w:val="55FDFB2E"/>
    <w:rsid w:val="56157A0A"/>
    <w:rsid w:val="562E057D"/>
    <w:rsid w:val="56466460"/>
    <w:rsid w:val="56870477"/>
    <w:rsid w:val="56C953E2"/>
    <w:rsid w:val="56E797B7"/>
    <w:rsid w:val="56ED15AB"/>
    <w:rsid w:val="5702419A"/>
    <w:rsid w:val="5747A827"/>
    <w:rsid w:val="57879B55"/>
    <w:rsid w:val="578F1EF2"/>
    <w:rsid w:val="57A4DC0B"/>
    <w:rsid w:val="57A63239"/>
    <w:rsid w:val="57E9F5E7"/>
    <w:rsid w:val="57EC6B70"/>
    <w:rsid w:val="58106577"/>
    <w:rsid w:val="581D8CA6"/>
    <w:rsid w:val="587F280A"/>
    <w:rsid w:val="58873CE6"/>
    <w:rsid w:val="5891B294"/>
    <w:rsid w:val="589FAB17"/>
    <w:rsid w:val="58D1153A"/>
    <w:rsid w:val="58E9C780"/>
    <w:rsid w:val="59064AC5"/>
    <w:rsid w:val="590AB48E"/>
    <w:rsid w:val="595F47C6"/>
    <w:rsid w:val="599429A6"/>
    <w:rsid w:val="59BC1524"/>
    <w:rsid w:val="5A3452DE"/>
    <w:rsid w:val="5A7DF3F4"/>
    <w:rsid w:val="5ACF5C77"/>
    <w:rsid w:val="5AD45D71"/>
    <w:rsid w:val="5ADCD02A"/>
    <w:rsid w:val="5AE75A0D"/>
    <w:rsid w:val="5AFB2069"/>
    <w:rsid w:val="5B271EE3"/>
    <w:rsid w:val="5B47D397"/>
    <w:rsid w:val="5B48ED28"/>
    <w:rsid w:val="5B56D442"/>
    <w:rsid w:val="5B76BEEF"/>
    <w:rsid w:val="5B888BFC"/>
    <w:rsid w:val="5BA19CFC"/>
    <w:rsid w:val="5BB3B87C"/>
    <w:rsid w:val="5BBFF26D"/>
    <w:rsid w:val="5BF2DBDE"/>
    <w:rsid w:val="5C1D38C6"/>
    <w:rsid w:val="5C227CA7"/>
    <w:rsid w:val="5C27E8D3"/>
    <w:rsid w:val="5CA16528"/>
    <w:rsid w:val="5CA6AAA2"/>
    <w:rsid w:val="5CB72355"/>
    <w:rsid w:val="5CE5213F"/>
    <w:rsid w:val="5CEA68DD"/>
    <w:rsid w:val="5CF7BDD0"/>
    <w:rsid w:val="5D0DA256"/>
    <w:rsid w:val="5D160B4B"/>
    <w:rsid w:val="5D303B11"/>
    <w:rsid w:val="5D41A620"/>
    <w:rsid w:val="5D90EE47"/>
    <w:rsid w:val="5DA8503C"/>
    <w:rsid w:val="5DAC6EA3"/>
    <w:rsid w:val="5DC0EBB6"/>
    <w:rsid w:val="5E08184C"/>
    <w:rsid w:val="5E2B1F21"/>
    <w:rsid w:val="5E6DBF7C"/>
    <w:rsid w:val="5EDBC42F"/>
    <w:rsid w:val="5F44CD48"/>
    <w:rsid w:val="5F858719"/>
    <w:rsid w:val="5FA658E7"/>
    <w:rsid w:val="5FB3A57C"/>
    <w:rsid w:val="5FF39463"/>
    <w:rsid w:val="600B8DD0"/>
    <w:rsid w:val="601A0A0C"/>
    <w:rsid w:val="6054753B"/>
    <w:rsid w:val="609A45EE"/>
    <w:rsid w:val="60A27965"/>
    <w:rsid w:val="60F6CBC5"/>
    <w:rsid w:val="6119C187"/>
    <w:rsid w:val="613DDD79"/>
    <w:rsid w:val="619D7E4B"/>
    <w:rsid w:val="61B3EE1D"/>
    <w:rsid w:val="61B4E599"/>
    <w:rsid w:val="61FA20C8"/>
    <w:rsid w:val="61FA4542"/>
    <w:rsid w:val="62462E28"/>
    <w:rsid w:val="624759C5"/>
    <w:rsid w:val="627D87C7"/>
    <w:rsid w:val="629C4B13"/>
    <w:rsid w:val="62FE0AB0"/>
    <w:rsid w:val="633016FC"/>
    <w:rsid w:val="633633F1"/>
    <w:rsid w:val="6336C8F2"/>
    <w:rsid w:val="6340AEB6"/>
    <w:rsid w:val="63590507"/>
    <w:rsid w:val="6383080A"/>
    <w:rsid w:val="638F48BE"/>
    <w:rsid w:val="639C7022"/>
    <w:rsid w:val="63A38DC1"/>
    <w:rsid w:val="63AB7FEA"/>
    <w:rsid w:val="63E53F72"/>
    <w:rsid w:val="643F049B"/>
    <w:rsid w:val="644D8253"/>
    <w:rsid w:val="64521703"/>
    <w:rsid w:val="647B99C6"/>
    <w:rsid w:val="6484A38F"/>
    <w:rsid w:val="64A6F7F4"/>
    <w:rsid w:val="64B6F482"/>
    <w:rsid w:val="64B9B614"/>
    <w:rsid w:val="651930A5"/>
    <w:rsid w:val="6521B2EC"/>
    <w:rsid w:val="655A9EA4"/>
    <w:rsid w:val="655B4311"/>
    <w:rsid w:val="656F9A22"/>
    <w:rsid w:val="6590EFB5"/>
    <w:rsid w:val="65BD2AA0"/>
    <w:rsid w:val="65EFB286"/>
    <w:rsid w:val="66018571"/>
    <w:rsid w:val="66135D02"/>
    <w:rsid w:val="66238FE7"/>
    <w:rsid w:val="664F6AAB"/>
    <w:rsid w:val="6652B721"/>
    <w:rsid w:val="6656F28F"/>
    <w:rsid w:val="669FCF06"/>
    <w:rsid w:val="66D72E91"/>
    <w:rsid w:val="66F274B4"/>
    <w:rsid w:val="67058BC2"/>
    <w:rsid w:val="67200DA6"/>
    <w:rsid w:val="6749EFE4"/>
    <w:rsid w:val="674A5B14"/>
    <w:rsid w:val="677C6292"/>
    <w:rsid w:val="67A0DFF1"/>
    <w:rsid w:val="67C8175F"/>
    <w:rsid w:val="67CF8603"/>
    <w:rsid w:val="683E9285"/>
    <w:rsid w:val="685BCDBC"/>
    <w:rsid w:val="68907067"/>
    <w:rsid w:val="68B2F06A"/>
    <w:rsid w:val="6908F09D"/>
    <w:rsid w:val="695A5375"/>
    <w:rsid w:val="698F5168"/>
    <w:rsid w:val="699BB3F7"/>
    <w:rsid w:val="69B07CBB"/>
    <w:rsid w:val="69E5D4EA"/>
    <w:rsid w:val="69E8573D"/>
    <w:rsid w:val="6A270F4D"/>
    <w:rsid w:val="6A315477"/>
    <w:rsid w:val="6A76A4D6"/>
    <w:rsid w:val="6B39BDAF"/>
    <w:rsid w:val="6B3A8B4D"/>
    <w:rsid w:val="6B5EF20C"/>
    <w:rsid w:val="6B7036F7"/>
    <w:rsid w:val="6BC60739"/>
    <w:rsid w:val="6C09E0A7"/>
    <w:rsid w:val="6C5EE731"/>
    <w:rsid w:val="6C92F2CD"/>
    <w:rsid w:val="6CB90EED"/>
    <w:rsid w:val="6CE52BE4"/>
    <w:rsid w:val="6CF37F57"/>
    <w:rsid w:val="6D8608B9"/>
    <w:rsid w:val="6DB41BB4"/>
    <w:rsid w:val="6DC59743"/>
    <w:rsid w:val="6DCE1DCD"/>
    <w:rsid w:val="6DEE7C6C"/>
    <w:rsid w:val="6EB47735"/>
    <w:rsid w:val="6ECCD549"/>
    <w:rsid w:val="6EDBA129"/>
    <w:rsid w:val="6F1D1E56"/>
    <w:rsid w:val="6F658340"/>
    <w:rsid w:val="6F692259"/>
    <w:rsid w:val="6F708293"/>
    <w:rsid w:val="6F885394"/>
    <w:rsid w:val="6F9B6007"/>
    <w:rsid w:val="6FA43341"/>
    <w:rsid w:val="6FA89056"/>
    <w:rsid w:val="6FBFEBFB"/>
    <w:rsid w:val="6FD6365C"/>
    <w:rsid w:val="6FDB1405"/>
    <w:rsid w:val="6FF1228E"/>
    <w:rsid w:val="7022E089"/>
    <w:rsid w:val="702F058A"/>
    <w:rsid w:val="705AB45C"/>
    <w:rsid w:val="706B6BCB"/>
    <w:rsid w:val="70E73C39"/>
    <w:rsid w:val="710208F2"/>
    <w:rsid w:val="71151079"/>
    <w:rsid w:val="7157B681"/>
    <w:rsid w:val="719249E6"/>
    <w:rsid w:val="71942552"/>
    <w:rsid w:val="71B3E30E"/>
    <w:rsid w:val="71DC37AA"/>
    <w:rsid w:val="71DF6D46"/>
    <w:rsid w:val="720AD0DD"/>
    <w:rsid w:val="721FCF2C"/>
    <w:rsid w:val="7241632D"/>
    <w:rsid w:val="726BF8D3"/>
    <w:rsid w:val="726E6550"/>
    <w:rsid w:val="729329A5"/>
    <w:rsid w:val="72A543F5"/>
    <w:rsid w:val="72B2AA97"/>
    <w:rsid w:val="72F3036A"/>
    <w:rsid w:val="73148607"/>
    <w:rsid w:val="733ADDA0"/>
    <w:rsid w:val="7368CC0D"/>
    <w:rsid w:val="736C53C7"/>
    <w:rsid w:val="73C5208D"/>
    <w:rsid w:val="73DE3C79"/>
    <w:rsid w:val="73F93024"/>
    <w:rsid w:val="7469011B"/>
    <w:rsid w:val="748D5CB0"/>
    <w:rsid w:val="74B70BF0"/>
    <w:rsid w:val="74DA23AE"/>
    <w:rsid w:val="74DB2915"/>
    <w:rsid w:val="7596DC1A"/>
    <w:rsid w:val="75A024BC"/>
    <w:rsid w:val="75A2FDD9"/>
    <w:rsid w:val="75A8A391"/>
    <w:rsid w:val="75C05EDD"/>
    <w:rsid w:val="75D81FCE"/>
    <w:rsid w:val="76152B95"/>
    <w:rsid w:val="765272C7"/>
    <w:rsid w:val="769D5134"/>
    <w:rsid w:val="771CF28C"/>
    <w:rsid w:val="771D267D"/>
    <w:rsid w:val="7766DA18"/>
    <w:rsid w:val="77802CDB"/>
    <w:rsid w:val="778A33EA"/>
    <w:rsid w:val="77B1A07D"/>
    <w:rsid w:val="77C35A6E"/>
    <w:rsid w:val="77EF229E"/>
    <w:rsid w:val="7826501C"/>
    <w:rsid w:val="78B26022"/>
    <w:rsid w:val="793AAFD1"/>
    <w:rsid w:val="79948397"/>
    <w:rsid w:val="799BA504"/>
    <w:rsid w:val="79C59D28"/>
    <w:rsid w:val="79C883CB"/>
    <w:rsid w:val="79EC76B9"/>
    <w:rsid w:val="79FA4632"/>
    <w:rsid w:val="7A239045"/>
    <w:rsid w:val="7A380A4E"/>
    <w:rsid w:val="7A3C9793"/>
    <w:rsid w:val="7A4662D6"/>
    <w:rsid w:val="7A98A0AD"/>
    <w:rsid w:val="7A9D5D98"/>
    <w:rsid w:val="7AB3D717"/>
    <w:rsid w:val="7AC3980F"/>
    <w:rsid w:val="7B5F0E48"/>
    <w:rsid w:val="7B9DD732"/>
    <w:rsid w:val="7BC33140"/>
    <w:rsid w:val="7BEC8D03"/>
    <w:rsid w:val="7C92905A"/>
    <w:rsid w:val="7CA29F63"/>
    <w:rsid w:val="7CB41FB8"/>
    <w:rsid w:val="7CC23E95"/>
    <w:rsid w:val="7CC45514"/>
    <w:rsid w:val="7D5E5909"/>
    <w:rsid w:val="7D8C6801"/>
    <w:rsid w:val="7DBE2762"/>
    <w:rsid w:val="7DC0ED67"/>
    <w:rsid w:val="7DD6A7AD"/>
    <w:rsid w:val="7DDFAF78"/>
    <w:rsid w:val="7DE5B65D"/>
    <w:rsid w:val="7E543B43"/>
    <w:rsid w:val="7E62A2B3"/>
    <w:rsid w:val="7E8E7D3F"/>
    <w:rsid w:val="7ED5E217"/>
    <w:rsid w:val="7EE540CB"/>
    <w:rsid w:val="7F405F33"/>
    <w:rsid w:val="7FB4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8700"/>
  <w15:chartTrackingRefBased/>
  <w15:docId w15:val="{71EFBD72-94DC-4292-A62C-F8B51FC4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2EFA057E"/>
  </w:style>
  <w:style w:type="paragraph" w:styleId="Nagwek1">
    <w:name w:val="heading 1"/>
    <w:basedOn w:val="Normalny"/>
    <w:next w:val="Normalny"/>
    <w:link w:val="Nagwek1Znak"/>
    <w:uiPriority w:val="9"/>
    <w:qFormat/>
    <w:rsid w:val="006D7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7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76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D7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7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D7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D76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D76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D76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rsid w:val="00185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395D2FF9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31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395D2F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9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1A25"/>
    <w:pPr>
      <w:spacing w:after="0" w:line="240" w:lineRule="auto"/>
    </w:pPr>
  </w:style>
  <w:style w:type="paragraph" w:styleId="Bezodstpw">
    <w:name w:val="No Spacing"/>
    <w:qFormat/>
    <w:rsid w:val="002B13D3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D7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76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D76F0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D7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D76F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6D76F0"/>
    <w:rPr>
      <w:rFonts w:asciiTheme="majorHAnsi" w:eastAsiaTheme="majorEastAsia" w:hAnsiTheme="majorHAnsi" w:cstheme="majorBidi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rsid w:val="006D76F0"/>
    <w:rPr>
      <w:rFonts w:asciiTheme="majorHAnsi" w:eastAsiaTheme="majorEastAsia" w:hAnsiTheme="majorHAnsi" w:cstheme="majorBidi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rsid w:val="006D76F0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6D76F0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6D76F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6F0"/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2EFA057E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6D76F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006D76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6F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6F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6F0"/>
    <w:rPr>
      <w:i/>
      <w:iCs/>
      <w:color w:val="4472C4" w:themeColor="accent1"/>
    </w:rPr>
  </w:style>
  <w:style w:type="paragraph" w:styleId="Spistreci1">
    <w:name w:val="toc 1"/>
    <w:basedOn w:val="Normalny"/>
    <w:next w:val="Normalny"/>
    <w:uiPriority w:val="39"/>
    <w:unhideWhenUsed/>
    <w:rsid w:val="006D76F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6D76F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6D76F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6D76F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6D76F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6D76F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6D76F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6D76F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6D76F0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6F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6F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D76F0"/>
    <w:pPr>
      <w:tabs>
        <w:tab w:val="center" w:pos="4680"/>
        <w:tab w:val="right" w:pos="9360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D76F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6F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6F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76F0"/>
    <w:pPr>
      <w:tabs>
        <w:tab w:val="center" w:pos="4680"/>
        <w:tab w:val="right" w:pos="9360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D76F0"/>
  </w:style>
  <w:style w:type="character" w:customStyle="1" w:styleId="contentpasted1">
    <w:name w:val="contentpasted1"/>
    <w:basedOn w:val="Domylnaczcionkaakapitu"/>
    <w:rsid w:val="005B094D"/>
  </w:style>
  <w:style w:type="table" w:styleId="Tabela-Siatka">
    <w:name w:val="Table Grid"/>
    <w:basedOn w:val="Standardowy"/>
    <w:uiPriority w:val="39"/>
    <w:rsid w:val="0004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3C0CA1BAF4884485CF9ECD9CCE1F92" ma:contentTypeVersion="10" ma:contentTypeDescription="Utwórz nowy dokument." ma:contentTypeScope="" ma:versionID="9ba9ef3f6ab963584261fccea1924050">
  <xsd:schema xmlns:xsd="http://www.w3.org/2001/XMLSchema" xmlns:xs="http://www.w3.org/2001/XMLSchema" xmlns:p="http://schemas.microsoft.com/office/2006/metadata/properties" xmlns:ns2="a664e07b-0350-4b5d-be25-ffff0a13c771" xmlns:ns3="6381bdcf-cc2e-4501-ba98-3f3f4ab476c5" targetNamespace="http://schemas.microsoft.com/office/2006/metadata/properties" ma:root="true" ma:fieldsID="c845fa4a88da8193a7eda48e44f60387" ns2:_="" ns3:_="">
    <xsd:import namespace="a664e07b-0350-4b5d-be25-ffff0a13c771"/>
    <xsd:import namespace="6381bdcf-cc2e-4501-ba98-3f3f4ab47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4e07b-0350-4b5d-be25-ffff0a13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167faa6-10b3-4fdd-909d-ec81300d9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1bdcf-cc2e-4501-ba98-3f3f4ab476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823dcba-b21c-424c-8b33-5f0c0e6e1a13}" ma:internalName="TaxCatchAll" ma:showField="CatchAllData" ma:web="6381bdcf-cc2e-4501-ba98-3f3f4ab47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1bdcf-cc2e-4501-ba98-3f3f4ab476c5" xsi:nil="true"/>
    <lcf76f155ced4ddcb4097134ff3c332f xmlns="a664e07b-0350-4b5d-be25-ffff0a13c7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CD6E6B-7473-4E72-8B1B-F027C613E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E8DC0-CB56-4958-A24E-8B39BC862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4e07b-0350-4b5d-be25-ffff0a13c771"/>
    <ds:schemaRef ds:uri="6381bdcf-cc2e-4501-ba98-3f3f4ab47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1504B-9DA6-401D-B9E8-B8A043760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2827E-6A11-4327-BBDB-8D6821955779}">
  <ds:schemaRefs>
    <ds:schemaRef ds:uri="http://schemas.microsoft.com/office/2006/metadata/properties"/>
    <ds:schemaRef ds:uri="http://schemas.microsoft.com/office/infopath/2007/PartnerControls"/>
    <ds:schemaRef ds:uri="6381bdcf-cc2e-4501-ba98-3f3f4ab476c5"/>
    <ds:schemaRef ds:uri="a664e07b-0350-4b5d-be25-ffff0a13c7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7307</Words>
  <Characters>43846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9</cp:revision>
  <dcterms:created xsi:type="dcterms:W3CDTF">2023-04-12T08:41:00Z</dcterms:created>
  <dcterms:modified xsi:type="dcterms:W3CDTF">2023-04-14T06:13:00Z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0x010100F23C0CA1BAF4884485CF9ECD9CCE1F92</vt:lpwstr>
  </property>
  <property fmtid="{D5CDD505-2E9C-101B-9397-08002B2CF9AE}" pid="3" name="MediaServiceImageTags">
    <vt:lpwstr/>
  </property>
</Properties>
</file>