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Pr>
          <w:rFonts w:eastAsia="Arial Unicode MS" w:cs="Calibri"/>
          <w:b/>
          <w:bCs/>
          <w:color w:val="000000"/>
          <w:lang w:eastAsia="pl-PL"/>
        </w:rPr>
        <w:t>dla części nr 1, 2</w:t>
      </w:r>
      <w:r w:rsidR="0013107C">
        <w:rPr>
          <w:rFonts w:eastAsia="Arial Unicode MS" w:cs="Calibri"/>
          <w:b/>
          <w:bCs/>
          <w:color w:val="000000"/>
          <w:lang w:eastAsia="pl-PL"/>
        </w:rPr>
        <w:t>, 3, 4 i 5</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postępowaniu o udzielenie zamówienia publicznego</w:t>
      </w:r>
      <w:r w:rsidR="0013107C">
        <w:rPr>
          <w:rFonts w:eastAsia="Times New Roman" w:cs="Calibri"/>
          <w:bCs/>
        </w:rPr>
        <w:t>,</w:t>
      </w:r>
      <w:r w:rsidRPr="0019179F">
        <w:rPr>
          <w:rFonts w:eastAsia="Times New Roman" w:cs="Calibri"/>
          <w:bCs/>
        </w:rPr>
        <w:t xml:space="preserve"> prowadzonym w trybie podstawowym zgodnie z art. 275 pkt 1) ustawy z dnia 11 września 2019 r. Prawo zamówień publicznych (Dz. U. z 2019 r. poz. 2019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0103D2">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lastRenderedPageBreak/>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0103D2" w:rsidRPr="00FC71A3" w:rsidRDefault="000103D2" w:rsidP="000103D2">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r w:rsidR="00317736">
        <w:rPr>
          <w:rFonts w:eastAsia="Times New Roman" w:cs="Calibri"/>
          <w:b/>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w:t>
      </w:r>
      <w:r w:rsidR="008D2644">
        <w:rPr>
          <w:rFonts w:eastAsia="Times New Roman" w:cs="Calibri"/>
        </w:rPr>
        <w:t xml:space="preserve"> </w:t>
      </w:r>
      <w:r>
        <w:rPr>
          <w:rFonts w:eastAsia="Times New Roman" w:cs="Calibri"/>
        </w:rPr>
        <w:t>..</w:t>
      </w:r>
      <w:r w:rsidR="008D2644" w:rsidRPr="008D2644">
        <w:rPr>
          <w:rFonts w:eastAsia="Times New Roman" w:cs="Calibri"/>
          <w:b/>
        </w:rPr>
        <w:t>………………….. zł brutto (słownie: …………………………………)</w:t>
      </w:r>
      <w:r w:rsidR="008D2644">
        <w:rPr>
          <w:rFonts w:eastAsia="Times New Roman" w:cs="Calibri"/>
          <w:b/>
        </w:rPr>
        <w:t>.</w:t>
      </w:r>
    </w:p>
    <w:p w:rsidR="000103D2" w:rsidRDefault="000103D2"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Pr>
          <w:rFonts w:eastAsia="Times New Roman" w:cs="Calibri"/>
          <w:lang w:eastAsia="pl-PL"/>
        </w:rPr>
        <w:t xml:space="preserve">Dyrektora </w:t>
      </w:r>
      <w:r w:rsidRPr="00E90A1E">
        <w:rPr>
          <w:rFonts w:eastAsia="Times New Roman" w:cs="Calibri"/>
          <w:lang w:eastAsia="pl-PL"/>
        </w:rPr>
        <w:t>placówki lub osobę go zastępującą</w:t>
      </w:r>
      <w:r w:rsidRPr="002621CC">
        <w:rPr>
          <w:rFonts w:eastAsia="Times New Roman" w:cs="Calibri"/>
          <w:lang w:eastAsia="pl-PL"/>
        </w:rPr>
        <w:t>,</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 xml:space="preserve">potwierdzenie odbycia badania lekarskiego przez każdego </w:t>
      </w:r>
      <w:r w:rsidR="00317736">
        <w:rPr>
          <w:rFonts w:eastAsia="Times New Roman" w:cs="Calibri"/>
          <w:color w:val="000000"/>
          <w:lang w:eastAsia="pl-PL"/>
        </w:rPr>
        <w:t>uczestnika</w:t>
      </w:r>
      <w:r w:rsidRPr="002621CC">
        <w:rPr>
          <w:rFonts w:eastAsia="Times New Roman" w:cs="Calibri"/>
          <w:color w:val="000000"/>
          <w:lang w:eastAsia="pl-PL"/>
        </w:rPr>
        <w:t>,</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Pr>
          <w:rFonts w:eastAsia="Times New Roman" w:cs="Calibri"/>
          <w:lang w:eastAsia="pl-PL"/>
        </w:rPr>
        <w:t xml:space="preserve">estnikom wymaganych </w:t>
      </w:r>
      <w:r w:rsidRPr="002621CC">
        <w:rPr>
          <w:rFonts w:eastAsia="Times New Roman" w:cs="Calibri"/>
          <w:lang w:eastAsia="pl-PL"/>
        </w:rPr>
        <w:t>zaświadczeń o ukończeniu kursu,</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w:t>
      </w:r>
      <w:r>
        <w:rPr>
          <w:rFonts w:eastAsia="Times New Roman" w:cs="Calibri"/>
          <w:lang w:eastAsia="pl-PL"/>
        </w:rPr>
        <w:t>oru</w:t>
      </w:r>
      <w:r w:rsidRPr="002621CC">
        <w:rPr>
          <w:rFonts w:eastAsia="Times New Roman" w:cs="Calibri"/>
          <w:lang w:eastAsia="pl-PL"/>
        </w:rPr>
        <w:t xml:space="preserve"> dokumentów, o których mowa w pkt. </w:t>
      </w:r>
      <w:r>
        <w:rPr>
          <w:rFonts w:eastAsia="Times New Roman" w:cs="Calibri"/>
          <w:lang w:eastAsia="pl-PL"/>
        </w:rPr>
        <w:t>5</w:t>
      </w:r>
      <w:r w:rsidRPr="002621CC">
        <w:rPr>
          <w:rFonts w:eastAsia="Times New Roman" w:cs="Calibri"/>
          <w:color w:val="000000"/>
          <w:lang w:eastAsia="pl-PL"/>
        </w:rPr>
        <w:t>,</w:t>
      </w:r>
    </w:p>
    <w:p w:rsidR="00593FF9" w:rsidRPr="004C168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 xml:space="preserve">dokument potwierdzający dokonanie opłaty za egzamin (część teoretyczną / praktyczną) dla każdego </w:t>
      </w:r>
      <w:r>
        <w:rPr>
          <w:rFonts w:eastAsia="Times New Roman" w:cs="Calibri"/>
          <w:color w:val="000000" w:themeColor="text1"/>
          <w:lang w:eastAsia="pl-PL"/>
        </w:rPr>
        <w:t>uczestnika</w:t>
      </w:r>
      <w:r w:rsidRPr="004C168C">
        <w:rPr>
          <w:rFonts w:eastAsia="Times New Roman" w:cs="Calibri"/>
          <w:lang w:eastAsia="pl-PL"/>
        </w:rPr>
        <w:t>,</w:t>
      </w:r>
    </w:p>
    <w:p w:rsidR="00593FF9" w:rsidRPr="006F5A39" w:rsidRDefault="00593FF9" w:rsidP="00593FF9">
      <w:pPr>
        <w:pStyle w:val="Akapitzlist"/>
        <w:numPr>
          <w:ilvl w:val="0"/>
          <w:numId w:val="30"/>
        </w:numPr>
        <w:suppressAutoHyphens/>
        <w:spacing w:after="0" w:line="240" w:lineRule="auto"/>
        <w:jc w:val="both"/>
        <w:rPr>
          <w:color w:val="FF0000"/>
        </w:rPr>
      </w:pPr>
      <w:r w:rsidRPr="002B692F">
        <w:t>protokół</w:t>
      </w:r>
      <w:r>
        <w:t xml:space="preserve"> z </w:t>
      </w:r>
      <w:r w:rsidRPr="002F2860">
        <w:t xml:space="preserve">przeprowadzonego egzaminu, </w:t>
      </w:r>
      <w:r w:rsidRPr="006F5A39">
        <w:t>który zawierał będzie między innymi informację  o uzyskanych wynikach  oraz  opis  kryteriów i metody wer</w:t>
      </w:r>
      <w:r>
        <w:t>yfikacji uzyskanych kompetencji,</w:t>
      </w:r>
    </w:p>
    <w:p w:rsidR="00593FF9" w:rsidRPr="00980678" w:rsidRDefault="00593FF9" w:rsidP="00593FF9">
      <w:pPr>
        <w:numPr>
          <w:ilvl w:val="0"/>
          <w:numId w:val="30"/>
        </w:numPr>
        <w:spacing w:after="0" w:line="240" w:lineRule="auto"/>
        <w:jc w:val="both"/>
      </w:pPr>
      <w:r>
        <w:t>p</w:t>
      </w:r>
      <w:r w:rsidRPr="00980678">
        <w:t>rzekazanie każdemu ucz</w:t>
      </w:r>
      <w:r>
        <w:t>estnik</w:t>
      </w:r>
      <w:r w:rsidRPr="00980678">
        <w:t>owi, który uzyskał pozytywny wynik egzaminu</w:t>
      </w:r>
      <w:r>
        <w:t xml:space="preserve"> końcowego </w:t>
      </w:r>
      <w:r w:rsidRPr="00980678">
        <w:t xml:space="preserve">/sprawdzianu stosownego </w:t>
      </w:r>
      <w:r>
        <w:t xml:space="preserve">dokumentu </w:t>
      </w:r>
      <w:r w:rsidRPr="00980678">
        <w:t xml:space="preserve">potwierdzającego ten wynik oraz </w:t>
      </w:r>
      <w:r>
        <w:t>wszystkich niezbędnych dokumentów wynikających z przedmiotu zamówienia,</w:t>
      </w:r>
      <w:r w:rsidRPr="00980678">
        <w:t xml:space="preserve"> </w:t>
      </w:r>
    </w:p>
    <w:p w:rsidR="00593FF9" w:rsidRPr="00980678" w:rsidRDefault="00593FF9" w:rsidP="00593FF9">
      <w:pPr>
        <w:numPr>
          <w:ilvl w:val="0"/>
          <w:numId w:val="30"/>
        </w:numPr>
        <w:spacing w:after="0" w:line="240" w:lineRule="auto"/>
        <w:jc w:val="both"/>
      </w:pPr>
      <w:r>
        <w:t>p</w:t>
      </w:r>
      <w:r w:rsidRPr="00980678">
        <w:t xml:space="preserve">rzekazanie Zamawiającemu potwierdzonych za zgodność z oryginałem kopii wszystkich dokumentów, o których mowa w ust. </w:t>
      </w:r>
      <w:r>
        <w:t>9</w:t>
      </w:r>
      <w:r w:rsidRPr="00980678">
        <w:t xml:space="preserve"> wraz z potwierdzeniem ich odbioru przez każdego ucz</w:t>
      </w:r>
      <w:r>
        <w:t>estnika,</w:t>
      </w:r>
    </w:p>
    <w:p w:rsidR="00593FF9" w:rsidRPr="006F5A39" w:rsidRDefault="00593FF9" w:rsidP="00593FF9">
      <w:pPr>
        <w:numPr>
          <w:ilvl w:val="0"/>
          <w:numId w:val="30"/>
        </w:numPr>
        <w:spacing w:after="0" w:line="240" w:lineRule="auto"/>
        <w:jc w:val="both"/>
        <w:rPr>
          <w:color w:val="FF0000"/>
        </w:rPr>
      </w:pPr>
      <w:r>
        <w:rPr>
          <w:lang w:eastAsia="pl-PL"/>
        </w:rPr>
        <w:t>p</w:t>
      </w:r>
      <w:r w:rsidRPr="00514C05">
        <w:rPr>
          <w:lang w:eastAsia="pl-PL"/>
        </w:rPr>
        <w:t>rzekazanie Zamawiającemu dokumentów potwierdzających udział ucz</w:t>
      </w:r>
      <w:r>
        <w:rPr>
          <w:lang w:eastAsia="pl-PL"/>
        </w:rPr>
        <w:t>estnika</w:t>
      </w:r>
      <w:r w:rsidRPr="00514C05">
        <w:rPr>
          <w:lang w:eastAsia="pl-PL"/>
        </w:rPr>
        <w:t xml:space="preserve"> </w:t>
      </w:r>
      <w:r>
        <w:rPr>
          <w:lang w:eastAsia="pl-PL"/>
        </w:rPr>
        <w:t>w</w:t>
      </w:r>
      <w:r w:rsidRPr="00514C05">
        <w:rPr>
          <w:lang w:eastAsia="pl-PL"/>
        </w:rPr>
        <w:t> egzamin</w:t>
      </w:r>
      <w:r>
        <w:rPr>
          <w:lang w:eastAsia="pl-PL"/>
        </w:rPr>
        <w:t>ie końcowym /sprawdzianie</w:t>
      </w:r>
      <w:r w:rsidRPr="00514C05">
        <w:rPr>
          <w:lang w:eastAsia="pl-PL"/>
        </w:rPr>
        <w:t xml:space="preserve"> (</w:t>
      </w:r>
      <w:r>
        <w:rPr>
          <w:lang w:eastAsia="pl-PL"/>
        </w:rPr>
        <w:t>np. zbiorczy protokół z egzaminu),</w:t>
      </w:r>
    </w:p>
    <w:p w:rsidR="00593FF9" w:rsidRPr="002621CC"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w:t>
      </w:r>
      <w:r>
        <w:rPr>
          <w:rFonts w:eastAsia="Times New Roman" w:cs="Calibri"/>
          <w:lang w:eastAsia="pl-PL"/>
        </w:rPr>
        <w:t>estnik</w:t>
      </w:r>
      <w:r w:rsidRPr="002621CC">
        <w:rPr>
          <w:rFonts w:eastAsia="Times New Roman" w:cs="Calibri"/>
          <w:lang w:eastAsia="pl-PL"/>
        </w:rPr>
        <w:t>om,</w:t>
      </w:r>
    </w:p>
    <w:p w:rsidR="002621CC" w:rsidRPr="00593FF9" w:rsidRDefault="00593FF9" w:rsidP="00593FF9">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Pr>
          <w:rFonts w:eastAsia="Times New Roman" w:cs="Calibri"/>
          <w:lang w:eastAsia="pl-PL"/>
        </w:rPr>
        <w:t>estnika</w:t>
      </w:r>
      <w:r w:rsidRPr="002621CC">
        <w:rPr>
          <w:rFonts w:eastAsia="Times New Roman" w:cs="Calibri"/>
          <w:lang w:eastAsia="pl-PL"/>
        </w:rPr>
        <w:t xml:space="preserve"> odbioru materiałów szkoleniowych</w:t>
      </w:r>
      <w:r>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A44C87" w:rsidRPr="00F2660C">
        <w:rPr>
          <w:rFonts w:eastAsia="Times New Roman" w:cs="Calibri"/>
          <w:lang w:eastAsia="pl-PL"/>
        </w:rPr>
        <w:t>03.12.2021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lastRenderedPageBreak/>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317736">
        <w:rPr>
          <w:rFonts w:eastAsia="Arial Unicode MS" w:cs="Calibri"/>
          <w:lang w:eastAsia="pl-PL"/>
        </w:rPr>
        <w:t xml:space="preserve"> </w:t>
      </w:r>
      <w:bookmarkStart w:id="0" w:name="_GoBack"/>
      <w:bookmarkEnd w:id="0"/>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8D2644">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lastRenderedPageBreak/>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077709" w:rsidRDefault="00077709" w:rsidP="0019361F">
      <w:pPr>
        <w:rPr>
          <w:rFonts w:eastAsia="Times New Roman" w:cs="Calibri"/>
        </w:rPr>
      </w:pPr>
    </w:p>
    <w:p w:rsidR="00077709" w:rsidRDefault="00077709"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006CE5" w:rsidRPr="0019361F" w:rsidRDefault="0019361F" w:rsidP="0019361F">
      <w:pPr>
        <w:rPr>
          <w:rFonts w:eastAsia="Times New Roman" w:cs="Calibr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EB1B25" w:rsidP="00FA33EB">
    <w:pPr>
      <w:pStyle w:val="Stopka"/>
      <w:tabs>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96128"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14:anchorId="545CBCF9" wp14:editId="04CA8D4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99B8B93" wp14:editId="0F4686F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1FB51956" wp14:editId="0199BD08">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1F585A5" wp14:editId="4314C516">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EB1B25">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EB1B25">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31700146"/>
    <w:lvl w:ilvl="0" w:tplc="99E2EE8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3576603"/>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2">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5">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6">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5">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7">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1"/>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36"/>
    <w:lvlOverride w:ilvl="0">
      <w:startOverride w:val="1"/>
    </w:lvlOverride>
  </w:num>
  <w:num w:numId="34">
    <w:abstractNumId w:val="5"/>
    <w:lvlOverride w:ilvl="0">
      <w:startOverride w:val="2"/>
    </w:lvlOverride>
  </w:num>
  <w:num w:numId="35">
    <w:abstractNumId w:val="25"/>
    <w:lvlOverride w:ilvl="0">
      <w:startOverride w:val="1"/>
    </w:lvlOverride>
  </w:num>
  <w:num w:numId="36">
    <w:abstractNumId w:val="24"/>
    <w:lvlOverride w:ilvl="0">
      <w:startOverride w:val="1"/>
    </w:lvlOverride>
  </w:num>
  <w:num w:numId="37">
    <w:abstractNumId w:val="1"/>
    <w:lvlOverride w:ilvl="0">
      <w:startOverride w:val="1"/>
    </w:lvlOverride>
  </w:num>
  <w:num w:numId="38">
    <w:abstractNumId w:val="8"/>
  </w:num>
  <w:num w:numId="39">
    <w:abstractNumId w:val="18"/>
  </w:num>
  <w:num w:numId="40">
    <w:abstractNumId w:val="22"/>
  </w:num>
  <w:num w:numId="41">
    <w:abstractNumId w:val="0"/>
  </w:num>
  <w:num w:numId="42">
    <w:abstractNumId w:val="5"/>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03D2"/>
    <w:rsid w:val="00013A39"/>
    <w:rsid w:val="00077709"/>
    <w:rsid w:val="000B687F"/>
    <w:rsid w:val="000D3DA1"/>
    <w:rsid w:val="0013107C"/>
    <w:rsid w:val="0013608E"/>
    <w:rsid w:val="001544AA"/>
    <w:rsid w:val="00155CBA"/>
    <w:rsid w:val="00163122"/>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17736"/>
    <w:rsid w:val="003735A7"/>
    <w:rsid w:val="003B7A8F"/>
    <w:rsid w:val="00400805"/>
    <w:rsid w:val="00413C32"/>
    <w:rsid w:val="00414A05"/>
    <w:rsid w:val="00416CCC"/>
    <w:rsid w:val="004374B4"/>
    <w:rsid w:val="00481E95"/>
    <w:rsid w:val="004941C3"/>
    <w:rsid w:val="004B5478"/>
    <w:rsid w:val="00593FF9"/>
    <w:rsid w:val="00594415"/>
    <w:rsid w:val="005D1060"/>
    <w:rsid w:val="005E44F2"/>
    <w:rsid w:val="00624BEC"/>
    <w:rsid w:val="00685DCB"/>
    <w:rsid w:val="006B3BD7"/>
    <w:rsid w:val="006B7467"/>
    <w:rsid w:val="006E1DDB"/>
    <w:rsid w:val="00700DA8"/>
    <w:rsid w:val="0077443B"/>
    <w:rsid w:val="007E2D87"/>
    <w:rsid w:val="00805572"/>
    <w:rsid w:val="008258CA"/>
    <w:rsid w:val="00864153"/>
    <w:rsid w:val="00871465"/>
    <w:rsid w:val="00883804"/>
    <w:rsid w:val="00894529"/>
    <w:rsid w:val="0089771D"/>
    <w:rsid w:val="008D2644"/>
    <w:rsid w:val="008D77BC"/>
    <w:rsid w:val="008E7516"/>
    <w:rsid w:val="009051ED"/>
    <w:rsid w:val="009320FF"/>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1395</Words>
  <Characters>8372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9</cp:revision>
  <cp:lastPrinted>2018-02-20T12:58:00Z</cp:lastPrinted>
  <dcterms:created xsi:type="dcterms:W3CDTF">2021-03-18T07:32:00Z</dcterms:created>
  <dcterms:modified xsi:type="dcterms:W3CDTF">2021-03-25T09:06:00Z</dcterms:modified>
</cp:coreProperties>
</file>