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E4F667" w14:textId="77777777" w:rsidR="00736C7C" w:rsidRPr="00613581" w:rsidRDefault="00736C7C" w:rsidP="00736C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13581">
        <w:rPr>
          <w:rFonts w:ascii="Cambria" w:hAnsi="Cambria" w:cs="Arial"/>
          <w:b/>
          <w:sz w:val="22"/>
          <w:szCs w:val="22"/>
        </w:rPr>
        <w:t xml:space="preserve">Skarb Państwa - Państwowe Gospodarstwo Leśne Lasy Państwowe </w:t>
      </w:r>
    </w:p>
    <w:p w14:paraId="60CDB531" w14:textId="77777777" w:rsidR="00736C7C" w:rsidRPr="00613581" w:rsidRDefault="00736C7C" w:rsidP="00736C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13581">
        <w:rPr>
          <w:rFonts w:ascii="Cambria" w:hAnsi="Cambria" w:cs="Arial"/>
          <w:b/>
          <w:sz w:val="22"/>
          <w:szCs w:val="22"/>
        </w:rPr>
        <w:t>Nadleśnictwo Stąporków</w:t>
      </w:r>
    </w:p>
    <w:p w14:paraId="4EAD08AB" w14:textId="77777777" w:rsidR="00736C7C" w:rsidRPr="00613581" w:rsidRDefault="00736C7C" w:rsidP="00736C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13581">
        <w:rPr>
          <w:rFonts w:ascii="Cambria" w:hAnsi="Cambria" w:cs="Arial"/>
          <w:b/>
          <w:sz w:val="22"/>
          <w:szCs w:val="22"/>
        </w:rPr>
        <w:t xml:space="preserve">reprezentowane przez Sławomira Nygę </w:t>
      </w:r>
      <w:r>
        <w:rPr>
          <w:rFonts w:ascii="Cambria" w:hAnsi="Cambria" w:cs="Arial"/>
          <w:b/>
          <w:sz w:val="22"/>
          <w:szCs w:val="22"/>
        </w:rPr>
        <w:t>–</w:t>
      </w:r>
      <w:r w:rsidRPr="00613581">
        <w:rPr>
          <w:rFonts w:ascii="Cambria" w:hAnsi="Cambria" w:cs="Arial"/>
          <w:b/>
          <w:sz w:val="22"/>
          <w:szCs w:val="22"/>
        </w:rPr>
        <w:t xml:space="preserve"> Nadleśniczego</w:t>
      </w:r>
      <w:r>
        <w:rPr>
          <w:rFonts w:ascii="Cambria" w:hAnsi="Cambria" w:cs="Arial"/>
          <w:b/>
          <w:sz w:val="22"/>
          <w:szCs w:val="22"/>
        </w:rPr>
        <w:t xml:space="preserve"> </w:t>
      </w:r>
    </w:p>
    <w:p w14:paraId="5F32693A" w14:textId="77777777" w:rsidR="00736C7C" w:rsidRPr="00613581" w:rsidRDefault="00736C7C" w:rsidP="00736C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13581">
        <w:rPr>
          <w:rFonts w:ascii="Cambria" w:hAnsi="Cambria" w:cs="Arial"/>
          <w:b/>
          <w:sz w:val="22"/>
          <w:szCs w:val="22"/>
        </w:rPr>
        <w:t xml:space="preserve">siedziba Nadleśnictwa: </w:t>
      </w:r>
    </w:p>
    <w:p w14:paraId="2BFBBF7F" w14:textId="77777777" w:rsidR="00736C7C" w:rsidRPr="00613581" w:rsidRDefault="00736C7C" w:rsidP="00736C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13581">
        <w:rPr>
          <w:rFonts w:ascii="Cambria" w:hAnsi="Cambria" w:cs="Arial"/>
          <w:b/>
          <w:sz w:val="22"/>
          <w:szCs w:val="22"/>
        </w:rPr>
        <w:t>ul. Niekłańska 15</w:t>
      </w:r>
    </w:p>
    <w:p w14:paraId="023A31CF" w14:textId="73EE346A" w:rsidR="006A63A5" w:rsidRDefault="00736C7C" w:rsidP="00736C7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13581">
        <w:rPr>
          <w:rFonts w:ascii="Cambria" w:hAnsi="Cambria" w:cs="Arial"/>
          <w:b/>
          <w:sz w:val="22"/>
          <w:szCs w:val="22"/>
        </w:rPr>
        <w:t>26-220 Stąporków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B635B9" w14:textId="3C1750C8" w:rsidR="00736C7C" w:rsidRPr="00A30981" w:rsidRDefault="00736C7C" w:rsidP="00736C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6C7B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504502" w:rsidRPr="00504502">
        <w:rPr>
          <w:rFonts w:ascii="Cambria" w:hAnsi="Cambria" w:cs="Arial"/>
          <w:b/>
          <w:bCs/>
          <w:i/>
          <w:sz w:val="22"/>
          <w:szCs w:val="22"/>
        </w:rPr>
        <w:t>Wykonywanie usług w ramach „Kompleksowego projektu ochrony gatunków i siedlisk przyrodniczych na obszarach zarządzanych przez PGL Lasy Państwowe” na terenie Nadleśnictwa Stąporków w latach 2022 – 2023 – II postępowanie</w:t>
      </w:r>
      <w:r w:rsidR="003C1C9D">
        <w:rPr>
          <w:rFonts w:ascii="Cambria" w:hAnsi="Cambria" w:cs="Arial"/>
          <w:b/>
          <w:bCs/>
          <w:iCs/>
          <w:sz w:val="22"/>
          <w:szCs w:val="22"/>
        </w:rPr>
        <w:t>.</w:t>
      </w:r>
    </w:p>
    <w:p w14:paraId="1137D326" w14:textId="77777777" w:rsidR="00736C7C" w:rsidRPr="00A30981" w:rsidRDefault="00736C7C" w:rsidP="00736C7C">
      <w:pPr>
        <w:spacing w:before="120"/>
        <w:jc w:val="both"/>
        <w:rPr>
          <w:rFonts w:ascii="Cambria" w:hAnsi="Cambria" w:cs="Arial"/>
          <w:bCs/>
          <w:strike/>
          <w:sz w:val="22"/>
          <w:szCs w:val="22"/>
        </w:rPr>
      </w:pPr>
      <w:r w:rsidRPr="00936C7B">
        <w:rPr>
          <w:rFonts w:ascii="Cambria" w:hAnsi="Cambria" w:cs="Arial"/>
          <w:bCs/>
          <w:sz w:val="22"/>
          <w:szCs w:val="22"/>
        </w:rPr>
        <w:t xml:space="preserve"> </w:t>
      </w:r>
    </w:p>
    <w:p w14:paraId="3ADFFEEA" w14:textId="7D2F2810" w:rsidR="006A63A5" w:rsidRDefault="00736C7C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składamy niniejszym ofertę na tego zamówienia: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2FFC6" w14:textId="43CA5EBF" w:rsidR="00736C7C" w:rsidRDefault="00736C7C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</w:t>
      </w:r>
      <w:r>
        <w:rPr>
          <w:rFonts w:ascii="Cambria" w:hAnsi="Cambria" w:cs="Arial"/>
          <w:bCs/>
          <w:sz w:val="22"/>
          <w:szCs w:val="22"/>
        </w:rPr>
        <w:t xml:space="preserve">łączne </w:t>
      </w:r>
      <w:r w:rsidRPr="00EB5DE3">
        <w:rPr>
          <w:rFonts w:ascii="Cambria" w:hAnsi="Cambria" w:cs="Arial"/>
          <w:bCs/>
          <w:sz w:val="22"/>
          <w:szCs w:val="22"/>
        </w:rPr>
        <w:t xml:space="preserve">wynagrodzenie brutto: </w:t>
      </w:r>
      <w:r w:rsidRPr="00613581">
        <w:rPr>
          <w:rFonts w:ascii="Cambria" w:hAnsi="Cambria" w:cs="Arial"/>
          <w:b/>
          <w:bCs/>
          <w:sz w:val="22"/>
          <w:szCs w:val="22"/>
        </w:rPr>
        <w:t>_______________________________________________________ PLN.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2C347F9C" w14:textId="001CD511" w:rsidR="00307D9C" w:rsidRDefault="00736C7C" w:rsidP="00307D9C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736C7C">
        <w:rPr>
          <w:rFonts w:ascii="Cambria" w:hAnsi="Cambria" w:cs="Arial"/>
          <w:bCs/>
          <w:sz w:val="22"/>
          <w:szCs w:val="22"/>
        </w:rPr>
        <w:t>Wynagrodzenie zaoferowane powyżej wynika z załączonego kosztorysu ofertowego i stanowi sumę wartości całkowitych brutto za poszczególne pozycje</w:t>
      </w:r>
      <w:r w:rsidR="002F64E2">
        <w:rPr>
          <w:rFonts w:ascii="Cambria" w:hAnsi="Cambria" w:cs="Arial"/>
          <w:bCs/>
          <w:sz w:val="22"/>
          <w:szCs w:val="22"/>
        </w:rPr>
        <w:t xml:space="preserve"> (prace)</w:t>
      </w:r>
      <w:r w:rsidRPr="00736C7C">
        <w:rPr>
          <w:rFonts w:ascii="Cambria" w:hAnsi="Cambria" w:cs="Arial"/>
          <w:bCs/>
          <w:sz w:val="22"/>
          <w:szCs w:val="22"/>
        </w:rPr>
        <w:t>.</w:t>
      </w:r>
    </w:p>
    <w:p w14:paraId="5484D68C" w14:textId="53B78574" w:rsidR="006A63A5" w:rsidRDefault="006A63A5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29F3E2C7" w:rsidR="003F7535" w:rsidRDefault="00736C7C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Rodzaj</w:t>
      </w:r>
      <w:r w:rsidR="00422279">
        <w:rPr>
          <w:rFonts w:ascii="Cambria" w:hAnsi="Cambria" w:cs="Arial"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Cs/>
          <w:sz w:val="22"/>
          <w:szCs w:val="22"/>
        </w:rPr>
        <w:t>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019CF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</w:t>
      </w:r>
      <w:r w:rsidR="003F7535">
        <w:rPr>
          <w:rFonts w:ascii="Cambria" w:hAnsi="Cambria" w:cs="Arial"/>
          <w:bCs/>
          <w:sz w:val="22"/>
          <w:szCs w:val="22"/>
        </w:rPr>
        <w:t>i objęte</w:t>
      </w:r>
      <w:r w:rsidR="00736C7C">
        <w:rPr>
          <w:rFonts w:ascii="Cambria" w:hAnsi="Cambria" w:cs="Arial"/>
          <w:bCs/>
          <w:sz w:val="22"/>
          <w:szCs w:val="22"/>
        </w:rPr>
        <w:t>j</w:t>
      </w:r>
      <w:r w:rsidR="003F7535">
        <w:rPr>
          <w:rFonts w:ascii="Cambria" w:hAnsi="Cambria" w:cs="Arial"/>
          <w:bCs/>
          <w:sz w:val="22"/>
          <w:szCs w:val="22"/>
        </w:rPr>
        <w:t xml:space="preserve">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7FA6F642" w:rsidR="006A63A5" w:rsidRDefault="006A63A5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3C2866D5" w:rsidR="006A63A5" w:rsidRDefault="006A63A5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577A32B6" w:rsidR="006A63A5" w:rsidRDefault="001B126E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n</w:t>
      </w:r>
      <w:r w:rsidR="006A63A5">
        <w:rPr>
          <w:rFonts w:ascii="Cambria" w:hAnsi="Cambria" w:cs="Arial"/>
          <w:bCs/>
          <w:sz w:val="22"/>
          <w:szCs w:val="22"/>
        </w:rPr>
        <w:t xml:space="preserve">astępujące zakresy rzeczowe wchodzące w przedmiot zamówienia zamierzamy zlecić następującym podwykonawcom: </w:t>
      </w:r>
    </w:p>
    <w:p w14:paraId="22014F5B" w14:textId="77777777" w:rsidR="00736C7C" w:rsidRDefault="00736C7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5083567A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307D9C">
        <w:rPr>
          <w:rFonts w:ascii="Cambria" w:hAnsi="Cambria" w:cs="Arial"/>
          <w:bCs/>
          <w:sz w:val="22"/>
          <w:szCs w:val="22"/>
        </w:rPr>
        <w:t>art</w:t>
      </w:r>
      <w:r>
        <w:rPr>
          <w:rFonts w:ascii="Cambria" w:hAnsi="Cambria" w:cs="Arial"/>
          <w:bCs/>
          <w:sz w:val="22"/>
          <w:szCs w:val="22"/>
        </w:rPr>
        <w:t>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06F8A8D1" w14:textId="77777777" w:rsidR="00F6126E" w:rsidRPr="009F3FC8" w:rsidRDefault="00F6126E" w:rsidP="00F6126E">
      <w:pPr>
        <w:pStyle w:val="Akapitzlist"/>
        <w:numPr>
          <w:ilvl w:val="0"/>
          <w:numId w:val="9"/>
        </w:numPr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F6126E" w:rsidRPr="00134370" w14:paraId="5CE52008" w14:textId="77777777" w:rsidTr="002167A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C71198B" w14:textId="77777777" w:rsidR="00F6126E" w:rsidRDefault="00F6126E" w:rsidP="002167A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9EDA523" w14:textId="77777777" w:rsidR="00F6126E" w:rsidRDefault="00F6126E" w:rsidP="002167A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F6126E" w:rsidRPr="00134370" w14:paraId="7B955833" w14:textId="77777777" w:rsidTr="002167A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B775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FA90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6126E" w:rsidRPr="00134370" w14:paraId="310E6552" w14:textId="77777777" w:rsidTr="002167A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A054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7D78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6126E" w:rsidRPr="00134370" w14:paraId="21FB98CA" w14:textId="77777777" w:rsidTr="002167A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D707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F206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F6126E" w:rsidRPr="00134370" w14:paraId="047A6711" w14:textId="77777777" w:rsidTr="002167A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313C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98F3" w14:textId="77777777" w:rsidR="00F6126E" w:rsidRDefault="00F6126E" w:rsidP="002167A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69E7FB" w14:textId="77777777" w:rsidR="00F6126E" w:rsidRDefault="00F6126E" w:rsidP="00F6126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EC4C5C" w14:textId="63D5DC1B" w:rsidR="006A63A5" w:rsidRDefault="006A63A5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1E4C28EA" w:rsidR="006A63A5" w:rsidRDefault="006A63A5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CF91D47" w14:textId="28D57FE9" w:rsidR="006A63A5" w:rsidRDefault="006A63A5" w:rsidP="009F3FC8">
      <w:pPr>
        <w:spacing w:before="120"/>
        <w:ind w:left="709"/>
        <w:rPr>
          <w:rFonts w:ascii="Cambria" w:hAnsi="Cambria" w:cs="Arial"/>
          <w:b/>
          <w:sz w:val="22"/>
          <w:szCs w:val="22"/>
        </w:rPr>
      </w:pPr>
      <w:r w:rsidRPr="00307D9C">
        <w:rPr>
          <w:rFonts w:ascii="Cambria" w:hAnsi="Cambria" w:cs="Arial"/>
          <w:b/>
          <w:sz w:val="22"/>
          <w:szCs w:val="22"/>
        </w:rPr>
        <w:t>e-mail: ___________________________________________________________________</w:t>
      </w:r>
    </w:p>
    <w:p w14:paraId="59E955D6" w14:textId="6D7A93B4" w:rsidR="00307D9C" w:rsidRPr="00307D9C" w:rsidRDefault="00307D9C" w:rsidP="002F64E2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86492D">
        <w:rPr>
          <w:rFonts w:ascii="Cambria" w:hAnsi="Cambria" w:cs="Arial"/>
          <w:bCs/>
          <w:sz w:val="22"/>
          <w:szCs w:val="22"/>
        </w:rPr>
        <w:t xml:space="preserve">Wykonawca </w:t>
      </w:r>
      <w:r w:rsidRPr="00613581">
        <w:rPr>
          <w:rFonts w:ascii="Cambria" w:hAnsi="Cambria" w:cs="Arial"/>
          <w:b/>
          <w:bCs/>
          <w:sz w:val="22"/>
          <w:szCs w:val="22"/>
        </w:rPr>
        <w:t>zobowiązuje się/nie zobowiązuje się*</w:t>
      </w:r>
      <w:r w:rsidRPr="0086492D">
        <w:rPr>
          <w:rFonts w:ascii="Cambria" w:hAnsi="Cambria" w:cs="Arial"/>
          <w:bCs/>
          <w:sz w:val="22"/>
          <w:szCs w:val="22"/>
        </w:rPr>
        <w:t xml:space="preserve"> w ramach kryterium oceny ofert: „Aspekty Środowiskowe” do stosowania celem smarowania otwartych układów tnących, olejów biodegrad</w:t>
      </w:r>
      <w:r>
        <w:rPr>
          <w:rFonts w:ascii="Cambria" w:hAnsi="Cambria" w:cs="Arial"/>
          <w:bCs/>
          <w:sz w:val="22"/>
          <w:szCs w:val="22"/>
        </w:rPr>
        <w:t>ow</w:t>
      </w:r>
      <w:r w:rsidRPr="0086492D">
        <w:rPr>
          <w:rFonts w:ascii="Cambria" w:hAnsi="Cambria" w:cs="Arial"/>
          <w:bCs/>
          <w:sz w:val="22"/>
          <w:szCs w:val="22"/>
        </w:rPr>
        <w:t>alnych o parametrze biodegradacji nie gorszej niż 80 %. Zasady realizacji tego zobowiązania oraz zasady odpowiedzialności za jego niewykonanie zostały opisane we wzorze umowy (stanowiącym załącznik nr 4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6492D">
        <w:rPr>
          <w:rFonts w:ascii="Cambria" w:hAnsi="Cambria" w:cs="Arial"/>
          <w:bCs/>
          <w:sz w:val="22"/>
          <w:szCs w:val="22"/>
        </w:rPr>
        <w:t>do SWZ)</w:t>
      </w:r>
    </w:p>
    <w:p w14:paraId="6BE4E510" w14:textId="3768EC03" w:rsidR="006A63A5" w:rsidRDefault="006A63A5" w:rsidP="00307D9C">
      <w:pPr>
        <w:numPr>
          <w:ilvl w:val="0"/>
          <w:numId w:val="9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49264986" w:rsidR="006A63A5" w:rsidRDefault="006A63A5" w:rsidP="00307D9C">
      <w:pPr>
        <w:numPr>
          <w:ilvl w:val="0"/>
          <w:numId w:val="9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112DE5E" w:rsidR="001F1F09" w:rsidRPr="001F1F09" w:rsidRDefault="001F1F09" w:rsidP="00307D9C">
      <w:pPr>
        <w:numPr>
          <w:ilvl w:val="0"/>
          <w:numId w:val="9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1C00CA98" w:rsid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568F6C4" w14:textId="77777777" w:rsidR="002F64E2" w:rsidRPr="001F1F09" w:rsidRDefault="002F64E2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9DE99FD" w14:textId="39C6C46A" w:rsidR="006A63A5" w:rsidRDefault="006A63A5" w:rsidP="00307D9C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949D9" w14:textId="77777777" w:rsidR="002306D4" w:rsidRDefault="002306D4">
      <w:r>
        <w:separator/>
      </w:r>
    </w:p>
  </w:endnote>
  <w:endnote w:type="continuationSeparator" w:id="0">
    <w:p w14:paraId="7B95C172" w14:textId="77777777" w:rsidR="002306D4" w:rsidRDefault="0023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275F05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5C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83AFA5" w14:textId="20A8A961" w:rsidR="002F64E2" w:rsidRPr="00807343" w:rsidRDefault="002F64E2" w:rsidP="002F64E2">
    <w:r>
      <w:rPr>
        <w:rFonts w:ascii="Cambria" w:hAnsi="Cambria"/>
      </w:rPr>
      <w:tab/>
    </w:r>
    <w:r w:rsidR="0011396C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47BFE1" wp14:editId="0176B2BA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1524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83956D" id="Łącznik prosty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" strokecolor="#005846" strokeweight=".5pt"/>
          </w:pict>
        </mc:Fallback>
      </mc:AlternateContent>
    </w:r>
    <w:r w:rsidR="0011396C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F99066A" wp14:editId="00838ADC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15240"/>
              <wp:wrapNone/>
              <wp:docPr id="56" name="Lin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804240" id="Line 11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" strokecolor="#005846" strokeweight=".5pt"/>
          </w:pict>
        </mc:Fallback>
      </mc:AlternateContent>
    </w:r>
  </w:p>
  <w:p w14:paraId="69F61FA9" w14:textId="5DD4FA30" w:rsidR="002F64E2" w:rsidRDefault="0011396C" w:rsidP="002F64E2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97C4A8" wp14:editId="75231476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0" t="0" r="0" b="0"/>
              <wp:wrapNone/>
              <wp:docPr id="3" name="Text Box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2C32D3" w14:textId="77777777" w:rsidR="002F64E2" w:rsidRPr="00807343" w:rsidRDefault="002F64E2" w:rsidP="002F64E2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7C4A8" id="_x0000_t202" coordsize="21600,21600" o:spt="202" path="m,l,21600r21600,l21600,xe">
              <v:stroke joinstyle="miter"/>
              <v:path gradientshapeok="t" o:connecttype="rect"/>
            </v:shapetype>
            <v:shape id="Text Box 111" o:spid="_x0000_s1026" type="#_x0000_t202" style="position:absolute;margin-left:361.5pt;margin-top:3.7pt;width:109.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" strokecolor="white" strokeweight="0">
              <v:textbox inset=",0">
                <w:txbxContent>
                  <w:p w14:paraId="3A2C32D3" w14:textId="77777777" w:rsidR="002F64E2" w:rsidRPr="00807343" w:rsidRDefault="002F64E2" w:rsidP="002F64E2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="002F64E2">
      <w:t>Nadleśnictwo Stąporków, ul. Niekłańska 15, 26-220 Stąporków, www.staporkow.radom.lasy.gov.pl</w:t>
    </w:r>
  </w:p>
  <w:p w14:paraId="2229849E" w14:textId="77777777" w:rsidR="002F64E2" w:rsidRPr="00B94508" w:rsidRDefault="002F64E2" w:rsidP="002F64E2">
    <w:pPr>
      <w:pStyle w:val="LPstopka"/>
      <w:rPr>
        <w:lang w:val="en-US"/>
      </w:rPr>
    </w:pPr>
    <w:r w:rsidRPr="00D00F6D">
      <w:rPr>
        <w:lang w:val="en-US"/>
      </w:rPr>
      <w:t xml:space="preserve">tel.: +48 41 374 </w:t>
    </w:r>
    <w:r>
      <w:rPr>
        <w:lang w:val="en-US"/>
      </w:rPr>
      <w:t>17</w:t>
    </w:r>
    <w:r w:rsidRPr="00D00F6D">
      <w:rPr>
        <w:lang w:val="en-US"/>
      </w:rPr>
      <w:t xml:space="preserve"> </w:t>
    </w:r>
    <w:r>
      <w:rPr>
        <w:lang w:val="en-US"/>
      </w:rPr>
      <w:t>83</w:t>
    </w:r>
    <w:r w:rsidRPr="00D00F6D">
      <w:rPr>
        <w:lang w:val="en-US"/>
      </w:rPr>
      <w:t xml:space="preserve">, fax: +48 </w:t>
    </w:r>
    <w:r>
      <w:rPr>
        <w:lang w:val="en-US"/>
      </w:rPr>
      <w:t>41 374 17 91</w:t>
    </w:r>
    <w:r w:rsidRPr="00D00F6D">
      <w:rPr>
        <w:lang w:val="en-US"/>
      </w:rPr>
      <w:t>, e-mail</w:t>
    </w:r>
    <w:r w:rsidRPr="00E91B71">
      <w:rPr>
        <w:lang w:val="en-US"/>
      </w:rPr>
      <w:t xml:space="preserve">: </w:t>
    </w:r>
    <w:hyperlink r:id="rId1" w:history="1">
      <w:r w:rsidRPr="00E91B71">
        <w:rPr>
          <w:rStyle w:val="Hipercze"/>
          <w:lang w:val="en-US"/>
        </w:rPr>
        <w:t>staporkow@radom.lasy.gov.pl</w:t>
      </w:r>
    </w:hyperlink>
    <w:r w:rsidRPr="00D00F6D">
      <w:rPr>
        <w:lang w:val="en-US"/>
      </w:rPr>
      <w:br/>
    </w:r>
    <w:r>
      <w:rPr>
        <w:lang w:val="en-US"/>
      </w:rPr>
      <w:t>PEKAO S.A. 65 1240 4416 1111 0000 4964 8791</w:t>
    </w:r>
  </w:p>
  <w:p w14:paraId="755BCEF7" w14:textId="2AEDC0DE" w:rsidR="006A63A5" w:rsidRDefault="002F64E2" w:rsidP="002F64E2">
    <w:pPr>
      <w:pStyle w:val="Stopka"/>
      <w:pBdr>
        <w:top w:val="single" w:sz="4" w:space="1" w:color="D9D9D9"/>
      </w:pBdr>
      <w:tabs>
        <w:tab w:val="clear" w:pos="9072"/>
        <w:tab w:val="left" w:pos="1710"/>
        <w:tab w:val="right" w:pos="9071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 w:rsidR="006A63A5"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 w:rsidR="006A63A5">
      <w:rPr>
        <w:rFonts w:ascii="Cambria" w:hAnsi="Cambria"/>
      </w:rPr>
      <w:fldChar w:fldCharType="separate"/>
    </w:r>
    <w:r w:rsidR="00B35CDA">
      <w:rPr>
        <w:rFonts w:ascii="Cambria" w:hAnsi="Cambria"/>
        <w:noProof/>
        <w:lang w:eastAsia="pl-PL"/>
      </w:rPr>
      <w:t>1</w:t>
    </w:r>
    <w:r w:rsidR="006A63A5"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FF943" w14:textId="77777777" w:rsidR="002306D4" w:rsidRDefault="002306D4">
      <w:r>
        <w:separator/>
      </w:r>
    </w:p>
  </w:footnote>
  <w:footnote w:type="continuationSeparator" w:id="0">
    <w:p w14:paraId="1F2889C7" w14:textId="77777777" w:rsidR="002306D4" w:rsidRDefault="002306D4">
      <w:r>
        <w:continuationSeparator/>
      </w:r>
    </w:p>
  </w:footnote>
  <w:footnote w:id="1">
    <w:p w14:paraId="66D0A0E9" w14:textId="77777777" w:rsidR="00F6126E" w:rsidRDefault="00F6126E" w:rsidP="00F6126E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6E4C" w14:textId="6A00AEEA" w:rsidR="002F64E2" w:rsidRPr="00EC637A" w:rsidRDefault="0011396C" w:rsidP="002F64E2">
    <w:pPr>
      <w:pStyle w:val="Nagwek"/>
      <w:jc w:val="both"/>
      <w:rPr>
        <w:rFonts w:ascii="Arial" w:hAnsi="Arial" w:cs="Arial"/>
        <w:color w:val="000000"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5ED3B713" wp14:editId="07D74F0F">
          <wp:extent cx="5762625" cy="514350"/>
          <wp:effectExtent l="0" t="0" r="0" b="0"/>
          <wp:docPr id="1" name="Obraz 3" descr="http://www.ckps.lasy.gov.pl/documents/17417482/34418758/ciag+znakow+z+flaga+i+LP.png/48c40838-32e7-6709-da2d-99751807d5c5?t=1536141834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ckps.lasy.gov.pl/documents/17417482/34418758/ciag+znakow+z+flaga+i+LP.png/48c40838-32e7-6709-da2d-99751807d5c5?t=15361418342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B0348" w14:textId="77777777" w:rsidR="00504502" w:rsidRDefault="00504502" w:rsidP="00504502">
    <w:pPr>
      <w:pStyle w:val="Nagwek"/>
      <w:rPr>
        <w:rFonts w:ascii="Cambria" w:hAnsi="Cambria"/>
      </w:rPr>
    </w:pPr>
  </w:p>
  <w:p w14:paraId="7D88D14D" w14:textId="427AEC60" w:rsidR="00504502" w:rsidRPr="00A5036E" w:rsidRDefault="00504502" w:rsidP="00504502">
    <w:pPr>
      <w:pStyle w:val="Nagwek"/>
      <w:rPr>
        <w:rFonts w:ascii="Cambria" w:hAnsi="Cambria"/>
      </w:rPr>
    </w:pPr>
    <w:r w:rsidRPr="00076293">
      <w:rPr>
        <w:rFonts w:ascii="Cambria" w:hAnsi="Cambria"/>
      </w:rPr>
      <w:t>Nr postępowania</w:t>
    </w:r>
    <w:r w:rsidRPr="003E0292">
      <w:rPr>
        <w:rFonts w:ascii="Cambria" w:hAnsi="Cambria"/>
      </w:rPr>
      <w:t>: S</w:t>
    </w:r>
    <w:r>
      <w:rPr>
        <w:rFonts w:ascii="Cambria" w:hAnsi="Cambria"/>
      </w:rPr>
      <w:t>A.270.4.4.2022</w:t>
    </w:r>
  </w:p>
  <w:p w14:paraId="5B664598" w14:textId="77777777" w:rsidR="00504502" w:rsidRPr="002F64E2" w:rsidRDefault="00504502" w:rsidP="002F64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07E9D"/>
    <w:multiLevelType w:val="hybridMultilevel"/>
    <w:tmpl w:val="3B824A3C"/>
    <w:lvl w:ilvl="0" w:tplc="3A763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5362C"/>
    <w:multiLevelType w:val="hybridMultilevel"/>
    <w:tmpl w:val="DE120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36271A0"/>
    <w:multiLevelType w:val="hybridMultilevel"/>
    <w:tmpl w:val="D5F80F20"/>
    <w:lvl w:ilvl="0" w:tplc="CAA0EC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5A163D8"/>
    <w:multiLevelType w:val="hybridMultilevel"/>
    <w:tmpl w:val="FB4EA2DC"/>
    <w:lvl w:ilvl="0" w:tplc="3A763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B507A0"/>
    <w:multiLevelType w:val="hybridMultilevel"/>
    <w:tmpl w:val="7DACA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7A055FC2"/>
    <w:multiLevelType w:val="hybridMultilevel"/>
    <w:tmpl w:val="C1264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7062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3136869">
    <w:abstractNumId w:val="10"/>
    <w:lvlOverride w:ilvl="0">
      <w:startOverride w:val="1"/>
    </w:lvlOverride>
  </w:num>
  <w:num w:numId="3" w16cid:durableId="1980375139">
    <w:abstractNumId w:val="6"/>
    <w:lvlOverride w:ilvl="0">
      <w:startOverride w:val="1"/>
    </w:lvlOverride>
  </w:num>
  <w:num w:numId="4" w16cid:durableId="775828797">
    <w:abstractNumId w:val="4"/>
    <w:lvlOverride w:ilvl="0">
      <w:startOverride w:val="1"/>
    </w:lvlOverride>
  </w:num>
  <w:num w:numId="5" w16cid:durableId="2046907073">
    <w:abstractNumId w:val="7"/>
  </w:num>
  <w:num w:numId="6" w16cid:durableId="2058771790">
    <w:abstractNumId w:val="9"/>
  </w:num>
  <w:num w:numId="7" w16cid:durableId="209270203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3038324">
    <w:abstractNumId w:val="3"/>
  </w:num>
  <w:num w:numId="9" w16cid:durableId="718406238">
    <w:abstractNumId w:val="5"/>
  </w:num>
  <w:num w:numId="10" w16cid:durableId="1969582292">
    <w:abstractNumId w:val="8"/>
  </w:num>
  <w:num w:numId="11" w16cid:durableId="280187322">
    <w:abstractNumId w:val="1"/>
  </w:num>
  <w:num w:numId="12" w16cid:durableId="832329664">
    <w:abstractNumId w:val="11"/>
  </w:num>
  <w:num w:numId="13" w16cid:durableId="11799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322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96C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486"/>
    <w:rsid w:val="00156D8D"/>
    <w:rsid w:val="00156EB0"/>
    <w:rsid w:val="001572A9"/>
    <w:rsid w:val="0016020B"/>
    <w:rsid w:val="00161F09"/>
    <w:rsid w:val="00163C32"/>
    <w:rsid w:val="00163FD9"/>
    <w:rsid w:val="001663C1"/>
    <w:rsid w:val="00166D5C"/>
    <w:rsid w:val="00174E66"/>
    <w:rsid w:val="00175321"/>
    <w:rsid w:val="00177786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126E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BF3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06D4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64E2"/>
    <w:rsid w:val="00301946"/>
    <w:rsid w:val="00302A58"/>
    <w:rsid w:val="00302DBD"/>
    <w:rsid w:val="00303560"/>
    <w:rsid w:val="003039DF"/>
    <w:rsid w:val="003053D1"/>
    <w:rsid w:val="00307D89"/>
    <w:rsid w:val="00307D9C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403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1C9D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B8F"/>
    <w:rsid w:val="004F22B9"/>
    <w:rsid w:val="004F397E"/>
    <w:rsid w:val="004F5FC8"/>
    <w:rsid w:val="004F646B"/>
    <w:rsid w:val="004F6ABC"/>
    <w:rsid w:val="00501F7D"/>
    <w:rsid w:val="00502FC3"/>
    <w:rsid w:val="00504502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9A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C7C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CB1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D8C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461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F53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ADC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CDA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EAA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8C4"/>
    <w:rsid w:val="00D54A81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EC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26E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2643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Hyperlink" w:uiPriority="0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Naglowek">
    <w:name w:val="LP_Naglowek"/>
    <w:rsid w:val="002F64E2"/>
    <w:pPr>
      <w:suppressAutoHyphens/>
    </w:pPr>
    <w:rPr>
      <w:rFonts w:ascii="Arial" w:hAnsi="Arial" w:cs="Arial"/>
      <w:b/>
      <w:color w:val="005023"/>
      <w:kern w:val="1"/>
      <w:sz w:val="28"/>
      <w:szCs w:val="24"/>
      <w:lang w:eastAsia="ar-SA"/>
    </w:rPr>
  </w:style>
  <w:style w:type="paragraph" w:customStyle="1" w:styleId="LPstopka">
    <w:name w:val="LP_stopka"/>
    <w:link w:val="LPstopkaZnak"/>
    <w:rsid w:val="002F64E2"/>
    <w:rPr>
      <w:rFonts w:ascii="Arial" w:hAnsi="Arial"/>
      <w:sz w:val="16"/>
      <w:szCs w:val="16"/>
    </w:rPr>
  </w:style>
  <w:style w:type="paragraph" w:customStyle="1" w:styleId="LPStopkaStrona">
    <w:name w:val="LP_Stopka_Strona"/>
    <w:locked/>
    <w:rsid w:val="002F64E2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2F64E2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taporkow@radom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1191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Matuszewski</cp:lastModifiedBy>
  <cp:revision>2</cp:revision>
  <cp:lastPrinted>2017-05-23T10:32:00Z</cp:lastPrinted>
  <dcterms:created xsi:type="dcterms:W3CDTF">2022-06-17T06:51:00Z</dcterms:created>
  <dcterms:modified xsi:type="dcterms:W3CDTF">2022-06-17T06:51:00Z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