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 w:rsidR="00024F9A">
        <w:rPr>
          <w:rFonts w:ascii="Calibri" w:hAnsi="Calibri"/>
          <w:b/>
        </w:rPr>
        <w:t xml:space="preserve"> </w:t>
      </w:r>
      <w:r w:rsidR="00C72171">
        <w:rPr>
          <w:rFonts w:ascii="Calibri" w:hAnsi="Calibri"/>
          <w:b/>
        </w:rPr>
        <w:t>27.</w:t>
      </w:r>
      <w:r w:rsidR="00DD7437">
        <w:rPr>
          <w:rFonts w:ascii="Calibri" w:hAnsi="Calibri"/>
          <w:b/>
        </w:rPr>
        <w:t>07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ZP00</w:t>
      </w:r>
      <w:bookmarkEnd w:id="0"/>
      <w:r w:rsidR="00024F9A">
        <w:rPr>
          <w:rFonts w:ascii="Calibri" w:hAnsi="Calibri"/>
          <w:b/>
        </w:rPr>
        <w:t>75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Pr="00677CAC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ZP00</w:t>
      </w:r>
      <w:r w:rsidR="00024F9A">
        <w:rPr>
          <w:rFonts w:ascii="Calibri" w:hAnsi="Calibri"/>
          <w:b/>
          <w:sz w:val="18"/>
          <w:szCs w:val="18"/>
        </w:rPr>
        <w:t>75</w:t>
      </w:r>
      <w:r w:rsidR="00024F9A">
        <w:rPr>
          <w:rFonts w:ascii="Calibri" w:hAnsi="Calibri" w:cs="Calibri"/>
          <w:sz w:val="18"/>
          <w:szCs w:val="18"/>
        </w:rPr>
        <w:t xml:space="preserve">- </w:t>
      </w:r>
      <w:r w:rsidR="00024F9A" w:rsidRPr="00024F9A">
        <w:rPr>
          <w:rFonts w:ascii="Calibri" w:hAnsi="Calibri" w:cs="Calibri"/>
          <w:b/>
          <w:sz w:val="18"/>
          <w:szCs w:val="18"/>
        </w:rPr>
        <w:t>Sukcesywna dostawa materiałów biurowych i papieru dla jednostek</w:t>
      </w:r>
      <w:r w:rsidR="00024F9A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D7437">
        <w:rPr>
          <w:rFonts w:ascii="Calibri" w:hAnsi="Calibri" w:cs="Calibri"/>
          <w:sz w:val="18"/>
          <w:szCs w:val="18"/>
        </w:rPr>
        <w:t>1</w:t>
      </w:r>
      <w:r w:rsidR="00024F9A">
        <w:rPr>
          <w:rFonts w:ascii="Calibri" w:hAnsi="Calibri" w:cs="Calibri"/>
          <w:sz w:val="18"/>
          <w:szCs w:val="18"/>
        </w:rPr>
        <w:t>2</w:t>
      </w:r>
      <w:r w:rsidR="00DD7437">
        <w:rPr>
          <w:rFonts w:ascii="Calibri" w:hAnsi="Calibri" w:cs="Calibri"/>
          <w:sz w:val="18"/>
          <w:szCs w:val="18"/>
        </w:rPr>
        <w:t>.07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024F9A">
        <w:rPr>
          <w:rFonts w:ascii="Calibri" w:hAnsi="Calibri" w:cs="Calibri"/>
          <w:sz w:val="18"/>
          <w:szCs w:val="18"/>
        </w:rPr>
        <w:t xml:space="preserve">y 3 </w:t>
      </w:r>
      <w:r w:rsidRPr="00677CAC">
        <w:rPr>
          <w:rFonts w:ascii="Calibri" w:hAnsi="Calibri" w:cs="Calibri"/>
          <w:sz w:val="18"/>
          <w:szCs w:val="18"/>
        </w:rPr>
        <w:t>ofert</w:t>
      </w:r>
      <w:r w:rsidR="00024F9A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4C3B23" w:rsidRPr="00677CAC" w:rsidRDefault="004C3B23" w:rsidP="004C3B23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8937" w:type="dxa"/>
        <w:jc w:val="center"/>
        <w:tblLook w:val="04A0" w:firstRow="1" w:lastRow="0" w:firstColumn="1" w:lastColumn="0" w:noHBand="0" w:noVBand="1"/>
      </w:tblPr>
      <w:tblGrid>
        <w:gridCol w:w="623"/>
        <w:gridCol w:w="2774"/>
        <w:gridCol w:w="1843"/>
        <w:gridCol w:w="2126"/>
        <w:gridCol w:w="1571"/>
      </w:tblGrid>
      <w:tr w:rsidR="00DD7437" w:rsidRPr="00677CAC" w:rsidTr="00024F9A">
        <w:trPr>
          <w:trHeight w:val="472"/>
          <w:jc w:val="center"/>
        </w:trPr>
        <w:tc>
          <w:tcPr>
            <w:tcW w:w="623" w:type="dxa"/>
            <w:tcBorders>
              <w:bottom w:val="single" w:sz="4" w:space="0" w:color="auto"/>
            </w:tcBorders>
            <w:hideMark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024F9A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024F9A" w:rsidRPr="00677CAC" w:rsidRDefault="00DD7437" w:rsidP="00024F9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126" w:type="dxa"/>
          </w:tcPr>
          <w:p w:rsidR="00DD7437" w:rsidRDefault="00024F9A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dostawy zamówienia</w:t>
            </w:r>
          </w:p>
          <w:p w:rsidR="00024F9A" w:rsidRDefault="00024F9A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„T”</w:t>
            </w:r>
          </w:p>
          <w:p w:rsidR="00024F9A" w:rsidRPr="00677CAC" w:rsidRDefault="00024F9A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571" w:type="dxa"/>
            <w:vAlign w:val="center"/>
            <w:hideMark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024F9A" w:rsidRPr="00677CAC" w:rsidTr="00B43BCD">
        <w:trPr>
          <w:trHeight w:val="560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:rsidR="00024F9A" w:rsidRPr="00024F9A" w:rsidRDefault="00024F9A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PHU </w:t>
            </w:r>
            <w:proofErr w:type="spellStart"/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Samfix</w:t>
            </w:r>
            <w:proofErr w:type="spellEnd"/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-Papier G. </w:t>
            </w:r>
            <w:proofErr w:type="spellStart"/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Badtke</w:t>
            </w:r>
            <w:proofErr w:type="spellEnd"/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, D. </w:t>
            </w:r>
            <w:proofErr w:type="spellStart"/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Badtkeova</w:t>
            </w:r>
            <w:proofErr w:type="spellEnd"/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j</w:t>
            </w:r>
          </w:p>
          <w:p w:rsidR="00024F9A" w:rsidRPr="00024F9A" w:rsidRDefault="00024F9A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Miałki Szlak 52</w:t>
            </w:r>
          </w:p>
          <w:p w:rsidR="00024F9A" w:rsidRPr="00024F9A" w:rsidRDefault="00024F9A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80-717 Gdańsk</w:t>
            </w:r>
          </w:p>
        </w:tc>
        <w:tc>
          <w:tcPr>
            <w:tcW w:w="5540" w:type="dxa"/>
            <w:gridSpan w:val="3"/>
            <w:shd w:val="clear" w:color="auto" w:fill="auto"/>
            <w:vAlign w:val="center"/>
          </w:tcPr>
          <w:p w:rsidR="00024F9A" w:rsidRPr="00024F9A" w:rsidRDefault="00024F9A" w:rsidP="00024F9A">
            <w:pPr>
              <w:jc w:val="center"/>
              <w:rPr>
                <w:rFonts w:ascii="Calibri" w:eastAsia="Calibri" w:hAnsi="Calibri" w:cs="Calibri"/>
                <w:dstrike w:val="0"/>
                <w:sz w:val="16"/>
                <w:szCs w:val="16"/>
              </w:rPr>
            </w:pPr>
            <w:r w:rsidRPr="00024F9A">
              <w:rPr>
                <w:rFonts w:ascii="Calibri" w:eastAsia="Calibri" w:hAnsi="Calibri" w:cs="Calibri"/>
                <w:dstrike w:val="0"/>
                <w:sz w:val="16"/>
                <w:szCs w:val="16"/>
              </w:rPr>
              <w:t>Oferta odrzucona na podstawie art. 226 ust 1 pkt 5- jej treść jest niezgodna z warunkami zamówienia.</w:t>
            </w:r>
          </w:p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</w:p>
        </w:tc>
      </w:tr>
      <w:tr w:rsidR="00024F9A" w:rsidRPr="00677CAC" w:rsidTr="00C42F3D">
        <w:trPr>
          <w:trHeight w:val="560"/>
          <w:jc w:val="center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</w:tcPr>
          <w:p w:rsidR="00024F9A" w:rsidRPr="00024F9A" w:rsidRDefault="00024F9A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Konsorcjum Biuro Klub Sp. z o.o.</w:t>
            </w:r>
          </w:p>
          <w:p w:rsidR="00024F9A" w:rsidRPr="00024F9A" w:rsidRDefault="00024F9A" w:rsidP="0024608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Al. Chopina 55</w:t>
            </w:r>
          </w:p>
          <w:p w:rsidR="00024F9A" w:rsidRDefault="00024F9A" w:rsidP="0024608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05-092 Łomianki Dolne</w:t>
            </w:r>
          </w:p>
        </w:tc>
        <w:tc>
          <w:tcPr>
            <w:tcW w:w="5540" w:type="dxa"/>
            <w:gridSpan w:val="3"/>
            <w:shd w:val="clear" w:color="auto" w:fill="auto"/>
            <w:vAlign w:val="center"/>
          </w:tcPr>
          <w:p w:rsidR="00024F9A" w:rsidRPr="00024F9A" w:rsidRDefault="00024F9A" w:rsidP="00024F9A">
            <w:pPr>
              <w:jc w:val="center"/>
              <w:rPr>
                <w:rFonts w:ascii="Calibri" w:eastAsia="Calibri" w:hAnsi="Calibri" w:cs="Calibri"/>
                <w:dstrike w:val="0"/>
                <w:sz w:val="16"/>
                <w:szCs w:val="16"/>
              </w:rPr>
            </w:pPr>
            <w:r w:rsidRPr="00024F9A">
              <w:rPr>
                <w:rFonts w:ascii="Calibri" w:eastAsia="Calibri" w:hAnsi="Calibri" w:cs="Calibri"/>
                <w:dstrike w:val="0"/>
                <w:sz w:val="16"/>
                <w:szCs w:val="16"/>
              </w:rPr>
              <w:t>Oferta odrzucona na podstawie art. 226 ust 1 pkt 5- jej treść jest niezgodna z warunkami zamówienia.</w:t>
            </w:r>
          </w:p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</w:p>
        </w:tc>
      </w:tr>
      <w:tr w:rsidR="00024F9A" w:rsidRPr="00677CAC" w:rsidTr="00DD7437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024F9A" w:rsidRPr="00024F9A" w:rsidRDefault="00024F9A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PHU Portal Sp. z o.o.</w:t>
            </w:r>
          </w:p>
          <w:p w:rsidR="00024F9A" w:rsidRPr="00024F9A" w:rsidRDefault="00024F9A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Strzelców Karpackich 6a/15</w:t>
            </w:r>
          </w:p>
          <w:p w:rsidR="00024F9A" w:rsidRPr="00024F9A" w:rsidRDefault="00024F9A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80-041 Gdańsk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024F9A" w:rsidRPr="00024F9A" w:rsidRDefault="00024F9A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677CAC" w:rsidRP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Default="004C3B23" w:rsidP="004C3B23">
      <w:pPr>
        <w:numPr>
          <w:ilvl w:val="0"/>
          <w:numId w:val="5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24F9A" w:rsidRPr="00024F9A" w:rsidRDefault="00024F9A" w:rsidP="00024F9A">
      <w:pPr>
        <w:ind w:left="-284"/>
        <w:rPr>
          <w:rFonts w:asciiTheme="minorHAnsi" w:hAnsiTheme="minorHAnsi" w:cstheme="minorHAnsi"/>
          <w:b/>
          <w:sz w:val="16"/>
          <w:szCs w:val="16"/>
        </w:rPr>
      </w:pPr>
      <w:r w:rsidRPr="00024F9A">
        <w:rPr>
          <w:rFonts w:asciiTheme="minorHAnsi" w:hAnsiTheme="minorHAnsi" w:cstheme="minorHAnsi"/>
          <w:b/>
          <w:sz w:val="16"/>
          <w:szCs w:val="16"/>
        </w:rPr>
        <w:t>PHU Portal Sp. z o.o.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024F9A">
        <w:rPr>
          <w:rFonts w:asciiTheme="minorHAnsi" w:hAnsiTheme="minorHAnsi" w:cstheme="minorHAnsi"/>
          <w:b/>
          <w:sz w:val="16"/>
          <w:szCs w:val="16"/>
        </w:rPr>
        <w:t>ul. Strzelców Ka</w:t>
      </w:r>
      <w:r>
        <w:rPr>
          <w:rFonts w:asciiTheme="minorHAnsi" w:hAnsiTheme="minorHAnsi" w:cstheme="minorHAnsi"/>
          <w:b/>
          <w:sz w:val="16"/>
          <w:szCs w:val="16"/>
        </w:rPr>
        <w:t>r</w:t>
      </w:r>
      <w:r w:rsidRPr="00024F9A">
        <w:rPr>
          <w:rFonts w:asciiTheme="minorHAnsi" w:hAnsiTheme="minorHAnsi" w:cstheme="minorHAnsi"/>
          <w:b/>
          <w:sz w:val="16"/>
          <w:szCs w:val="16"/>
        </w:rPr>
        <w:t>packich 6a/15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024F9A">
        <w:rPr>
          <w:rFonts w:asciiTheme="minorHAnsi" w:hAnsiTheme="minorHAnsi" w:cstheme="minorHAnsi"/>
          <w:b/>
          <w:sz w:val="16"/>
          <w:szCs w:val="16"/>
        </w:rPr>
        <w:t>80-041 Gdańsk</w:t>
      </w:r>
      <w:r>
        <w:rPr>
          <w:rFonts w:asciiTheme="minorHAnsi" w:hAnsiTheme="minorHAnsi" w:cstheme="minorHAnsi"/>
          <w:b/>
          <w:sz w:val="16"/>
          <w:szCs w:val="16"/>
        </w:rPr>
        <w:t>.</w:t>
      </w:r>
    </w:p>
    <w:p w:rsidR="00024F9A" w:rsidRDefault="00024F9A" w:rsidP="00024F9A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024F9A" w:rsidRDefault="004C3B23" w:rsidP="00024F9A">
      <w:pPr>
        <w:ind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</w:t>
      </w:r>
      <w:r w:rsidR="00024F9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4C3B23" w:rsidRDefault="00024F9A" w:rsidP="00024F9A">
      <w:pPr>
        <w:ind w:hanging="284"/>
        <w:rPr>
          <w:rFonts w:ascii="Calibri" w:hAnsi="Calibri" w:cs="Calibri"/>
          <w:color w:val="000000"/>
          <w:sz w:val="18"/>
          <w:szCs w:val="18"/>
        </w:rPr>
      </w:pPr>
      <w:r w:rsidRPr="00C93903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024F9A" w:rsidRDefault="00024F9A" w:rsidP="00024F9A">
      <w:pPr>
        <w:tabs>
          <w:tab w:val="left" w:pos="1455"/>
        </w:tabs>
        <w:spacing w:after="160" w:line="259" w:lineRule="auto"/>
        <w:rPr>
          <w:rFonts w:ascii="Calibri" w:hAnsi="Calibri" w:cs="Calibri"/>
          <w:bCs/>
          <w:sz w:val="18"/>
          <w:szCs w:val="18"/>
        </w:rPr>
      </w:pPr>
    </w:p>
    <w:p w:rsidR="00024F9A" w:rsidRPr="00024F9A" w:rsidRDefault="00024F9A" w:rsidP="00024F9A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024F9A">
        <w:rPr>
          <w:rFonts w:ascii="Calibri" w:hAnsi="Calibri" w:cs="Calibri"/>
          <w:b/>
          <w:color w:val="000000"/>
          <w:sz w:val="18"/>
          <w:szCs w:val="18"/>
          <w:u w:val="single"/>
        </w:rPr>
        <w:t>III. Odrzucono oferty:</w:t>
      </w:r>
    </w:p>
    <w:p w:rsidR="00B2145E" w:rsidRDefault="00024F9A" w:rsidP="00B2145E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B2145E" w:rsidRPr="00EF7319" w:rsidRDefault="00B2145E" w:rsidP="00B2145E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EF7319">
        <w:rPr>
          <w:rFonts w:asciiTheme="minorHAnsi" w:hAnsiTheme="minorHAnsi" w:cstheme="minorHAnsi"/>
          <w:sz w:val="18"/>
          <w:szCs w:val="18"/>
        </w:rPr>
        <w:t xml:space="preserve">PHU </w:t>
      </w:r>
      <w:proofErr w:type="spellStart"/>
      <w:r w:rsidRPr="00EF7319">
        <w:rPr>
          <w:rFonts w:asciiTheme="minorHAnsi" w:hAnsiTheme="minorHAnsi" w:cstheme="minorHAnsi"/>
          <w:sz w:val="18"/>
          <w:szCs w:val="18"/>
        </w:rPr>
        <w:t>Samfix</w:t>
      </w:r>
      <w:proofErr w:type="spellEnd"/>
      <w:r w:rsidRPr="00EF7319">
        <w:rPr>
          <w:rFonts w:asciiTheme="minorHAnsi" w:hAnsiTheme="minorHAnsi" w:cstheme="minorHAnsi"/>
          <w:sz w:val="18"/>
          <w:szCs w:val="18"/>
        </w:rPr>
        <w:t xml:space="preserve">-Papier G. </w:t>
      </w:r>
      <w:proofErr w:type="spellStart"/>
      <w:r w:rsidRPr="00EF7319">
        <w:rPr>
          <w:rFonts w:asciiTheme="minorHAnsi" w:hAnsiTheme="minorHAnsi" w:cstheme="minorHAnsi"/>
          <w:sz w:val="18"/>
          <w:szCs w:val="18"/>
        </w:rPr>
        <w:t>Badtke</w:t>
      </w:r>
      <w:proofErr w:type="spellEnd"/>
      <w:r w:rsidRPr="00EF7319">
        <w:rPr>
          <w:rFonts w:asciiTheme="minorHAnsi" w:hAnsiTheme="minorHAnsi" w:cstheme="minorHAnsi"/>
          <w:sz w:val="18"/>
          <w:szCs w:val="18"/>
        </w:rPr>
        <w:t xml:space="preserve">, D. </w:t>
      </w:r>
      <w:proofErr w:type="spellStart"/>
      <w:r w:rsidRPr="00EF7319">
        <w:rPr>
          <w:rFonts w:asciiTheme="minorHAnsi" w:hAnsiTheme="minorHAnsi" w:cstheme="minorHAnsi"/>
          <w:sz w:val="18"/>
          <w:szCs w:val="18"/>
        </w:rPr>
        <w:t>Badtkeova</w:t>
      </w:r>
      <w:proofErr w:type="spellEnd"/>
      <w:r w:rsidRPr="00EF7319">
        <w:rPr>
          <w:rFonts w:asciiTheme="minorHAnsi" w:hAnsiTheme="minorHAnsi" w:cstheme="minorHAnsi"/>
          <w:sz w:val="18"/>
          <w:szCs w:val="18"/>
        </w:rPr>
        <w:t xml:space="preserve"> Sp. j</w:t>
      </w:r>
      <w:r w:rsidRPr="00EF7319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, </w:t>
      </w:r>
      <w:r w:rsidRPr="00EF7319">
        <w:rPr>
          <w:rFonts w:asciiTheme="minorHAnsi" w:hAnsiTheme="minorHAnsi" w:cstheme="minorHAnsi"/>
          <w:sz w:val="18"/>
          <w:szCs w:val="18"/>
        </w:rPr>
        <w:t>ul. Miałki Szlak 52</w:t>
      </w:r>
      <w:r w:rsidRPr="00EF7319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, </w:t>
      </w:r>
      <w:r w:rsidRPr="00EF7319">
        <w:rPr>
          <w:rFonts w:asciiTheme="minorHAnsi" w:hAnsiTheme="minorHAnsi" w:cstheme="minorHAnsi"/>
          <w:sz w:val="18"/>
          <w:szCs w:val="18"/>
        </w:rPr>
        <w:t>80-717 Gdańsk</w:t>
      </w:r>
    </w:p>
    <w:p w:rsidR="00024F9A" w:rsidRPr="00B2145E" w:rsidRDefault="00024F9A" w:rsidP="00B2145E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B2145E" w:rsidRDefault="00024F9A" w:rsidP="00B2145E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t xml:space="preserve">art. 226 ust 1 pkt 5) ustawy Prawo zamówień publicznych. Zgodnie z art. 226 ust 1 pkt 5) Zamawiający odrzuca ofertę, jeżeli jej treść jest niezgodna z warunkami zamówienia </w:t>
      </w:r>
    </w:p>
    <w:p w:rsidR="00B2145E" w:rsidRDefault="00B2145E" w:rsidP="00B2145E">
      <w:pPr>
        <w:tabs>
          <w:tab w:val="left" w:pos="1455"/>
        </w:tabs>
        <w:spacing w:after="160" w:line="259" w:lineRule="auto"/>
        <w:ind w:left="-284" w:hanging="142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B2145E" w:rsidRDefault="00B2145E" w:rsidP="00B2145E">
      <w:pPr>
        <w:tabs>
          <w:tab w:val="left" w:pos="1455"/>
        </w:tabs>
        <w:spacing w:after="160" w:line="259" w:lineRule="auto"/>
        <w:ind w:left="-284" w:hanging="142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24F9A" w:rsidRDefault="00024F9A" w:rsidP="00EF7319">
      <w:pPr>
        <w:tabs>
          <w:tab w:val="left" w:pos="1455"/>
        </w:tabs>
        <w:spacing w:after="160" w:line="259" w:lineRule="auto"/>
        <w:ind w:left="-284" w:hanging="283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   Uzasadnienie faktyczne:</w:t>
      </w:r>
    </w:p>
    <w:p w:rsidR="00B2145E" w:rsidRDefault="00B2145E" w:rsidP="00B2145E">
      <w:pPr>
        <w:tabs>
          <w:tab w:val="left" w:pos="1455"/>
        </w:tabs>
        <w:spacing w:after="160" w:line="259" w:lineRule="auto"/>
        <w:ind w:left="-284" w:hanging="142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Zamawiający wymagał:</w:t>
      </w:r>
    </w:p>
    <w:p w:rsidR="00B2145E" w:rsidRDefault="00B2145E" w:rsidP="00EF7319">
      <w:pPr>
        <w:tabs>
          <w:tab w:val="left" w:pos="1455"/>
        </w:tabs>
        <w:spacing w:after="160" w:line="259" w:lineRule="auto"/>
        <w:ind w:left="142" w:hanging="56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Pozycja 182- </w:t>
      </w:r>
      <w:r w:rsidRPr="00EF7319">
        <w:rPr>
          <w:rFonts w:ascii="Calibri" w:hAnsi="Calibri" w:cs="Calibri"/>
          <w:color w:val="000000"/>
          <w:sz w:val="18"/>
          <w:szCs w:val="18"/>
        </w:rPr>
        <w:t>„</w:t>
      </w:r>
      <w:r w:rsidR="00EF7319" w:rsidRPr="00EF7319">
        <w:rPr>
          <w:rFonts w:ascii="Calibri" w:hAnsi="Calibri" w:cs="Calibri"/>
          <w:color w:val="000000"/>
          <w:sz w:val="18"/>
          <w:szCs w:val="18"/>
        </w:rPr>
        <w:t xml:space="preserve">Segregator  A4  szer. grzbietu 3,5cm-4,5cm/2 kółka, wymienna etykieta, </w:t>
      </w:r>
      <w:r w:rsidR="00EF7319" w:rsidRPr="00EF7319">
        <w:rPr>
          <w:rFonts w:ascii="Calibri" w:hAnsi="Calibri" w:cs="Calibri"/>
          <w:b/>
          <w:color w:val="000000"/>
          <w:sz w:val="18"/>
          <w:szCs w:val="18"/>
        </w:rPr>
        <w:t>oklejony na zewnątrz i wewnątrz folią</w:t>
      </w:r>
      <w:r w:rsidR="00EF7319" w:rsidRPr="00EF7319">
        <w:rPr>
          <w:rFonts w:ascii="Calibri" w:hAnsi="Calibri" w:cs="Calibri"/>
          <w:color w:val="000000"/>
          <w:sz w:val="18"/>
          <w:szCs w:val="18"/>
        </w:rPr>
        <w:t>,   metalowe okucia otworów, kolory: biały, żółty, niebieski, zielony, czerwony, czarny  sztuka</w:t>
      </w:r>
      <w:r w:rsidR="00EF7319">
        <w:rPr>
          <w:rFonts w:ascii="Calibri" w:hAnsi="Calibri" w:cs="Calibri"/>
          <w:color w:val="000000"/>
          <w:sz w:val="18"/>
          <w:szCs w:val="18"/>
        </w:rPr>
        <w:t xml:space="preserve">”. Został zaoferowany: </w:t>
      </w:r>
      <w:r w:rsidR="00EF7319" w:rsidRPr="00EF7319">
        <w:rPr>
          <w:rFonts w:ascii="Calibri" w:hAnsi="Calibri" w:cs="Calibri"/>
          <w:b/>
          <w:color w:val="000000"/>
          <w:sz w:val="18"/>
          <w:szCs w:val="18"/>
        </w:rPr>
        <w:t>Segregator z folią na zewnątrz i papierem wewnątrz</w:t>
      </w:r>
      <w:r w:rsidR="00EF7319"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EF7319" w:rsidRDefault="00EF7319" w:rsidP="00EF7319">
      <w:pPr>
        <w:tabs>
          <w:tab w:val="left" w:pos="1455"/>
        </w:tabs>
        <w:spacing w:after="160" w:line="259" w:lineRule="auto"/>
        <w:ind w:left="142" w:hanging="56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Pozycja 183-</w:t>
      </w:r>
      <w:r>
        <w:rPr>
          <w:rFonts w:ascii="Calibri" w:hAnsi="Calibri" w:cs="Calibri"/>
          <w:color w:val="000000"/>
          <w:sz w:val="18"/>
          <w:szCs w:val="18"/>
        </w:rPr>
        <w:t xml:space="preserve"> „</w:t>
      </w:r>
      <w:r w:rsidRPr="00EF7319">
        <w:rPr>
          <w:rFonts w:ascii="Calibri" w:hAnsi="Calibri" w:cs="Calibri"/>
          <w:color w:val="000000"/>
          <w:sz w:val="18"/>
          <w:szCs w:val="18"/>
        </w:rPr>
        <w:t>Segregator  A4  szer.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F7319">
        <w:rPr>
          <w:rFonts w:ascii="Calibri" w:hAnsi="Calibri" w:cs="Calibri"/>
          <w:color w:val="000000"/>
          <w:sz w:val="18"/>
          <w:szCs w:val="18"/>
        </w:rPr>
        <w:t>grzbietu 3,5cm-4,5cm/4 kółka, wymienna etykieta, oklejony na zewnątrz i wewnątrz folią, metalowe okucia otworów, kolory: biały, niebieski, zielony, czerwony, czarny sztuka</w:t>
      </w:r>
      <w:r>
        <w:rPr>
          <w:rFonts w:ascii="Calibri" w:hAnsi="Calibri" w:cs="Calibri"/>
          <w:color w:val="000000"/>
          <w:sz w:val="18"/>
          <w:szCs w:val="18"/>
        </w:rPr>
        <w:t xml:space="preserve">”. Został zaoferowany: </w:t>
      </w:r>
      <w:r w:rsidRPr="00EF7319">
        <w:rPr>
          <w:rFonts w:ascii="Calibri" w:hAnsi="Calibri" w:cs="Calibri"/>
          <w:b/>
          <w:color w:val="000000"/>
          <w:sz w:val="18"/>
          <w:szCs w:val="18"/>
        </w:rPr>
        <w:t>Segregator z folią na zewnątrz i papierem wewnątrz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F7319" w:rsidRDefault="00EF7319" w:rsidP="00EF7319">
      <w:pPr>
        <w:tabs>
          <w:tab w:val="left" w:pos="1455"/>
        </w:tabs>
        <w:spacing w:after="160" w:line="259" w:lineRule="auto"/>
        <w:ind w:left="142" w:hanging="56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Pozycja 255- „</w:t>
      </w:r>
      <w:r w:rsidRPr="00EF7319">
        <w:rPr>
          <w:rFonts w:ascii="Calibri" w:hAnsi="Calibri" w:cs="Calibri"/>
          <w:color w:val="000000"/>
          <w:sz w:val="18"/>
          <w:szCs w:val="18"/>
        </w:rPr>
        <w:t xml:space="preserve">Zeszyt A4, 96 kartek, krata, </w:t>
      </w:r>
      <w:r w:rsidRPr="00EF7319">
        <w:rPr>
          <w:rFonts w:ascii="Calibri" w:hAnsi="Calibri" w:cs="Calibri"/>
          <w:b/>
          <w:color w:val="000000"/>
          <w:sz w:val="18"/>
          <w:szCs w:val="18"/>
        </w:rPr>
        <w:t>okładka kartonowa laminowana</w:t>
      </w:r>
      <w:r w:rsidRPr="00EF7319">
        <w:rPr>
          <w:rFonts w:ascii="Calibri" w:hAnsi="Calibri" w:cs="Calibri"/>
          <w:color w:val="000000"/>
          <w:sz w:val="18"/>
          <w:szCs w:val="18"/>
        </w:rPr>
        <w:t>, zszywany metalową zszywką</w:t>
      </w:r>
      <w:r w:rsidR="00905B0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F7319">
        <w:rPr>
          <w:rFonts w:ascii="Calibri" w:hAnsi="Calibri" w:cs="Calibri"/>
          <w:color w:val="000000"/>
          <w:sz w:val="18"/>
          <w:szCs w:val="18"/>
        </w:rPr>
        <w:t>sztuka</w:t>
      </w:r>
      <w:r>
        <w:rPr>
          <w:rFonts w:ascii="Calibri" w:hAnsi="Calibri" w:cs="Calibri"/>
          <w:color w:val="000000"/>
          <w:sz w:val="18"/>
          <w:szCs w:val="18"/>
        </w:rPr>
        <w:t xml:space="preserve">”.                                        Został zaoferowany: Zeszyt z </w:t>
      </w:r>
      <w:r w:rsidRPr="00EF7319">
        <w:rPr>
          <w:rFonts w:ascii="Calibri" w:hAnsi="Calibri" w:cs="Calibri"/>
          <w:b/>
          <w:color w:val="000000"/>
          <w:sz w:val="18"/>
          <w:szCs w:val="18"/>
        </w:rPr>
        <w:t>okładką lakierowaną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EF7319" w:rsidRDefault="00EF7319" w:rsidP="00EF7319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B2145E">
        <w:rPr>
          <w:rFonts w:ascii="Calibri" w:hAnsi="Calibri" w:cs="Calibri"/>
          <w:color w:val="000000"/>
          <w:sz w:val="18"/>
          <w:szCs w:val="18"/>
        </w:rPr>
        <w:t>W związku z tym, iż zaoferowan</w:t>
      </w:r>
      <w:r>
        <w:rPr>
          <w:rFonts w:ascii="Calibri" w:hAnsi="Calibri" w:cs="Calibri"/>
          <w:color w:val="000000"/>
          <w:sz w:val="18"/>
          <w:szCs w:val="18"/>
        </w:rPr>
        <w:t>y</w:t>
      </w:r>
      <w:r w:rsidRPr="00B2145E">
        <w:rPr>
          <w:rFonts w:ascii="Calibri" w:hAnsi="Calibri" w:cs="Calibri"/>
          <w:color w:val="000000"/>
          <w:sz w:val="18"/>
          <w:szCs w:val="18"/>
        </w:rPr>
        <w:t xml:space="preserve"> przez Wykonawcę </w:t>
      </w:r>
      <w:r>
        <w:rPr>
          <w:rFonts w:ascii="Calibri" w:hAnsi="Calibri" w:cs="Calibri"/>
          <w:color w:val="000000"/>
          <w:sz w:val="18"/>
          <w:szCs w:val="18"/>
        </w:rPr>
        <w:t xml:space="preserve">asortyment </w:t>
      </w:r>
      <w:r w:rsidRPr="00B2145E">
        <w:rPr>
          <w:rFonts w:ascii="Calibri" w:hAnsi="Calibri" w:cs="Calibri"/>
          <w:color w:val="000000"/>
          <w:sz w:val="18"/>
          <w:szCs w:val="18"/>
        </w:rPr>
        <w:t>jest niezgodny z wymaganiami Zamawiającego określonymi w SWZ, Zamawiający postanawia jak na wstępie</w:t>
      </w:r>
      <w:r w:rsidR="00C63FDD">
        <w:rPr>
          <w:rFonts w:ascii="Calibri" w:hAnsi="Calibri" w:cs="Calibri"/>
          <w:color w:val="000000"/>
          <w:sz w:val="18"/>
          <w:szCs w:val="18"/>
        </w:rPr>
        <w:t>.</w:t>
      </w:r>
    </w:p>
    <w:p w:rsidR="00905B0C" w:rsidRDefault="00905B0C" w:rsidP="00EF7319">
      <w:pPr>
        <w:ind w:hanging="426"/>
        <w:rPr>
          <w:rFonts w:ascii="Calibri" w:hAnsi="Calibri" w:cs="Calibri"/>
          <w:b/>
          <w:color w:val="000000"/>
          <w:sz w:val="18"/>
          <w:szCs w:val="18"/>
        </w:rPr>
      </w:pPr>
    </w:p>
    <w:p w:rsidR="00EF7319" w:rsidRDefault="00EF7319" w:rsidP="00EF7319">
      <w:pPr>
        <w:ind w:hanging="426"/>
        <w:rPr>
          <w:rFonts w:ascii="Calibri" w:hAnsi="Calibri" w:cs="Calibri"/>
          <w:b/>
          <w:color w:val="000000"/>
          <w:sz w:val="18"/>
          <w:szCs w:val="18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EF7319" w:rsidRDefault="00EF7319" w:rsidP="00EF7319">
      <w:pPr>
        <w:ind w:hanging="426"/>
        <w:rPr>
          <w:rFonts w:asciiTheme="minorHAnsi" w:hAnsiTheme="minorHAnsi" w:cstheme="minorHAnsi"/>
          <w:sz w:val="16"/>
          <w:szCs w:val="16"/>
        </w:rPr>
      </w:pPr>
    </w:p>
    <w:p w:rsidR="00EF7319" w:rsidRPr="00EF7319" w:rsidRDefault="00EF7319" w:rsidP="00EF7319">
      <w:pPr>
        <w:ind w:hanging="426"/>
        <w:rPr>
          <w:rFonts w:asciiTheme="minorHAnsi" w:hAnsiTheme="minorHAnsi" w:cstheme="minorHAnsi"/>
          <w:sz w:val="18"/>
          <w:szCs w:val="18"/>
        </w:rPr>
      </w:pPr>
      <w:r w:rsidRPr="00EF7319">
        <w:rPr>
          <w:rFonts w:asciiTheme="minorHAnsi" w:hAnsiTheme="minorHAnsi" w:cstheme="minorHAnsi"/>
          <w:sz w:val="18"/>
          <w:szCs w:val="18"/>
        </w:rPr>
        <w:t>Konsorcjum Biuro Klub Sp. z o.o., Al. Chopina 55, 05-092 Łomianki Dolne</w:t>
      </w:r>
    </w:p>
    <w:p w:rsidR="00905B0C" w:rsidRDefault="00905B0C" w:rsidP="00905B0C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color w:val="000000"/>
          <w:sz w:val="18"/>
          <w:szCs w:val="18"/>
        </w:rPr>
      </w:pPr>
    </w:p>
    <w:p w:rsidR="00905B0C" w:rsidRPr="00B2145E" w:rsidRDefault="00905B0C" w:rsidP="00905B0C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905B0C" w:rsidRDefault="00905B0C" w:rsidP="00905B0C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t>art. 226 ust 1 pkt 5) ustawy Prawo zamówień publicznych. Zgodnie z art. 226 ust 1 pkt 5) Zamawiający odrzuca ofertę, jeżeli jej treść jest niezgodna z warunkami zamówienia</w:t>
      </w:r>
      <w:r>
        <w:rPr>
          <w:rFonts w:ascii="Calibri" w:hAnsi="Calibri" w:cs="Calibri"/>
          <w:b/>
          <w:color w:val="000000"/>
          <w:sz w:val="18"/>
          <w:szCs w:val="18"/>
        </w:rPr>
        <w:t>.</w:t>
      </w:r>
    </w:p>
    <w:p w:rsidR="00EF7319" w:rsidRDefault="00905B0C" w:rsidP="00EF7319">
      <w:pPr>
        <w:tabs>
          <w:tab w:val="left" w:pos="1455"/>
        </w:tabs>
        <w:spacing w:after="160" w:line="259" w:lineRule="auto"/>
        <w:ind w:left="142" w:hanging="568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2145E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905B0C" w:rsidRDefault="00905B0C" w:rsidP="00905B0C">
      <w:pPr>
        <w:tabs>
          <w:tab w:val="left" w:pos="1455"/>
        </w:tabs>
        <w:spacing w:after="160" w:line="259" w:lineRule="auto"/>
        <w:ind w:left="142" w:hanging="56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Pozycja 255- „</w:t>
      </w:r>
      <w:r w:rsidRPr="00EF7319">
        <w:rPr>
          <w:rFonts w:ascii="Calibri" w:hAnsi="Calibri" w:cs="Calibri"/>
          <w:color w:val="000000"/>
          <w:sz w:val="18"/>
          <w:szCs w:val="18"/>
        </w:rPr>
        <w:t xml:space="preserve">Zeszyt A4, 96 kartek, krata, </w:t>
      </w:r>
      <w:r w:rsidRPr="00EF7319">
        <w:rPr>
          <w:rFonts w:ascii="Calibri" w:hAnsi="Calibri" w:cs="Calibri"/>
          <w:b/>
          <w:color w:val="000000"/>
          <w:sz w:val="18"/>
          <w:szCs w:val="18"/>
        </w:rPr>
        <w:t>okładka kartonowa laminowana</w:t>
      </w:r>
      <w:r w:rsidRPr="00EF7319">
        <w:rPr>
          <w:rFonts w:ascii="Calibri" w:hAnsi="Calibri" w:cs="Calibri"/>
          <w:color w:val="000000"/>
          <w:sz w:val="18"/>
          <w:szCs w:val="18"/>
        </w:rPr>
        <w:t>, zszywany metalową zszywką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F7319">
        <w:rPr>
          <w:rFonts w:ascii="Calibri" w:hAnsi="Calibri" w:cs="Calibri"/>
          <w:color w:val="000000"/>
          <w:sz w:val="18"/>
          <w:szCs w:val="18"/>
        </w:rPr>
        <w:t>sztuka</w:t>
      </w:r>
      <w:r>
        <w:rPr>
          <w:rFonts w:ascii="Calibri" w:hAnsi="Calibri" w:cs="Calibri"/>
          <w:color w:val="000000"/>
          <w:sz w:val="18"/>
          <w:szCs w:val="18"/>
        </w:rPr>
        <w:t xml:space="preserve">”.                                        Został zaoferowany: Zeszyt z </w:t>
      </w:r>
      <w:r w:rsidRPr="00EF7319">
        <w:rPr>
          <w:rFonts w:ascii="Calibri" w:hAnsi="Calibri" w:cs="Calibri"/>
          <w:b/>
          <w:color w:val="000000"/>
          <w:sz w:val="18"/>
          <w:szCs w:val="18"/>
        </w:rPr>
        <w:t>okładką lakierowaną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024F9A" w:rsidRPr="00905B0C" w:rsidRDefault="00905B0C" w:rsidP="00905B0C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B2145E">
        <w:rPr>
          <w:rFonts w:ascii="Calibri" w:hAnsi="Calibri" w:cs="Calibri"/>
          <w:color w:val="000000"/>
          <w:sz w:val="18"/>
          <w:szCs w:val="18"/>
        </w:rPr>
        <w:t>W związku z tym, iż zaoferowan</w:t>
      </w:r>
      <w:r>
        <w:rPr>
          <w:rFonts w:ascii="Calibri" w:hAnsi="Calibri" w:cs="Calibri"/>
          <w:color w:val="000000"/>
          <w:sz w:val="18"/>
          <w:szCs w:val="18"/>
        </w:rPr>
        <w:t>y</w:t>
      </w:r>
      <w:r w:rsidRPr="00B2145E">
        <w:rPr>
          <w:rFonts w:ascii="Calibri" w:hAnsi="Calibri" w:cs="Calibri"/>
          <w:color w:val="000000"/>
          <w:sz w:val="18"/>
          <w:szCs w:val="18"/>
        </w:rPr>
        <w:t xml:space="preserve"> przez Wykonawcę </w:t>
      </w:r>
      <w:r>
        <w:rPr>
          <w:rFonts w:ascii="Calibri" w:hAnsi="Calibri" w:cs="Calibri"/>
          <w:color w:val="000000"/>
          <w:sz w:val="18"/>
          <w:szCs w:val="18"/>
        </w:rPr>
        <w:t xml:space="preserve">asortyment </w:t>
      </w:r>
      <w:r w:rsidRPr="00B2145E">
        <w:rPr>
          <w:rFonts w:ascii="Calibri" w:hAnsi="Calibri" w:cs="Calibri"/>
          <w:color w:val="000000"/>
          <w:sz w:val="18"/>
          <w:szCs w:val="18"/>
        </w:rPr>
        <w:t>jest niezgodny z wymaganiami Zamawiającego określonymi w SWZ, Zamawiający postanawia jak na wstępie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="00024F9A" w:rsidRPr="00B2145E">
        <w:rPr>
          <w:rFonts w:ascii="Calibri" w:hAnsi="Calibri" w:cs="Calibri"/>
          <w:b/>
          <w:i/>
          <w:color w:val="000000"/>
          <w:sz w:val="18"/>
          <w:szCs w:val="18"/>
        </w:rPr>
        <w:t xml:space="preserve">        </w:t>
      </w:r>
    </w:p>
    <w:p w:rsidR="00024F9A" w:rsidRPr="00B2145E" w:rsidRDefault="00024F9A" w:rsidP="00B2145E">
      <w:pPr>
        <w:rPr>
          <w:rFonts w:ascii="Calibri" w:hAnsi="Calibri" w:cs="Calibri"/>
          <w:bCs/>
          <w:sz w:val="18"/>
          <w:szCs w:val="18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C72171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="002C56BA">
        <w:rPr>
          <w:rFonts w:ascii="Calibri" w:hAnsi="Calibri" w:cs="Calibri"/>
          <w:sz w:val="18"/>
          <w:szCs w:val="18"/>
        </w:rPr>
        <w:t>/-/</w:t>
      </w:r>
      <w:bookmarkStart w:id="3" w:name="_GoBack"/>
      <w:bookmarkEnd w:id="3"/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C72171" w:rsidRDefault="004C3B23" w:rsidP="00C72171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C72171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52" w:rsidRDefault="001E3752" w:rsidP="000A396A">
      <w:r>
        <w:separator/>
      </w:r>
    </w:p>
  </w:endnote>
  <w:endnote w:type="continuationSeparator" w:id="0">
    <w:p w:rsidR="001E3752" w:rsidRDefault="001E375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52" w:rsidRDefault="001E3752" w:rsidP="000A396A">
      <w:r>
        <w:separator/>
      </w:r>
    </w:p>
  </w:footnote>
  <w:footnote w:type="continuationSeparator" w:id="0">
    <w:p w:rsidR="001E3752" w:rsidRDefault="001E375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2EE21B3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24F9A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3752"/>
    <w:rsid w:val="001E5F8B"/>
    <w:rsid w:val="00223323"/>
    <w:rsid w:val="00226AB3"/>
    <w:rsid w:val="00234E43"/>
    <w:rsid w:val="0024561F"/>
    <w:rsid w:val="00245BC6"/>
    <w:rsid w:val="0024608E"/>
    <w:rsid w:val="00254A0D"/>
    <w:rsid w:val="00262C04"/>
    <w:rsid w:val="002A3D90"/>
    <w:rsid w:val="002A717B"/>
    <w:rsid w:val="002A75C4"/>
    <w:rsid w:val="002C56BA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904FD2"/>
    <w:rsid w:val="00905B0C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2145E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4465E"/>
    <w:rsid w:val="00C50055"/>
    <w:rsid w:val="00C63FDD"/>
    <w:rsid w:val="00C6722B"/>
    <w:rsid w:val="00C72171"/>
    <w:rsid w:val="00C74AD4"/>
    <w:rsid w:val="00C82F81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EF7319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B05F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2021-07-27T10:28:00Z</cp:lastPrinted>
  <dcterms:created xsi:type="dcterms:W3CDTF">2021-07-26T06:23:00Z</dcterms:created>
  <dcterms:modified xsi:type="dcterms:W3CDTF">2021-07-27T10:28:00Z</dcterms:modified>
</cp:coreProperties>
</file>