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rsidR="00457C00" w:rsidRPr="001F027C" w:rsidRDefault="00787EA9">
      <w:pPr>
        <w:tabs>
          <w:tab w:val="center" w:pos="4536"/>
          <w:tab w:val="left" w:pos="6945"/>
        </w:tabs>
        <w:spacing w:line="360" w:lineRule="auto"/>
        <w:rPr>
          <w:b/>
        </w:rPr>
      </w:pPr>
      <w:r w:rsidRPr="001F027C">
        <w:rPr>
          <w:b/>
        </w:rPr>
        <w:t xml:space="preserve">Nr postępowania: </w:t>
      </w:r>
      <w:r w:rsidR="00226FD0" w:rsidRPr="001F027C">
        <w:rPr>
          <w:b/>
        </w:rPr>
        <w:t>OP.27</w:t>
      </w:r>
      <w:r w:rsidR="00F55487">
        <w:rPr>
          <w:b/>
        </w:rPr>
        <w:t>1.1</w:t>
      </w:r>
      <w:r w:rsidR="00FB3A6A">
        <w:rPr>
          <w:b/>
        </w:rPr>
        <w:t>3</w:t>
      </w:r>
      <w:r w:rsidR="00EA5160" w:rsidRPr="001F027C">
        <w:rPr>
          <w:b/>
        </w:rPr>
        <w:t>.2024</w:t>
      </w:r>
    </w:p>
    <w:p w:rsidR="00457C00" w:rsidRPr="001F027C" w:rsidRDefault="00457C00">
      <w:pPr>
        <w:tabs>
          <w:tab w:val="center" w:pos="4536"/>
          <w:tab w:val="left" w:pos="6945"/>
        </w:tabs>
        <w:spacing w:line="360" w:lineRule="auto"/>
        <w:rPr>
          <w:b/>
          <w:color w:val="FF0000"/>
        </w:rPr>
      </w:pPr>
    </w:p>
    <w:p w:rsidR="00457C00" w:rsidRPr="001F027C" w:rsidRDefault="00787EA9">
      <w:pPr>
        <w:spacing w:line="360" w:lineRule="auto"/>
        <w:jc w:val="center"/>
        <w:rPr>
          <w:b/>
          <w:caps/>
        </w:rPr>
      </w:pPr>
      <w:r w:rsidRPr="001F027C">
        <w:rPr>
          <w:b/>
          <w:caps/>
        </w:rPr>
        <w:t>specyfikacja warunków zamówienia</w:t>
      </w:r>
    </w:p>
    <w:p w:rsidR="00457C00" w:rsidRPr="001F027C" w:rsidRDefault="00787EA9">
      <w:pPr>
        <w:spacing w:line="360" w:lineRule="auto"/>
        <w:jc w:val="center"/>
        <w:rPr>
          <w:b/>
          <w:caps/>
        </w:rPr>
      </w:pPr>
      <w:r w:rsidRPr="001F027C">
        <w:rPr>
          <w:b/>
          <w:caps/>
        </w:rPr>
        <w:t>(tryb podstawowy BEZ NEGOCJACJI)</w:t>
      </w:r>
    </w:p>
    <w:p w:rsidR="00457C00" w:rsidRPr="001F027C" w:rsidRDefault="00457C00">
      <w:pPr>
        <w:rPr>
          <w:b/>
          <w:caps/>
        </w:rPr>
      </w:pPr>
    </w:p>
    <w:p w:rsidR="00457C00" w:rsidRPr="001F027C" w:rsidRDefault="00787EA9">
      <w:pPr>
        <w:rPr>
          <w:b/>
          <w:caps/>
          <w:u w:val="single"/>
        </w:rPr>
      </w:pPr>
      <w:r w:rsidRPr="001F027C">
        <w:rPr>
          <w:b/>
          <w:caps/>
          <w:u w:val="single"/>
        </w:rPr>
        <w:t>zAMAWIAJĄCY:</w:t>
      </w:r>
      <w:r w:rsidRPr="001F027C">
        <w:rPr>
          <w:b/>
          <w:caps/>
          <w:u w:val="single"/>
        </w:rPr>
        <w:tab/>
      </w:r>
    </w:p>
    <w:p w:rsidR="00457C00" w:rsidRPr="001F027C" w:rsidRDefault="00457C00">
      <w:pPr>
        <w:rPr>
          <w:b/>
          <w:caps/>
          <w:u w:val="single"/>
        </w:rPr>
      </w:pPr>
    </w:p>
    <w:p w:rsidR="008E2C23" w:rsidRPr="001F027C" w:rsidRDefault="008E2C23" w:rsidP="008E2C23">
      <w:pPr>
        <w:tabs>
          <w:tab w:val="center" w:pos="4536"/>
          <w:tab w:val="left" w:pos="6945"/>
        </w:tabs>
        <w:spacing w:line="360" w:lineRule="auto"/>
        <w:jc w:val="center"/>
        <w:rPr>
          <w:b/>
        </w:rPr>
      </w:pPr>
      <w:r w:rsidRPr="001F027C">
        <w:rPr>
          <w:b/>
        </w:rPr>
        <w:t>„</w:t>
      </w:r>
      <w:r>
        <w:rPr>
          <w:b/>
        </w:rPr>
        <w:t>Prace remontowe i konserwatorskie  w obiekcie Izby Kultury i Tradycji OSP w Dubiczach Cerkiewnych</w:t>
      </w:r>
      <w:r w:rsidRPr="001F027C">
        <w:rPr>
          <w:b/>
        </w:rPr>
        <w:t>”</w:t>
      </w:r>
    </w:p>
    <w:p w:rsidR="00457C00" w:rsidRPr="001F027C" w:rsidRDefault="00457C00">
      <w:pPr>
        <w:pStyle w:val="pkt"/>
        <w:ind w:left="1416" w:firstLine="708"/>
        <w:jc w:val="left"/>
        <w:rPr>
          <w:b/>
          <w:szCs w:val="24"/>
        </w:rPr>
      </w:pPr>
    </w:p>
    <w:p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w:t>
      </w:r>
      <w:proofErr w:type="spellStart"/>
      <w:r w:rsidR="00EA5160" w:rsidRPr="001F027C">
        <w:t>t.j</w:t>
      </w:r>
      <w:proofErr w:type="spellEnd"/>
      <w:r w:rsidR="00EA5160" w:rsidRPr="001F027C">
        <w:t>.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w:t>
      </w:r>
      <w:proofErr w:type="spellStart"/>
      <w:r w:rsidRPr="001F027C">
        <w:t>p.z.p</w:t>
      </w:r>
      <w:proofErr w:type="spellEnd"/>
      <w:r w:rsidRPr="001F027C">
        <w:t xml:space="preserve">. na </w:t>
      </w:r>
      <w:r w:rsidRPr="001F027C">
        <w:rPr>
          <w:b/>
        </w:rPr>
        <w:t>roboty budowlane</w:t>
      </w:r>
      <w:r w:rsidRPr="001F027C">
        <w:t xml:space="preserve"> pn.</w:t>
      </w:r>
    </w:p>
    <w:p w:rsidR="00457C00" w:rsidRPr="001F027C" w:rsidRDefault="00457C00">
      <w:pPr>
        <w:tabs>
          <w:tab w:val="center" w:pos="4536"/>
          <w:tab w:val="left" w:pos="6945"/>
        </w:tabs>
        <w:spacing w:line="360" w:lineRule="auto"/>
        <w:jc w:val="center"/>
        <w:rPr>
          <w:b/>
        </w:rPr>
      </w:pPr>
    </w:p>
    <w:p w:rsidR="00457C00" w:rsidRPr="001F027C" w:rsidRDefault="0011154C" w:rsidP="00E557CF">
      <w:pPr>
        <w:tabs>
          <w:tab w:val="center" w:pos="4536"/>
          <w:tab w:val="left" w:pos="6945"/>
        </w:tabs>
        <w:spacing w:line="360" w:lineRule="auto"/>
        <w:jc w:val="center"/>
        <w:rPr>
          <w:b/>
        </w:rPr>
      </w:pPr>
      <w:r w:rsidRPr="001F027C">
        <w:rPr>
          <w:b/>
        </w:rPr>
        <w:t>„</w:t>
      </w:r>
      <w:r w:rsidR="00153020">
        <w:rPr>
          <w:b/>
        </w:rPr>
        <w:t>P</w:t>
      </w:r>
      <w:r w:rsidR="00E22284">
        <w:rPr>
          <w:b/>
        </w:rPr>
        <w:t xml:space="preserve">race remontowe i konserwatorskie  w obiekcie </w:t>
      </w:r>
      <w:r w:rsidR="00F55487">
        <w:rPr>
          <w:b/>
        </w:rPr>
        <w:t>Izby Kultury i Tradycji OSP</w:t>
      </w:r>
      <w:r w:rsidR="00E22284">
        <w:rPr>
          <w:b/>
        </w:rPr>
        <w:t xml:space="preserve"> w Dubiczach Cerkiewnych</w:t>
      </w:r>
      <w:r w:rsidRPr="001F027C">
        <w:rPr>
          <w:b/>
        </w:rPr>
        <w:t>”</w:t>
      </w:r>
    </w:p>
    <w:p w:rsidR="00457C00" w:rsidRPr="001F027C" w:rsidRDefault="00457C00">
      <w:pPr>
        <w:tabs>
          <w:tab w:val="center" w:pos="4536"/>
          <w:tab w:val="left" w:pos="6945"/>
        </w:tabs>
        <w:spacing w:line="360" w:lineRule="auto"/>
        <w:jc w:val="center"/>
        <w:rPr>
          <w:b/>
          <w:color w:val="FF0000"/>
        </w:rPr>
      </w:pPr>
    </w:p>
    <w:p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FB3A6A">
        <w:t>23</w:t>
      </w:r>
      <w:r w:rsidR="00514C1D">
        <w:t>.</w:t>
      </w:r>
      <w:r w:rsidR="00EA5160" w:rsidRPr="001F027C">
        <w:t>0</w:t>
      </w:r>
      <w:r w:rsidR="00FB3A6A">
        <w:t>5</w:t>
      </w:r>
      <w:r w:rsidR="003360ED" w:rsidRPr="001F027C">
        <w:t>.</w:t>
      </w:r>
      <w:r w:rsidR="00EA5160" w:rsidRPr="001F027C">
        <w:t>2024</w:t>
      </w:r>
      <w:r w:rsidR="003360ED" w:rsidRPr="001F027C">
        <w:t xml:space="preserve"> r.</w:t>
      </w:r>
    </w:p>
    <w:p w:rsidR="00457C00" w:rsidRPr="001F027C" w:rsidRDefault="00787EA9">
      <w:pPr>
        <w:tabs>
          <w:tab w:val="center" w:pos="4536"/>
          <w:tab w:val="left" w:pos="6945"/>
        </w:tabs>
        <w:spacing w:before="40" w:line="360" w:lineRule="auto"/>
        <w:ind w:left="5244"/>
      </w:pPr>
      <w:r w:rsidRPr="001F027C">
        <w:tab/>
      </w:r>
    </w:p>
    <w:p w:rsidR="0011154C" w:rsidRPr="001F027C" w:rsidRDefault="0011154C" w:rsidP="00E3775A">
      <w:pPr>
        <w:tabs>
          <w:tab w:val="center" w:pos="4536"/>
          <w:tab w:val="left" w:pos="6945"/>
        </w:tabs>
        <w:spacing w:before="40" w:line="360" w:lineRule="auto"/>
      </w:pPr>
      <w:r w:rsidRPr="001F027C">
        <w:tab/>
      </w:r>
      <w:r w:rsidRPr="001F027C">
        <w:tab/>
      </w:r>
      <w:r w:rsidRPr="001F027C">
        <w:tab/>
        <w:t xml:space="preserve">     </w:t>
      </w:r>
    </w:p>
    <w:p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rsidR="00457C00" w:rsidRPr="001F027C" w:rsidRDefault="00457C00">
      <w:pPr>
        <w:spacing w:line="360" w:lineRule="auto"/>
        <w:ind w:left="284"/>
      </w:pPr>
    </w:p>
    <w:p w:rsidR="00031D61" w:rsidRPr="001F027C" w:rsidRDefault="00031D61" w:rsidP="00031D61">
      <w:pPr>
        <w:rPr>
          <w:b/>
          <w:caps/>
          <w:u w:val="single"/>
        </w:rPr>
      </w:pPr>
      <w:r w:rsidRPr="001F027C">
        <w:rPr>
          <w:b/>
          <w:caps/>
          <w:u w:val="single"/>
        </w:rPr>
        <w:t>zAMAWIAJĄCY:</w:t>
      </w:r>
      <w:r w:rsidRPr="001F027C">
        <w:rPr>
          <w:b/>
          <w:caps/>
          <w:u w:val="single"/>
        </w:rPr>
        <w:tab/>
      </w:r>
    </w:p>
    <w:p w:rsidR="00031D61" w:rsidRPr="001F027C" w:rsidRDefault="00031D61">
      <w:pPr>
        <w:spacing w:line="360" w:lineRule="auto"/>
        <w:ind w:left="284"/>
        <w:rPr>
          <w:b/>
        </w:rPr>
      </w:pPr>
    </w:p>
    <w:p w:rsidR="008E2C23" w:rsidRPr="008E2C23" w:rsidRDefault="008E2C23" w:rsidP="008E2C23">
      <w:pPr>
        <w:widowControl w:val="0"/>
        <w:suppressAutoHyphens/>
        <w:spacing w:line="360" w:lineRule="auto"/>
        <w:jc w:val="both"/>
        <w:rPr>
          <w:rFonts w:ascii="Liberation Serif" w:eastAsia="Tahoma" w:hAnsi="Liberation Serif"/>
          <w:b/>
          <w:color w:val="000000"/>
          <w:lang w:eastAsia="en-US"/>
        </w:rPr>
      </w:pPr>
      <w:r w:rsidRPr="008E2C23">
        <w:rPr>
          <w:rFonts w:ascii="Liberation Serif" w:hAnsi="Liberation Serif"/>
          <w:b/>
          <w:iCs/>
          <w:sz w:val="22"/>
          <w:szCs w:val="22"/>
          <w:lang w:eastAsia="ar-SA"/>
        </w:rPr>
        <w:t>Gminny Ośrodek Kultury Sportu i Rekreacji w Dubiczach Cerkiewnych</w:t>
      </w:r>
    </w:p>
    <w:p w:rsidR="008E2C23" w:rsidRPr="008E2C23" w:rsidRDefault="008E2C23" w:rsidP="008E2C23">
      <w:pPr>
        <w:widowControl w:val="0"/>
        <w:suppressAutoHyphens/>
        <w:spacing w:line="360" w:lineRule="auto"/>
        <w:ind w:left="720" w:hanging="720"/>
        <w:jc w:val="both"/>
        <w:rPr>
          <w:rFonts w:ascii="Liberation Serif" w:eastAsia="Tahoma" w:hAnsi="Liberation Serif"/>
          <w:b/>
          <w:color w:val="000000"/>
          <w:lang w:eastAsia="en-US"/>
        </w:rPr>
      </w:pPr>
      <w:r w:rsidRPr="008E2C23">
        <w:rPr>
          <w:rFonts w:ascii="Liberation Serif" w:hAnsi="Liberation Serif"/>
          <w:b/>
          <w:iCs/>
          <w:sz w:val="22"/>
          <w:szCs w:val="22"/>
          <w:lang w:eastAsia="ar-SA"/>
        </w:rPr>
        <w:t>ul. Główna 67, 17 – 204 Dubicze Cerkiewne</w:t>
      </w:r>
    </w:p>
    <w:p w:rsidR="008E2C23" w:rsidRPr="008E2C23" w:rsidRDefault="008E2C23" w:rsidP="008E2C23">
      <w:pPr>
        <w:suppressAutoHyphens/>
        <w:spacing w:line="360" w:lineRule="auto"/>
        <w:ind w:left="720" w:hanging="720"/>
        <w:jc w:val="both"/>
        <w:rPr>
          <w:rFonts w:eastAsia="Arial"/>
          <w:b/>
          <w:szCs w:val="20"/>
          <w:lang w:val="en-GB" w:eastAsia="ar-SA"/>
        </w:rPr>
      </w:pPr>
      <w:proofErr w:type="spellStart"/>
      <w:r w:rsidRPr="008E2C23">
        <w:rPr>
          <w:rFonts w:ascii="Liberation Serif" w:eastAsia="Arial" w:hAnsi="Liberation Serif"/>
          <w:b/>
          <w:iCs/>
          <w:sz w:val="22"/>
          <w:szCs w:val="22"/>
          <w:lang w:val="en-US" w:eastAsia="ar-SA"/>
        </w:rPr>
        <w:t>tel</w:t>
      </w:r>
      <w:proofErr w:type="spellEnd"/>
      <w:r w:rsidRPr="008E2C23">
        <w:rPr>
          <w:rFonts w:ascii="Liberation Serif" w:eastAsia="Arial" w:hAnsi="Liberation Serif"/>
          <w:b/>
          <w:iCs/>
          <w:sz w:val="22"/>
          <w:szCs w:val="22"/>
          <w:lang w:val="en-US" w:eastAsia="ar-SA"/>
        </w:rPr>
        <w:t xml:space="preserve">: </w:t>
      </w:r>
      <w:r w:rsidRPr="008E2C23">
        <w:rPr>
          <w:rFonts w:eastAsia="Arial"/>
          <w:b/>
          <w:szCs w:val="20"/>
          <w:lang w:val="en-GB" w:eastAsia="ar-SA"/>
        </w:rPr>
        <w:t>(85) 682 79 99</w:t>
      </w:r>
    </w:p>
    <w:p w:rsidR="008E2C23" w:rsidRPr="008E2C23" w:rsidRDefault="008E2C23" w:rsidP="008E2C23">
      <w:pPr>
        <w:widowControl w:val="0"/>
        <w:suppressAutoHyphens/>
        <w:spacing w:line="360" w:lineRule="auto"/>
        <w:rPr>
          <w:rFonts w:eastAsia="Tahoma"/>
          <w:b/>
          <w:color w:val="000000"/>
          <w:lang w:val="en-US" w:eastAsia="en-US"/>
        </w:rPr>
      </w:pPr>
      <w:r w:rsidRPr="008E2C23">
        <w:rPr>
          <w:rFonts w:ascii="Liberation Serif" w:hAnsi="Liberation Serif"/>
          <w:b/>
          <w:iCs/>
          <w:sz w:val="22"/>
          <w:szCs w:val="22"/>
          <w:lang w:val="en-US" w:eastAsia="ar-SA"/>
        </w:rPr>
        <w:t xml:space="preserve">e-mail: </w:t>
      </w:r>
      <w:r w:rsidRPr="008E2C23">
        <w:rPr>
          <w:rFonts w:eastAsia="Tahoma"/>
          <w:b/>
          <w:color w:val="000000"/>
          <w:lang w:val="en-US" w:eastAsia="en-US"/>
        </w:rPr>
        <w:t>goksir@dubicze-cerkiewne.pl</w:t>
      </w:r>
    </w:p>
    <w:p w:rsidR="00457C00" w:rsidRPr="001F027C" w:rsidRDefault="00787EA9" w:rsidP="008E2C23">
      <w:pPr>
        <w:spacing w:line="360" w:lineRule="auto"/>
      </w:pPr>
      <w:r w:rsidRPr="001F027C">
        <w:t>Godziny pracy: 0</w:t>
      </w:r>
      <w:r w:rsidR="0041665D" w:rsidRPr="001F027C">
        <w:t>8</w:t>
      </w:r>
      <w:r w:rsidR="00FB3A6A">
        <w:t>:</w:t>
      </w:r>
      <w:r w:rsidR="0041665D" w:rsidRPr="001F027C">
        <w:t>0</w:t>
      </w:r>
      <w:r w:rsidRPr="001F027C">
        <w:t>0 – 1</w:t>
      </w:r>
      <w:r w:rsidR="0041665D" w:rsidRPr="001F027C">
        <w:t>6:0</w:t>
      </w:r>
      <w:r w:rsidRPr="001F027C">
        <w:t>0 od poniedziałku do piątku.</w:t>
      </w:r>
    </w:p>
    <w:p w:rsidR="00110726" w:rsidRPr="001F027C" w:rsidRDefault="00110726" w:rsidP="00226FD0">
      <w:pPr>
        <w:spacing w:line="360" w:lineRule="auto"/>
        <w:ind w:left="284"/>
        <w:rPr>
          <w:b/>
        </w:rPr>
      </w:pPr>
    </w:p>
    <w:p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p>
    <w:p w:rsidR="00313C71" w:rsidRPr="00341D22" w:rsidRDefault="00313C71" w:rsidP="00313C71">
      <w:pPr>
        <w:spacing w:line="360" w:lineRule="auto"/>
        <w:ind w:left="284"/>
        <w:rPr>
          <w:b/>
        </w:rPr>
      </w:pPr>
      <w:r w:rsidRPr="001F027C">
        <w:rPr>
          <w:b/>
        </w:rPr>
        <w:t>Identyfikator (ID) postępowania na Platformie e-Zamówienia</w:t>
      </w:r>
      <w:r w:rsidR="00D46370">
        <w:rPr>
          <w:b/>
        </w:rPr>
        <w:t xml:space="preserve">: </w:t>
      </w:r>
      <w:r w:rsidR="00341D22" w:rsidRPr="00341D22">
        <w:rPr>
          <w:color w:val="4A4A4A"/>
          <w:shd w:val="clear" w:color="auto" w:fill="FFFFFF"/>
        </w:rPr>
        <w:t>ocds-148610-87fa4f56-1993-11ef-a7c1-72acb4a2af8f</w:t>
      </w:r>
    </w:p>
    <w:p w:rsidR="00457C00" w:rsidRPr="001F027C" w:rsidRDefault="00787EA9">
      <w:pPr>
        <w:pStyle w:val="pkt"/>
        <w:pBdr>
          <w:bottom w:val="double" w:sz="4" w:space="1" w:color="auto"/>
        </w:pBdr>
        <w:shd w:val="clear" w:color="auto" w:fill="DAEEF3"/>
        <w:spacing w:before="360" w:after="40" w:line="360" w:lineRule="auto"/>
        <w:ind w:left="568" w:hanging="568"/>
        <w:jc w:val="left"/>
        <w:rPr>
          <w:b/>
          <w:szCs w:val="24"/>
        </w:rPr>
      </w:pPr>
      <w:r w:rsidRPr="001F027C">
        <w:rPr>
          <w:b/>
          <w:szCs w:val="24"/>
        </w:rPr>
        <w:t>II.</w:t>
      </w:r>
      <w:r w:rsidRPr="001F027C">
        <w:rPr>
          <w:b/>
          <w:szCs w:val="24"/>
        </w:rPr>
        <w:tab/>
        <w:t>OCHRONA DANYCH OSOBOWYCH</w:t>
      </w:r>
    </w:p>
    <w:p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rsidR="00457C00" w:rsidRPr="001F027C" w:rsidRDefault="00787EA9" w:rsidP="007F2042">
      <w:pPr>
        <w:pStyle w:val="pkt"/>
        <w:spacing w:line="360" w:lineRule="auto"/>
        <w:ind w:left="852" w:hanging="426"/>
        <w:rPr>
          <w:b/>
          <w:szCs w:val="24"/>
        </w:rPr>
      </w:pPr>
      <w:r w:rsidRPr="001F027C">
        <w:rPr>
          <w:b/>
          <w:szCs w:val="24"/>
        </w:rPr>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rsidR="00457C00" w:rsidRPr="001F027C" w:rsidRDefault="00787EA9" w:rsidP="007F2042">
      <w:pPr>
        <w:pStyle w:val="pkt"/>
        <w:spacing w:line="360" w:lineRule="auto"/>
        <w:ind w:left="852" w:hanging="426"/>
        <w:rPr>
          <w:szCs w:val="24"/>
        </w:rPr>
      </w:pPr>
      <w:r w:rsidRPr="001F027C">
        <w:rPr>
          <w:b/>
          <w:szCs w:val="24"/>
        </w:rPr>
        <w:lastRenderedPageBreak/>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zielenie zamówienia publicznego na realizację inwestycji dotyczącej przebudowy dróg gminnych na terenie Gminy Dubicze Cerkiewne, znak sprawy: ZP. 271.</w:t>
      </w:r>
      <w:r w:rsidR="00E22284">
        <w:rPr>
          <w:szCs w:val="24"/>
        </w:rPr>
        <w:t>12</w:t>
      </w:r>
      <w:r w:rsidR="00993CA5" w:rsidRPr="001F027C">
        <w:rPr>
          <w:szCs w:val="24"/>
        </w:rPr>
        <w:t xml:space="preserve">.2024 prowadzonym w trybie podstawowym bez przeprowadzania negocjacji na podstawie art. 275 pkt 1 ustawy </w:t>
      </w:r>
      <w:proofErr w:type="spellStart"/>
      <w:r w:rsidR="00993CA5" w:rsidRPr="001F027C">
        <w:rPr>
          <w:szCs w:val="24"/>
        </w:rPr>
        <w:t>Pzp</w:t>
      </w:r>
      <w:proofErr w:type="spellEnd"/>
      <w:r w:rsidR="00993CA5" w:rsidRPr="001F027C">
        <w:rPr>
          <w:szCs w:val="24"/>
        </w:rPr>
        <w:t>;</w:t>
      </w:r>
    </w:p>
    <w:p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 xml:space="preserve">odbiorcami Pani/Pana danych osobowych będą osoby lub podmioty, którym udostępniona zostanie dokumentacja postępowania w oparciu o art. 74 ustawy </w:t>
      </w:r>
      <w:proofErr w:type="spellStart"/>
      <w:r w:rsidRPr="001F027C">
        <w:rPr>
          <w:szCs w:val="24"/>
        </w:rPr>
        <w:t>P</w:t>
      </w:r>
      <w:r w:rsidR="00993CA5" w:rsidRPr="001F027C">
        <w:rPr>
          <w:szCs w:val="24"/>
        </w:rPr>
        <w:t>zp</w:t>
      </w:r>
      <w:proofErr w:type="spellEnd"/>
      <w:r w:rsidRPr="001F027C">
        <w:rPr>
          <w:szCs w:val="24"/>
        </w:rPr>
        <w:t xml:space="preserve">., </w:t>
      </w:r>
    </w:p>
    <w:p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 xml:space="preserve">Pani/Pana dane osobowe będą przechowywane, zgodnie z art. 78 ust. 1 </w:t>
      </w:r>
      <w:proofErr w:type="spellStart"/>
      <w:r w:rsidRPr="001F027C">
        <w:rPr>
          <w:szCs w:val="24"/>
        </w:rPr>
        <w:t>P</w:t>
      </w:r>
      <w:r w:rsidR="00993CA5" w:rsidRPr="001F027C">
        <w:rPr>
          <w:szCs w:val="24"/>
        </w:rPr>
        <w:t>zp</w:t>
      </w:r>
      <w:proofErr w:type="spellEnd"/>
      <w:r w:rsidR="00993CA5" w:rsidRPr="001F027C">
        <w:rPr>
          <w:szCs w:val="24"/>
        </w:rPr>
        <w:t xml:space="preserve"> </w:t>
      </w:r>
      <w:r w:rsidRPr="001F027C">
        <w:rPr>
          <w:szCs w:val="24"/>
        </w:rPr>
        <w:t xml:space="preserve"> przez okres 4 lat od dnia zakończenia postępowania o udzielenie zamówienia, a jeżeli czas trwania umowy przekracza 4 lata, okres przechowywania obejmuje cały czas trwania umowy;</w:t>
      </w:r>
    </w:p>
    <w:p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 xml:space="preserve">obowiązek podania przez Panią/Pana danych osobowych bezpośrednio Pani/Pana dotyczących jest wymogiem ustawowym określonym w przepisanych ustawy </w:t>
      </w:r>
      <w:proofErr w:type="spellStart"/>
      <w:r w:rsidRPr="001F027C">
        <w:rPr>
          <w:szCs w:val="24"/>
        </w:rPr>
        <w:t>P</w:t>
      </w:r>
      <w:r w:rsidR="00993CA5" w:rsidRPr="001F027C">
        <w:rPr>
          <w:szCs w:val="24"/>
        </w:rPr>
        <w:t>zp</w:t>
      </w:r>
      <w:proofErr w:type="spellEnd"/>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proofErr w:type="spellStart"/>
      <w:r w:rsidR="00993CA5" w:rsidRPr="001F027C">
        <w:rPr>
          <w:szCs w:val="24"/>
        </w:rPr>
        <w:t>Pzp</w:t>
      </w:r>
      <w:proofErr w:type="spellEnd"/>
      <w:r w:rsidR="00993CA5" w:rsidRPr="001F027C">
        <w:rPr>
          <w:szCs w:val="24"/>
        </w:rPr>
        <w:t>;</w:t>
      </w:r>
    </w:p>
    <w:p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RODO prawo żądania od administratora ograniczenia przetwarzania danych osobowych z zastrzeżeniem okresu trwania postępowania o udzielenie zamówienia publicznego lub konkursu oraz przypadków, o których mowa w art. 18 ust. 2 RODO (</w:t>
      </w:r>
      <w:r w:rsidRPr="001F027C">
        <w:rPr>
          <w:i/>
          <w:szCs w:val="24"/>
        </w:rPr>
        <w:t xml:space="preserve">prawo do ograniczenia przetwarzania nie ma zastosowania w odniesieniu do przechowywania, w celu zapewnienia korzystania </w:t>
      </w:r>
      <w:r w:rsidRPr="001F027C">
        <w:rPr>
          <w:i/>
          <w:szCs w:val="24"/>
        </w:rPr>
        <w:lastRenderedPageBreak/>
        <w:t>ze środków ochrony prawnej lub w celu ochrony praw innej osoby fizycznej lub prawnej, lub z uwagi na ważne względy interesu publicznego Unii Europejskiej lub państwa członkowskiego</w:t>
      </w:r>
      <w:r w:rsidRPr="001F027C">
        <w:rPr>
          <w:szCs w:val="24"/>
        </w:rPr>
        <w:t>);</w:t>
      </w:r>
    </w:p>
    <w:p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rsidR="00457C00" w:rsidRDefault="00787EA9" w:rsidP="00E22284">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 xml:space="preserve">podstawowym bez negocjacji o jakim mowa w art. 275 pkt 1 </w:t>
      </w:r>
      <w:proofErr w:type="spellStart"/>
      <w:r w:rsidRPr="001F027C">
        <w:rPr>
          <w:b/>
          <w:szCs w:val="24"/>
        </w:rPr>
        <w:t>p.z.p</w:t>
      </w:r>
      <w:proofErr w:type="spellEnd"/>
      <w:r w:rsidRPr="001F027C">
        <w:rPr>
          <w:szCs w:val="24"/>
        </w:rPr>
        <w:t xml:space="preserve">. oraz niniejszej Specyfikacji Warunków Zamówienia, zwaną dalej "SWZ". </w:t>
      </w:r>
    </w:p>
    <w:p w:rsidR="00E22284" w:rsidRPr="001F027C" w:rsidRDefault="00E54AC0" w:rsidP="00E22284">
      <w:pPr>
        <w:tabs>
          <w:tab w:val="center" w:pos="4536"/>
          <w:tab w:val="left" w:pos="6945"/>
        </w:tabs>
        <w:spacing w:line="360" w:lineRule="auto"/>
        <w:jc w:val="both"/>
        <w:rPr>
          <w:b/>
        </w:rPr>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 xml:space="preserve">Wstępnej Promesy dotyczącej dofinansowania Inwestycji z Programu Rządowy Fundusz Polski Ład z przeznaczeniem na realizację przez Zamawiającego Inwestycji </w:t>
      </w:r>
      <w:proofErr w:type="spellStart"/>
      <w:r w:rsidR="000D68D8" w:rsidRPr="000D68D8">
        <w:t>pn</w:t>
      </w:r>
      <w:proofErr w:type="spellEnd"/>
      <w:r w:rsidR="000D68D8" w:rsidRPr="000D68D8">
        <w:t xml:space="preserve">:” </w:t>
      </w:r>
      <w:r w:rsidR="00E22284" w:rsidRPr="001F027C">
        <w:rPr>
          <w:b/>
        </w:rPr>
        <w:t>„</w:t>
      </w:r>
      <w:r w:rsidR="00E22284">
        <w:rPr>
          <w:b/>
        </w:rPr>
        <w:t>Prace remontowe i konserwatorskie  w obiekcie Izby Kultury i Tradycji OSP w Dubiczach Cerkiewnych</w:t>
      </w:r>
      <w:r w:rsidR="00E22284" w:rsidRPr="001F027C">
        <w:rPr>
          <w:b/>
        </w:rPr>
        <w:t>”</w:t>
      </w:r>
    </w:p>
    <w:p w:rsidR="00457C00" w:rsidRPr="001F027C" w:rsidRDefault="000D68D8" w:rsidP="00E22284">
      <w:pPr>
        <w:tabs>
          <w:tab w:val="center" w:pos="4536"/>
          <w:tab w:val="left" w:pos="6945"/>
        </w:tabs>
        <w:spacing w:line="360" w:lineRule="auto"/>
        <w:jc w:val="both"/>
        <w:rPr>
          <w:color w:val="FF0000"/>
        </w:rPr>
      </w:pPr>
      <w:r>
        <w:rPr>
          <w:b/>
        </w:rPr>
        <w:t>3</w:t>
      </w:r>
      <w:r w:rsidR="00787EA9" w:rsidRPr="001F027C">
        <w:rPr>
          <w:b/>
        </w:rPr>
        <w:t>.</w:t>
      </w:r>
      <w:r w:rsidR="00787EA9" w:rsidRPr="001F027C">
        <w:rPr>
          <w:b/>
        </w:rPr>
        <w:tab/>
      </w:r>
      <w:r w:rsidR="00787EA9" w:rsidRPr="001F027C">
        <w:t>Zamawiający przewiduje wybór najkorzystniejszej oferty bez prowadzenia negocjacji.</w:t>
      </w:r>
      <w:r w:rsidR="00787EA9" w:rsidRPr="001F027C">
        <w:rPr>
          <w:color w:val="FF0000"/>
        </w:rPr>
        <w:t xml:space="preserve"> </w:t>
      </w:r>
    </w:p>
    <w:p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w:t>
      </w:r>
      <w:proofErr w:type="spellStart"/>
      <w:r w:rsidR="00787EA9" w:rsidRPr="001F027C">
        <w:rPr>
          <w:szCs w:val="24"/>
        </w:rPr>
        <w:t>p.z.p</w:t>
      </w:r>
      <w:proofErr w:type="spellEnd"/>
      <w:r w:rsidR="00787EA9" w:rsidRPr="001F027C">
        <w:rPr>
          <w:szCs w:val="24"/>
        </w:rPr>
        <w:t xml:space="preserve">.  </w:t>
      </w:r>
    </w:p>
    <w:p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 xml:space="preserve">Zgodnie z art. 310 pkt 1 </w:t>
      </w:r>
      <w:proofErr w:type="spellStart"/>
      <w:r w:rsidR="00787EA9" w:rsidRPr="001F027C">
        <w:rPr>
          <w:szCs w:val="24"/>
        </w:rPr>
        <w:t>p.z.p</w:t>
      </w:r>
      <w:proofErr w:type="spellEnd"/>
      <w:r w:rsidR="00787EA9" w:rsidRPr="001F027C">
        <w:rPr>
          <w:szCs w:val="24"/>
        </w:rPr>
        <w:t>. Zamawiający przewiduje możliwość unieważnienia przedmiotowego postępowania, jeżeli środki, które Zamawiający zamierzał przeznaczyć na sfinansowanie całości lub części zamówienia, nie zostały mu przyznane.</w:t>
      </w:r>
    </w:p>
    <w:p w:rsidR="00980ADB" w:rsidRPr="001F027C" w:rsidRDefault="000D68D8" w:rsidP="007F2042">
      <w:pPr>
        <w:pStyle w:val="pkt"/>
        <w:spacing w:before="0" w:after="0" w:line="360" w:lineRule="auto"/>
        <w:ind w:left="426" w:hanging="426"/>
        <w:rPr>
          <w:szCs w:val="24"/>
        </w:rPr>
      </w:pPr>
      <w:r>
        <w:rPr>
          <w:b/>
          <w:szCs w:val="24"/>
        </w:rPr>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rsidR="00457C00" w:rsidRPr="001F027C" w:rsidRDefault="000D68D8"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Zamawiający nie przewiduje aukcji elektronicznej.</w:t>
      </w:r>
    </w:p>
    <w:p w:rsidR="00457C00" w:rsidRPr="001F027C" w:rsidRDefault="000D68D8"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rsidR="00457C00" w:rsidRDefault="000D68D8" w:rsidP="007F2042">
      <w:pPr>
        <w:pStyle w:val="pkt"/>
        <w:spacing w:before="0" w:after="0" w:line="360" w:lineRule="auto"/>
        <w:ind w:left="426" w:hanging="426"/>
        <w:rPr>
          <w:szCs w:val="24"/>
        </w:rPr>
      </w:pPr>
      <w:r>
        <w:rPr>
          <w:b/>
          <w:szCs w:val="24"/>
        </w:rPr>
        <w:lastRenderedPageBreak/>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w:t>
      </w:r>
      <w:proofErr w:type="spellStart"/>
      <w:r w:rsidR="00787EA9" w:rsidRPr="001F027C">
        <w:rPr>
          <w:szCs w:val="24"/>
        </w:rPr>
        <w:t>p.z.p</w:t>
      </w:r>
      <w:proofErr w:type="spellEnd"/>
      <w:r w:rsidR="00787EA9" w:rsidRPr="001F027C">
        <w:rPr>
          <w:szCs w:val="24"/>
        </w:rPr>
        <w:t xml:space="preserve">. </w:t>
      </w:r>
    </w:p>
    <w:p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osób wykonujących w trakcie realizacji zamówienia czynności , których dotyczy oświadczenie Wykonawcy lub Po</w:t>
      </w:r>
      <w:r w:rsidR="0089756C">
        <w:rPr>
          <w:szCs w:val="24"/>
        </w:rPr>
        <w:t>d§§</w:t>
      </w:r>
      <w:r w:rsidR="0078525C" w:rsidRPr="0078525C">
        <w:rPr>
          <w:szCs w:val="24"/>
        </w:rPr>
        <w:t>wykonawcy. Kopia umowy powinna zostać zanonimizowana w sposób zapewniający ochronę danych osobowych pracowników , z godnie z przepisami ustawy o ochronie danych osobowych.</w:t>
      </w:r>
    </w:p>
    <w:p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 /Podwykonawca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w:t>
      </w:r>
      <w:proofErr w:type="spellStart"/>
      <w:r w:rsidR="00787EA9" w:rsidRPr="001F027C">
        <w:rPr>
          <w:szCs w:val="24"/>
        </w:rPr>
        <w:t>p.z.p</w:t>
      </w:r>
      <w:proofErr w:type="spellEnd"/>
      <w:r w:rsidR="00787EA9" w:rsidRPr="001F027C">
        <w:rPr>
          <w:szCs w:val="24"/>
        </w:rPr>
        <w:t xml:space="preserve">. </w:t>
      </w:r>
    </w:p>
    <w:p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ie 3 lat od dnia udzielenia zamówienia stanowiącego 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zamówienia polegającego na powtórzeniu podobnych robót budowlanych nie przekroczy 30% wartości zamówienia podstawowego stanowiącego przedmiot niniejszego postępowania. </w:t>
      </w:r>
    </w:p>
    <w:p w:rsidR="00BD68C0" w:rsidRPr="001F027C" w:rsidRDefault="005B56D3" w:rsidP="00FB3A6A">
      <w:pPr>
        <w:pStyle w:val="pkt"/>
        <w:spacing w:before="0" w:after="0" w:line="360" w:lineRule="auto"/>
        <w:ind w:left="426" w:hanging="426"/>
        <w:rPr>
          <w:szCs w:val="24"/>
        </w:rPr>
      </w:pPr>
      <w:r>
        <w:rPr>
          <w:b/>
          <w:szCs w:val="24"/>
        </w:rPr>
        <w:t>15.</w:t>
      </w:r>
      <w:r>
        <w:rPr>
          <w:szCs w:val="24"/>
        </w:rPr>
        <w:t xml:space="preserve"> Zamawiający wymaga od Wykonawcy ubezpieczenia budowy i robot zgodnie z warunkami określonymi przez </w:t>
      </w:r>
      <w:r w:rsidR="00FB3A6A">
        <w:rPr>
          <w:szCs w:val="24"/>
        </w:rPr>
        <w:t>Zamawiającego w projekcie umowy.</w:t>
      </w:r>
    </w:p>
    <w:p w:rsidR="00457C00" w:rsidRPr="001F027C" w:rsidRDefault="00457C00" w:rsidP="007F2042">
      <w:pPr>
        <w:pStyle w:val="pkt"/>
        <w:spacing w:before="0" w:after="0" w:line="360" w:lineRule="auto"/>
        <w:ind w:left="426" w:hanging="426"/>
        <w:rPr>
          <w:szCs w:val="24"/>
        </w:rPr>
      </w:pPr>
    </w:p>
    <w:p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rsidR="00E22284" w:rsidRPr="00E22284" w:rsidRDefault="00787EA9" w:rsidP="00E22284">
      <w:pPr>
        <w:tabs>
          <w:tab w:val="center" w:pos="4536"/>
          <w:tab w:val="left" w:pos="6945"/>
        </w:tabs>
        <w:spacing w:line="360" w:lineRule="auto"/>
        <w:jc w:val="both"/>
        <w:rPr>
          <w:b/>
        </w:rPr>
      </w:pPr>
      <w:r w:rsidRPr="00E22284">
        <w:t>Przedmiotem zamówienia jest wykonanie robót budowlanych pod nazwą</w:t>
      </w:r>
      <w:r w:rsidR="0028194E" w:rsidRPr="00E22284">
        <w:t xml:space="preserve"> </w:t>
      </w:r>
      <w:r w:rsidR="00E22284" w:rsidRPr="00E22284">
        <w:rPr>
          <w:b/>
        </w:rPr>
        <w:t>„Prace remontowe i konserwatorskie  w obiekcie Izby Kultury i Tradycji OSP w Dubiczach Cerkiewnych”</w:t>
      </w:r>
    </w:p>
    <w:p w:rsidR="00A654D8" w:rsidRPr="00E22284" w:rsidRDefault="00A654D8" w:rsidP="00E22284">
      <w:pPr>
        <w:tabs>
          <w:tab w:val="center" w:pos="4536"/>
          <w:tab w:val="left" w:pos="6945"/>
        </w:tabs>
        <w:spacing w:line="360" w:lineRule="auto"/>
        <w:jc w:val="both"/>
      </w:pPr>
      <w:r w:rsidRPr="00E22284">
        <w:t>Zamawiający zgodnie z art. 91.ust.1 ustawy PZP nie dopuszcza możliwości składania ofert częściowych bowiem:</w:t>
      </w:r>
    </w:p>
    <w:p w:rsidR="00A654D8" w:rsidRPr="00E22284" w:rsidRDefault="00D26ABD" w:rsidP="00E22284">
      <w:pPr>
        <w:pStyle w:val="pkt"/>
        <w:spacing w:before="0" w:after="0" w:line="360" w:lineRule="auto"/>
        <w:ind w:left="720" w:firstLine="0"/>
        <w:rPr>
          <w:szCs w:val="24"/>
        </w:rPr>
      </w:pPr>
      <w:r w:rsidRPr="00E22284">
        <w:rPr>
          <w:szCs w:val="24"/>
        </w:rPr>
        <w:t>1</w:t>
      </w:r>
      <w:r w:rsidR="00A654D8" w:rsidRPr="00E22284">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rsidR="00A654D8" w:rsidRPr="00E22284" w:rsidRDefault="00D26ABD" w:rsidP="00E22284">
      <w:pPr>
        <w:pStyle w:val="pkt"/>
        <w:spacing w:before="0" w:after="0" w:line="360" w:lineRule="auto"/>
        <w:ind w:left="720" w:firstLine="0"/>
        <w:rPr>
          <w:szCs w:val="24"/>
        </w:rPr>
      </w:pPr>
      <w:r w:rsidRPr="00E22284">
        <w:rPr>
          <w:szCs w:val="24"/>
        </w:rPr>
        <w:t>2</w:t>
      </w:r>
      <w:r w:rsidR="00A654D8" w:rsidRPr="00E22284">
        <w:rPr>
          <w:szCs w:val="24"/>
        </w:rPr>
        <w:t>)  Podział zamówienia na części znacząco utrudniłby rozliczenie wynagrodzenia Wykonawców ze względu na konieczność jednoczesnego rozliczania transz dofinansowania ze środków z programu Polski Ład.</w:t>
      </w:r>
    </w:p>
    <w:p w:rsidR="00224727" w:rsidRPr="00E22284" w:rsidRDefault="00224727" w:rsidP="00E22284">
      <w:pPr>
        <w:pStyle w:val="pkt"/>
        <w:spacing w:before="0" w:after="0" w:line="360" w:lineRule="auto"/>
        <w:ind w:left="720" w:firstLine="0"/>
        <w:rPr>
          <w:szCs w:val="24"/>
        </w:rPr>
      </w:pPr>
      <w:r w:rsidRPr="00E22284">
        <w:rPr>
          <w:szCs w:val="24"/>
        </w:rPr>
        <w:t>3) Wszystkie zawarte w przedmiocie zamówienia zadania wiążą się nierozerwalnie ze sobą i muszą być wykonywane bezpośrednio po sobie.</w:t>
      </w:r>
      <w:r w:rsidR="00A84D2F">
        <w:rPr>
          <w:szCs w:val="24"/>
        </w:rPr>
        <w:t xml:space="preserve"> </w:t>
      </w:r>
      <w:r w:rsidRPr="00E22284">
        <w:rPr>
          <w:szCs w:val="24"/>
        </w:rPr>
        <w:t>Wybór różnych wykonawców znacząco utrudniłby wykonywanie tego zadania.</w:t>
      </w:r>
    </w:p>
    <w:p w:rsidR="00055D62" w:rsidRPr="00E22284" w:rsidRDefault="00055D62" w:rsidP="007F2042">
      <w:pPr>
        <w:pStyle w:val="pkt"/>
        <w:spacing w:before="0" w:after="0" w:line="360" w:lineRule="auto"/>
        <w:ind w:left="720" w:firstLine="0"/>
        <w:rPr>
          <w:b/>
          <w:szCs w:val="24"/>
        </w:rPr>
      </w:pPr>
      <w:r w:rsidRPr="00E22284">
        <w:rPr>
          <w:b/>
          <w:szCs w:val="24"/>
        </w:rPr>
        <w:t>Zakres robót niniejszego zamówienia obejmuje:</w:t>
      </w:r>
    </w:p>
    <w:p w:rsidR="00224727" w:rsidRDefault="0089756C" w:rsidP="0089756C">
      <w:pPr>
        <w:pStyle w:val="Standard"/>
        <w:numPr>
          <w:ilvl w:val="0"/>
          <w:numId w:val="30"/>
        </w:numPr>
        <w:jc w:val="both"/>
        <w:rPr>
          <w:rFonts w:cs="Arial"/>
          <w:color w:val="000000"/>
        </w:rPr>
      </w:pPr>
      <w:r>
        <w:rPr>
          <w:rFonts w:cs="Arial"/>
          <w:color w:val="000000"/>
        </w:rPr>
        <w:t>Roboty demontażowe:</w:t>
      </w:r>
    </w:p>
    <w:p w:rsidR="0089756C" w:rsidRDefault="0089756C" w:rsidP="0089756C">
      <w:pPr>
        <w:pStyle w:val="Standard"/>
        <w:ind w:left="720"/>
        <w:jc w:val="both"/>
        <w:rPr>
          <w:rFonts w:cs="Arial"/>
          <w:color w:val="000000"/>
        </w:rPr>
      </w:pPr>
      <w:r>
        <w:rPr>
          <w:rFonts w:cs="Arial"/>
          <w:color w:val="000000"/>
        </w:rPr>
        <w:t>- rozebranie okładziny ściennej, sufitów i belek stropowych</w:t>
      </w:r>
    </w:p>
    <w:p w:rsidR="0089756C" w:rsidRDefault="0089756C" w:rsidP="0089756C">
      <w:pPr>
        <w:pStyle w:val="Standard"/>
        <w:ind w:left="720"/>
        <w:jc w:val="both"/>
        <w:rPr>
          <w:rFonts w:cs="Arial"/>
          <w:color w:val="000000"/>
        </w:rPr>
      </w:pPr>
      <w:r>
        <w:rPr>
          <w:rFonts w:cs="Arial"/>
          <w:color w:val="000000"/>
        </w:rPr>
        <w:t>- rozebranie elementów stropów drewnianych –zasypek</w:t>
      </w:r>
    </w:p>
    <w:p w:rsidR="0089756C" w:rsidRDefault="0089756C" w:rsidP="0089756C">
      <w:pPr>
        <w:pStyle w:val="Standard"/>
        <w:ind w:left="720"/>
        <w:jc w:val="both"/>
        <w:rPr>
          <w:rFonts w:cs="Arial"/>
          <w:color w:val="000000"/>
        </w:rPr>
      </w:pPr>
      <w:r>
        <w:rPr>
          <w:rFonts w:cs="Arial"/>
          <w:color w:val="000000"/>
        </w:rPr>
        <w:t>- demontaż deskowania stropu</w:t>
      </w:r>
    </w:p>
    <w:p w:rsidR="0089756C" w:rsidRDefault="0089756C" w:rsidP="0089756C">
      <w:pPr>
        <w:pStyle w:val="Standard"/>
        <w:ind w:left="720"/>
        <w:jc w:val="both"/>
        <w:rPr>
          <w:rFonts w:cs="Arial"/>
          <w:color w:val="000000"/>
        </w:rPr>
      </w:pPr>
      <w:r>
        <w:rPr>
          <w:rFonts w:cs="Arial"/>
          <w:color w:val="000000"/>
        </w:rPr>
        <w:t>- usunięcie zniszczonych belek stropowych poprzecznych</w:t>
      </w:r>
    </w:p>
    <w:p w:rsidR="0089756C" w:rsidRDefault="0089756C" w:rsidP="0089756C">
      <w:pPr>
        <w:pStyle w:val="Standard"/>
        <w:ind w:left="720"/>
        <w:jc w:val="both"/>
        <w:rPr>
          <w:rFonts w:cs="Arial"/>
          <w:color w:val="000000"/>
        </w:rPr>
      </w:pPr>
      <w:r>
        <w:rPr>
          <w:rFonts w:cs="Arial"/>
          <w:color w:val="000000"/>
        </w:rPr>
        <w:t>- demontaż 2 szt. skrzydeł drzwiowych</w:t>
      </w:r>
    </w:p>
    <w:p w:rsidR="0089756C" w:rsidRDefault="0089756C" w:rsidP="0089756C">
      <w:pPr>
        <w:pStyle w:val="Standard"/>
        <w:ind w:left="720"/>
        <w:jc w:val="both"/>
        <w:rPr>
          <w:rFonts w:cs="Arial"/>
          <w:color w:val="000000"/>
        </w:rPr>
      </w:pPr>
      <w:r>
        <w:rPr>
          <w:rFonts w:cs="Arial"/>
          <w:color w:val="000000"/>
        </w:rPr>
        <w:t>- demontaż 2 szt. ościeżnic drzwiowych</w:t>
      </w:r>
    </w:p>
    <w:p w:rsidR="00A73DBE" w:rsidRDefault="00A73DBE" w:rsidP="00A73DBE">
      <w:pPr>
        <w:pStyle w:val="Standard"/>
        <w:ind w:left="342" w:firstLine="57"/>
        <w:jc w:val="both"/>
        <w:rPr>
          <w:rFonts w:cs="Arial"/>
          <w:color w:val="000000"/>
        </w:rPr>
      </w:pPr>
      <w:r>
        <w:rPr>
          <w:rFonts w:cs="Arial"/>
          <w:color w:val="000000"/>
        </w:rPr>
        <w:t xml:space="preserve">2.  </w:t>
      </w:r>
      <w:r w:rsidR="00040916">
        <w:rPr>
          <w:rFonts w:cs="Arial"/>
          <w:color w:val="000000"/>
        </w:rPr>
        <w:t>Roboty remontowe</w:t>
      </w:r>
    </w:p>
    <w:p w:rsidR="0089756C" w:rsidRDefault="0089756C" w:rsidP="0089756C">
      <w:pPr>
        <w:pStyle w:val="Standard"/>
        <w:ind w:left="720"/>
        <w:jc w:val="both"/>
        <w:rPr>
          <w:rFonts w:cs="Arial"/>
          <w:color w:val="000000"/>
        </w:rPr>
      </w:pPr>
      <w:r>
        <w:rPr>
          <w:rFonts w:cs="Arial"/>
          <w:color w:val="000000"/>
        </w:rPr>
        <w:t>- montaż 5 szt. belek stropowych poprzecznych</w:t>
      </w:r>
    </w:p>
    <w:p w:rsidR="0089756C" w:rsidRDefault="0089756C" w:rsidP="0089756C">
      <w:pPr>
        <w:pStyle w:val="Standard"/>
        <w:ind w:left="720"/>
        <w:jc w:val="both"/>
        <w:rPr>
          <w:rFonts w:cs="Arial"/>
          <w:color w:val="000000"/>
        </w:rPr>
      </w:pPr>
      <w:r>
        <w:rPr>
          <w:rFonts w:cs="Arial"/>
          <w:color w:val="000000"/>
        </w:rPr>
        <w:t>- montaż deskowania stropu (pow. 148,95m</w:t>
      </w:r>
      <w:r w:rsidR="00A84D2F">
        <w:rPr>
          <w:rFonts w:cs="Times New Roman"/>
          <w:color w:val="000000"/>
        </w:rPr>
        <w:t>²</w:t>
      </w:r>
      <w:r w:rsidR="00A84D2F">
        <w:rPr>
          <w:rFonts w:cs="Arial"/>
          <w:color w:val="000000"/>
        </w:rPr>
        <w:t>)</w:t>
      </w:r>
    </w:p>
    <w:p w:rsidR="00A84D2F" w:rsidRDefault="00A84D2F" w:rsidP="0089756C">
      <w:pPr>
        <w:pStyle w:val="Standard"/>
        <w:ind w:left="720"/>
        <w:jc w:val="both"/>
        <w:rPr>
          <w:rFonts w:cs="Arial"/>
          <w:color w:val="000000"/>
        </w:rPr>
      </w:pPr>
      <w:r>
        <w:rPr>
          <w:rFonts w:cs="Arial"/>
          <w:color w:val="000000"/>
        </w:rPr>
        <w:t>- montaż wyłazu strychowego</w:t>
      </w:r>
    </w:p>
    <w:p w:rsidR="00A84D2F" w:rsidRDefault="00A84D2F" w:rsidP="0089756C">
      <w:pPr>
        <w:pStyle w:val="Standard"/>
        <w:ind w:left="720"/>
        <w:jc w:val="both"/>
        <w:rPr>
          <w:rFonts w:cs="Arial"/>
          <w:color w:val="000000"/>
        </w:rPr>
      </w:pPr>
      <w:r>
        <w:rPr>
          <w:rFonts w:cs="Arial"/>
          <w:color w:val="000000"/>
        </w:rPr>
        <w:t>- uzupełnienie i uszczelnienie ścian drewnianych  z krawędziaków</w:t>
      </w:r>
    </w:p>
    <w:p w:rsidR="00A84D2F" w:rsidRDefault="00A84D2F" w:rsidP="0089756C">
      <w:pPr>
        <w:pStyle w:val="Standard"/>
        <w:ind w:left="720"/>
        <w:jc w:val="both"/>
        <w:rPr>
          <w:rFonts w:cs="Arial"/>
          <w:color w:val="000000"/>
        </w:rPr>
      </w:pPr>
      <w:r>
        <w:rPr>
          <w:rFonts w:cs="Arial"/>
          <w:color w:val="000000"/>
        </w:rPr>
        <w:t xml:space="preserve">- montaż cokołów drewnianych </w:t>
      </w:r>
    </w:p>
    <w:p w:rsidR="00A84D2F" w:rsidRDefault="00A84D2F" w:rsidP="0089756C">
      <w:pPr>
        <w:pStyle w:val="Standard"/>
        <w:ind w:left="720"/>
        <w:jc w:val="both"/>
        <w:rPr>
          <w:rFonts w:cs="Arial"/>
          <w:color w:val="000000"/>
        </w:rPr>
      </w:pPr>
      <w:r>
        <w:rPr>
          <w:rFonts w:cs="Arial"/>
          <w:color w:val="000000"/>
        </w:rPr>
        <w:t>- wykonanie jednostronnego odeskowania ścian z desek profilowanych   o grubości 25mm (</w:t>
      </w:r>
      <w:r w:rsidR="00122D60">
        <w:rPr>
          <w:rFonts w:cs="Arial"/>
          <w:color w:val="000000"/>
        </w:rPr>
        <w:t>ś</w:t>
      </w:r>
      <w:r>
        <w:rPr>
          <w:rFonts w:cs="Arial"/>
          <w:color w:val="000000"/>
        </w:rPr>
        <w:t>ciany oznaczone na rysunkach)</w:t>
      </w:r>
    </w:p>
    <w:p w:rsidR="00A84D2F" w:rsidRDefault="00A84D2F" w:rsidP="0089756C">
      <w:pPr>
        <w:pStyle w:val="Standard"/>
        <w:ind w:left="720"/>
        <w:jc w:val="both"/>
        <w:rPr>
          <w:rFonts w:cs="Arial"/>
          <w:color w:val="000000"/>
        </w:rPr>
      </w:pPr>
      <w:r>
        <w:rPr>
          <w:rFonts w:cs="Arial"/>
          <w:color w:val="000000"/>
        </w:rPr>
        <w:t>- okładziny z płyt gipsowo kartonowych(suche tynki gipsowe) pojedyncze  na ścianach i sufitach , na rusztach oraz dwukrotne malowanie pomieszczenia 5</w:t>
      </w:r>
    </w:p>
    <w:p w:rsidR="00A84D2F" w:rsidRDefault="00A84D2F" w:rsidP="0089756C">
      <w:pPr>
        <w:pStyle w:val="Standard"/>
        <w:ind w:left="720"/>
        <w:jc w:val="both"/>
        <w:rPr>
          <w:rFonts w:cs="Arial"/>
          <w:color w:val="000000"/>
        </w:rPr>
      </w:pPr>
      <w:r>
        <w:rPr>
          <w:rFonts w:cs="Arial"/>
          <w:color w:val="000000"/>
        </w:rPr>
        <w:t>- dwukrotne odgrzybianie desek kub płyt metodą opryskania ciągłego na ścianach istniejących po zdjęciu okładzin</w:t>
      </w:r>
    </w:p>
    <w:p w:rsidR="00A84D2F" w:rsidRDefault="00A84D2F" w:rsidP="0089756C">
      <w:pPr>
        <w:pStyle w:val="Standard"/>
        <w:ind w:left="720"/>
        <w:jc w:val="both"/>
        <w:rPr>
          <w:rFonts w:cs="Arial"/>
          <w:color w:val="000000"/>
        </w:rPr>
      </w:pPr>
      <w:r>
        <w:rPr>
          <w:rFonts w:cs="Arial"/>
          <w:color w:val="000000"/>
        </w:rPr>
        <w:t>- odgrzybienie desek lub płyt przez dwukrotne powlekanie powierzchni preparatami olejowymi metodą malowania –belki stropowe</w:t>
      </w:r>
    </w:p>
    <w:p w:rsidR="00A84D2F" w:rsidRDefault="00A84D2F" w:rsidP="0089756C">
      <w:pPr>
        <w:pStyle w:val="Standard"/>
        <w:ind w:left="720"/>
        <w:jc w:val="both"/>
        <w:rPr>
          <w:rFonts w:cs="Arial"/>
          <w:color w:val="000000"/>
        </w:rPr>
      </w:pPr>
      <w:r>
        <w:rPr>
          <w:rFonts w:cs="Arial"/>
          <w:color w:val="000000"/>
        </w:rPr>
        <w:t>- dwukrotne zabezpieczenie stropów i okł</w:t>
      </w:r>
      <w:r w:rsidR="00876F3E">
        <w:rPr>
          <w:rFonts w:cs="Arial"/>
          <w:color w:val="000000"/>
        </w:rPr>
        <w:t xml:space="preserve">adziny drewnianej </w:t>
      </w:r>
      <w:proofErr w:type="spellStart"/>
      <w:r w:rsidR="00876F3E">
        <w:rPr>
          <w:rFonts w:cs="Arial"/>
          <w:color w:val="000000"/>
        </w:rPr>
        <w:t>lakiero</w:t>
      </w:r>
      <w:r>
        <w:rPr>
          <w:rFonts w:cs="Arial"/>
          <w:color w:val="000000"/>
        </w:rPr>
        <w:t>bejcą</w:t>
      </w:r>
      <w:proofErr w:type="spellEnd"/>
      <w:r>
        <w:rPr>
          <w:rFonts w:cs="Arial"/>
          <w:color w:val="000000"/>
        </w:rPr>
        <w:t xml:space="preserve"> – kolor i przeziernoś</w:t>
      </w:r>
      <w:r w:rsidR="00876F3E">
        <w:rPr>
          <w:rFonts w:cs="Arial"/>
          <w:color w:val="000000"/>
        </w:rPr>
        <w:t>ć</w:t>
      </w:r>
      <w:r>
        <w:rPr>
          <w:rFonts w:cs="Arial"/>
          <w:color w:val="000000"/>
        </w:rPr>
        <w:t xml:space="preserve"> ustalenia</w:t>
      </w:r>
    </w:p>
    <w:p w:rsidR="00C7075E" w:rsidRDefault="00C7075E" w:rsidP="0089756C">
      <w:pPr>
        <w:pStyle w:val="Standard"/>
        <w:ind w:left="720"/>
        <w:jc w:val="both"/>
        <w:rPr>
          <w:rFonts w:cs="Arial"/>
          <w:color w:val="000000"/>
        </w:rPr>
      </w:pPr>
      <w:r>
        <w:rPr>
          <w:rFonts w:cs="Arial"/>
          <w:color w:val="000000"/>
        </w:rPr>
        <w:lastRenderedPageBreak/>
        <w:t xml:space="preserve">- wyjęcie 2 szt. ościeżnic wraz ze skrzydłami drzwiowymi </w:t>
      </w:r>
    </w:p>
    <w:p w:rsidR="00C7075E" w:rsidRDefault="00C7075E" w:rsidP="0089756C">
      <w:pPr>
        <w:pStyle w:val="Standard"/>
        <w:ind w:left="720"/>
        <w:jc w:val="both"/>
        <w:rPr>
          <w:rFonts w:cs="Arial"/>
          <w:color w:val="000000"/>
        </w:rPr>
      </w:pPr>
      <w:r>
        <w:rPr>
          <w:rFonts w:cs="Arial"/>
          <w:color w:val="000000"/>
        </w:rPr>
        <w:t xml:space="preserve">- montaż skrzydeł </w:t>
      </w:r>
      <w:r w:rsidR="00122D60">
        <w:rPr>
          <w:rFonts w:cs="Arial"/>
          <w:color w:val="000000"/>
        </w:rPr>
        <w:t>drzwiowych wewnętrznych pełnych fabrycznie wykończonych oraz dwukrotne olejowane</w:t>
      </w:r>
    </w:p>
    <w:p w:rsidR="00122D60" w:rsidRDefault="00122D60" w:rsidP="0089756C">
      <w:pPr>
        <w:pStyle w:val="Standard"/>
        <w:ind w:left="720"/>
        <w:jc w:val="both"/>
        <w:rPr>
          <w:rFonts w:cs="Arial"/>
          <w:color w:val="000000"/>
        </w:rPr>
      </w:pPr>
      <w:r>
        <w:rPr>
          <w:rFonts w:cs="Arial"/>
          <w:color w:val="000000"/>
        </w:rPr>
        <w:t>- szlifowanie oraz zabezpieczenie lakierem skrzydeł drzwiowych dwuskrzydłowych wewnątrz budynku(2szt.)</w:t>
      </w:r>
    </w:p>
    <w:p w:rsidR="00122D60" w:rsidRDefault="00122D60" w:rsidP="0089756C">
      <w:pPr>
        <w:pStyle w:val="Standard"/>
        <w:ind w:left="720"/>
        <w:jc w:val="both"/>
        <w:rPr>
          <w:rFonts w:cs="Arial"/>
          <w:color w:val="000000"/>
        </w:rPr>
      </w:pPr>
      <w:r>
        <w:rPr>
          <w:rFonts w:cs="Arial"/>
          <w:color w:val="000000"/>
        </w:rPr>
        <w:t>- obrobienie istniejących drzwi i okien listwami</w:t>
      </w:r>
    </w:p>
    <w:p w:rsidR="00122D60" w:rsidRDefault="00122D60" w:rsidP="0089756C">
      <w:pPr>
        <w:pStyle w:val="Standard"/>
        <w:ind w:left="720"/>
        <w:jc w:val="both"/>
        <w:rPr>
          <w:rFonts w:cs="Arial"/>
          <w:color w:val="000000"/>
        </w:rPr>
      </w:pPr>
      <w:r>
        <w:rPr>
          <w:rFonts w:cs="Arial"/>
          <w:color w:val="000000"/>
        </w:rPr>
        <w:t>- okładziny z płytek klinkierowych na piecach kaflowych</w:t>
      </w:r>
    </w:p>
    <w:p w:rsidR="00122D60" w:rsidRDefault="00122D60" w:rsidP="0089756C">
      <w:pPr>
        <w:pStyle w:val="Standard"/>
        <w:ind w:left="720"/>
        <w:jc w:val="both"/>
        <w:rPr>
          <w:rFonts w:cs="Arial"/>
          <w:color w:val="000000"/>
        </w:rPr>
      </w:pPr>
      <w:r>
        <w:rPr>
          <w:rFonts w:cs="Arial"/>
          <w:color w:val="000000"/>
        </w:rPr>
        <w:t>- naprawa pieca –przetarcie istniejącego pieca, uzupełnienie ubytków gliną oraz ponowne pomalowanie</w:t>
      </w:r>
    </w:p>
    <w:p w:rsidR="00122D60" w:rsidRDefault="00122D60" w:rsidP="0089756C">
      <w:pPr>
        <w:pStyle w:val="Standard"/>
        <w:ind w:left="720"/>
        <w:jc w:val="both"/>
        <w:rPr>
          <w:rFonts w:cs="Arial"/>
          <w:color w:val="000000"/>
        </w:rPr>
      </w:pPr>
      <w:r>
        <w:rPr>
          <w:rFonts w:cs="Arial"/>
          <w:color w:val="000000"/>
        </w:rPr>
        <w:t>- rozprowadzenie podstawowej instalacji elektrycznej</w:t>
      </w:r>
    </w:p>
    <w:p w:rsidR="00A84D2F" w:rsidRDefault="00122D60" w:rsidP="0089756C">
      <w:pPr>
        <w:pStyle w:val="Standard"/>
        <w:ind w:left="720"/>
        <w:jc w:val="both"/>
        <w:rPr>
          <w:rFonts w:cs="Times New Roman"/>
        </w:rPr>
      </w:pPr>
      <w:r>
        <w:rPr>
          <w:rFonts w:cs="Times New Roman"/>
        </w:rPr>
        <w:t xml:space="preserve"> </w:t>
      </w:r>
    </w:p>
    <w:p w:rsidR="00601C31" w:rsidRPr="001F027C" w:rsidRDefault="00601C31" w:rsidP="00601C31">
      <w:pPr>
        <w:jc w:val="both"/>
        <w:rPr>
          <w:b/>
        </w:rPr>
      </w:pPr>
    </w:p>
    <w:p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przedmiarach rob</w:t>
      </w:r>
      <w:r w:rsidR="0069243E">
        <w:rPr>
          <w:b/>
          <w:u w:val="single"/>
        </w:rPr>
        <w:t xml:space="preserve">ót </w:t>
      </w:r>
      <w:r w:rsidRPr="001F027C">
        <w:rPr>
          <w:b/>
          <w:u w:val="single"/>
        </w:rPr>
        <w:t>oraz szczegółow</w:t>
      </w:r>
      <w:r w:rsidR="00B21B3D">
        <w:rPr>
          <w:b/>
          <w:u w:val="single"/>
        </w:rPr>
        <w:t>ej</w:t>
      </w:r>
      <w:r w:rsidRPr="001F027C">
        <w:rPr>
          <w:b/>
          <w:u w:val="single"/>
        </w:rPr>
        <w:t xml:space="preserve"> specyfikacj</w:t>
      </w:r>
      <w:r w:rsidR="00B21B3D">
        <w:rPr>
          <w:b/>
          <w:u w:val="single"/>
        </w:rPr>
        <w:t>i</w:t>
      </w:r>
      <w:r w:rsidRPr="001F027C">
        <w:rPr>
          <w:b/>
          <w:u w:val="single"/>
        </w:rPr>
        <w:t xml:space="preserve"> techniczn</w:t>
      </w:r>
      <w:r w:rsidR="00B21B3D">
        <w:rPr>
          <w:b/>
          <w:u w:val="single"/>
        </w:rPr>
        <w:t>ej</w:t>
      </w:r>
      <w:r w:rsidRPr="001F027C">
        <w:rPr>
          <w:b/>
          <w:u w:val="single"/>
        </w:rPr>
        <w:t xml:space="preserve"> stanowiąc</w:t>
      </w:r>
      <w:r w:rsidR="00B21B3D">
        <w:rPr>
          <w:b/>
          <w:u w:val="single"/>
        </w:rPr>
        <w:t>ej</w:t>
      </w:r>
      <w:r w:rsidRPr="001F027C">
        <w:rPr>
          <w:b/>
          <w:u w:val="single"/>
        </w:rPr>
        <w:t xml:space="preserve"> Załącznik do SWZ.</w:t>
      </w:r>
    </w:p>
    <w:p w:rsidR="00190AF5" w:rsidRPr="001F027C" w:rsidRDefault="00787EA9" w:rsidP="007F2042">
      <w:pPr>
        <w:pStyle w:val="pkt"/>
        <w:spacing w:before="0" w:after="0" w:line="360" w:lineRule="auto"/>
        <w:ind w:left="425" w:firstLine="1"/>
        <w:rPr>
          <w:b/>
          <w:szCs w:val="24"/>
        </w:rPr>
      </w:pPr>
      <w:r w:rsidRPr="001F027C">
        <w:rPr>
          <w:szCs w:val="24"/>
        </w:rPr>
        <w:t>W przypadku, gdy w,</w:t>
      </w:r>
      <w:r w:rsidR="00226D26" w:rsidRPr="001F027C">
        <w:rPr>
          <w:szCs w:val="24"/>
        </w:rPr>
        <w:t xml:space="preserve"> przedmiarze</w:t>
      </w:r>
      <w:r w:rsidRPr="001F027C">
        <w:rPr>
          <w:szCs w:val="24"/>
        </w:rPr>
        <w:t xml:space="preserve"> lub SST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nie gorszych od określonych w dokumentacji.</w:t>
      </w:r>
      <w:r w:rsidR="009500B6">
        <w:rPr>
          <w:szCs w:val="24"/>
        </w:rPr>
        <w:t xml:space="preserve"> </w:t>
      </w:r>
      <w:r w:rsidR="004E5785">
        <w:rPr>
          <w:szCs w:val="24"/>
        </w:rPr>
        <w:t>Wszystkie wymienione wymagania techniczne należy traktować jako minimalne . Obowiązek wykazania ,iż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rsidR="00457C00" w:rsidRPr="001F027C" w:rsidRDefault="0028194E" w:rsidP="007F2042">
      <w:pPr>
        <w:pStyle w:val="pkt"/>
        <w:spacing w:before="0" w:after="0" w:line="360" w:lineRule="auto"/>
        <w:ind w:left="425" w:hanging="426"/>
        <w:rPr>
          <w:szCs w:val="24"/>
        </w:rPr>
      </w:pPr>
      <w:r>
        <w:rPr>
          <w:b/>
          <w:szCs w:val="24"/>
        </w:rPr>
        <w:t>3</w:t>
      </w:r>
      <w:r w:rsidR="00787EA9" w:rsidRPr="001F027C">
        <w:rPr>
          <w:b/>
          <w:szCs w:val="24"/>
        </w:rPr>
        <w:t>.</w:t>
      </w:r>
      <w:r w:rsidR="00787EA9" w:rsidRPr="001F027C">
        <w:rPr>
          <w:b/>
          <w:szCs w:val="24"/>
        </w:rPr>
        <w:tab/>
      </w:r>
      <w:r w:rsidR="00787EA9" w:rsidRPr="001F027C">
        <w:rPr>
          <w:szCs w:val="24"/>
        </w:rPr>
        <w:t xml:space="preserve">Wspólny Słownik Zamówień CPV: </w:t>
      </w:r>
    </w:p>
    <w:p w:rsidR="00457C00" w:rsidRDefault="00787EA9" w:rsidP="007F2042">
      <w:pPr>
        <w:pStyle w:val="pkt"/>
        <w:spacing w:line="360" w:lineRule="auto"/>
        <w:ind w:left="426" w:hanging="1"/>
        <w:rPr>
          <w:szCs w:val="24"/>
        </w:rPr>
      </w:pPr>
      <w:r w:rsidRPr="001F027C">
        <w:rPr>
          <w:szCs w:val="24"/>
        </w:rPr>
        <w:t>Główne kody</w:t>
      </w:r>
      <w:r w:rsidR="00A65838">
        <w:rPr>
          <w:szCs w:val="24"/>
        </w:rPr>
        <w:t>:</w:t>
      </w:r>
    </w:p>
    <w:p w:rsidR="00A65838" w:rsidRDefault="00A65838" w:rsidP="007F2042">
      <w:pPr>
        <w:pStyle w:val="pkt"/>
        <w:spacing w:line="360" w:lineRule="auto"/>
        <w:ind w:left="426" w:hanging="1"/>
        <w:rPr>
          <w:szCs w:val="24"/>
        </w:rPr>
      </w:pPr>
      <w:r>
        <w:rPr>
          <w:szCs w:val="24"/>
        </w:rPr>
        <w:t>45</w:t>
      </w:r>
      <w:r w:rsidR="00EA6633">
        <w:rPr>
          <w:szCs w:val="24"/>
        </w:rPr>
        <w:t>000000</w:t>
      </w:r>
      <w:r>
        <w:rPr>
          <w:szCs w:val="24"/>
        </w:rPr>
        <w:t>-</w:t>
      </w:r>
      <w:r w:rsidR="00EA6633">
        <w:rPr>
          <w:szCs w:val="24"/>
        </w:rPr>
        <w:t>7</w:t>
      </w:r>
      <w:r>
        <w:rPr>
          <w:szCs w:val="24"/>
        </w:rPr>
        <w:t xml:space="preserve"> – Roboty </w:t>
      </w:r>
      <w:proofErr w:type="spellStart"/>
      <w:r w:rsidR="00EA6633">
        <w:rPr>
          <w:szCs w:val="24"/>
        </w:rPr>
        <w:t>budowłane</w:t>
      </w:r>
      <w:proofErr w:type="spellEnd"/>
    </w:p>
    <w:p w:rsidR="00A65838" w:rsidRPr="001F027C" w:rsidRDefault="00A65838" w:rsidP="007F2042">
      <w:pPr>
        <w:pStyle w:val="pkt"/>
        <w:spacing w:line="360" w:lineRule="auto"/>
        <w:ind w:left="426" w:hanging="1"/>
        <w:rPr>
          <w:szCs w:val="24"/>
        </w:rPr>
      </w:pPr>
      <w:r>
        <w:rPr>
          <w:szCs w:val="24"/>
        </w:rPr>
        <w:t>Kody dodatkowe:</w:t>
      </w:r>
    </w:p>
    <w:p w:rsidR="00296FCE" w:rsidRDefault="009D299D" w:rsidP="007F2042">
      <w:pPr>
        <w:pStyle w:val="pkt"/>
        <w:spacing w:before="0" w:after="0" w:line="360" w:lineRule="auto"/>
        <w:ind w:left="426" w:hanging="426"/>
        <w:rPr>
          <w:szCs w:val="24"/>
        </w:rPr>
      </w:pPr>
      <w:r w:rsidRPr="001F027C">
        <w:rPr>
          <w:szCs w:val="24"/>
        </w:rPr>
        <w:t xml:space="preserve">       45</w:t>
      </w:r>
      <w:r w:rsidR="00EA6633">
        <w:rPr>
          <w:szCs w:val="24"/>
        </w:rPr>
        <w:t>400000-1</w:t>
      </w:r>
      <w:r w:rsidRPr="001F027C">
        <w:rPr>
          <w:szCs w:val="24"/>
        </w:rPr>
        <w:t xml:space="preserve"> </w:t>
      </w:r>
      <w:r w:rsidR="00EA6633">
        <w:rPr>
          <w:szCs w:val="24"/>
        </w:rPr>
        <w:t>–</w:t>
      </w:r>
      <w:r w:rsidRPr="001F027C">
        <w:rPr>
          <w:szCs w:val="24"/>
        </w:rPr>
        <w:t xml:space="preserve"> </w:t>
      </w:r>
      <w:r w:rsidR="00EA6633">
        <w:rPr>
          <w:szCs w:val="24"/>
        </w:rPr>
        <w:t>Roboty wykończeniowe w zakresie obiektów budowlanych</w:t>
      </w:r>
    </w:p>
    <w:p w:rsidR="00EA6633" w:rsidRDefault="00EA6633" w:rsidP="007F2042">
      <w:pPr>
        <w:pStyle w:val="pkt"/>
        <w:spacing w:before="0" w:after="0" w:line="360" w:lineRule="auto"/>
        <w:ind w:left="426" w:hanging="426"/>
        <w:rPr>
          <w:szCs w:val="24"/>
        </w:rPr>
      </w:pPr>
      <w:r>
        <w:rPr>
          <w:szCs w:val="24"/>
        </w:rPr>
        <w:tab/>
        <w:t>45420000- 7- Roboty w zakresie zakładania stolarki budowlanej</w:t>
      </w:r>
    </w:p>
    <w:p w:rsidR="00EA6633" w:rsidRDefault="00EA6633" w:rsidP="007F2042">
      <w:pPr>
        <w:pStyle w:val="pkt"/>
        <w:spacing w:before="0" w:after="0" w:line="360" w:lineRule="auto"/>
        <w:ind w:left="426" w:hanging="426"/>
        <w:rPr>
          <w:szCs w:val="24"/>
        </w:rPr>
      </w:pPr>
      <w:r>
        <w:rPr>
          <w:szCs w:val="24"/>
        </w:rPr>
        <w:tab/>
        <w:t>45430000- 0 – Pokrywanie ścian i podłóg</w:t>
      </w:r>
    </w:p>
    <w:p w:rsidR="00EA6633" w:rsidRDefault="00EA6633" w:rsidP="007F2042">
      <w:pPr>
        <w:pStyle w:val="pkt"/>
        <w:spacing w:before="0" w:after="0" w:line="360" w:lineRule="auto"/>
        <w:ind w:left="426" w:hanging="426"/>
        <w:rPr>
          <w:szCs w:val="24"/>
        </w:rPr>
      </w:pPr>
      <w:r>
        <w:rPr>
          <w:szCs w:val="24"/>
        </w:rPr>
        <w:tab/>
        <w:t xml:space="preserve">45440000- 3 – Roboty malarskie i </w:t>
      </w:r>
      <w:proofErr w:type="spellStart"/>
      <w:r>
        <w:rPr>
          <w:szCs w:val="24"/>
        </w:rPr>
        <w:t>szkłarskie</w:t>
      </w:r>
      <w:proofErr w:type="spellEnd"/>
    </w:p>
    <w:p w:rsidR="00EA6633" w:rsidRDefault="00EA6633" w:rsidP="007F2042">
      <w:pPr>
        <w:pStyle w:val="pkt"/>
        <w:spacing w:before="0" w:after="0" w:line="360" w:lineRule="auto"/>
        <w:ind w:left="426" w:hanging="426"/>
        <w:rPr>
          <w:szCs w:val="24"/>
        </w:rPr>
      </w:pPr>
      <w:r>
        <w:rPr>
          <w:szCs w:val="24"/>
        </w:rPr>
        <w:tab/>
        <w:t>45450000-6 - Roboty wykończeniowe i pozostałe</w:t>
      </w:r>
    </w:p>
    <w:p w:rsidR="00EA6633" w:rsidRDefault="00EA6633" w:rsidP="007F2042">
      <w:pPr>
        <w:pStyle w:val="pkt"/>
        <w:spacing w:before="0" w:after="0" w:line="360" w:lineRule="auto"/>
        <w:ind w:left="426" w:hanging="426"/>
        <w:rPr>
          <w:szCs w:val="24"/>
        </w:rPr>
      </w:pPr>
      <w:r>
        <w:rPr>
          <w:szCs w:val="24"/>
        </w:rPr>
        <w:tab/>
        <w:t>45453000-</w:t>
      </w:r>
      <w:r w:rsidR="00AE090D">
        <w:rPr>
          <w:szCs w:val="24"/>
        </w:rPr>
        <w:t>7</w:t>
      </w:r>
      <w:r>
        <w:rPr>
          <w:szCs w:val="24"/>
        </w:rPr>
        <w:t xml:space="preserve"> Roboty restrukturyzacyjne</w:t>
      </w:r>
      <w:r w:rsidR="00AE090D">
        <w:rPr>
          <w:szCs w:val="24"/>
        </w:rPr>
        <w:t xml:space="preserve"> i </w:t>
      </w:r>
      <w:r>
        <w:rPr>
          <w:szCs w:val="24"/>
        </w:rPr>
        <w:t xml:space="preserve"> renowacyjne.</w:t>
      </w:r>
    </w:p>
    <w:p w:rsidR="00AE090D" w:rsidRDefault="00AE090D" w:rsidP="007F2042">
      <w:pPr>
        <w:pStyle w:val="pkt"/>
        <w:spacing w:before="0" w:after="0" w:line="360" w:lineRule="auto"/>
        <w:ind w:left="426" w:hanging="426"/>
        <w:rPr>
          <w:szCs w:val="24"/>
        </w:rPr>
      </w:pPr>
      <w:r>
        <w:rPr>
          <w:szCs w:val="24"/>
        </w:rPr>
        <w:t xml:space="preserve"> </w:t>
      </w:r>
      <w:r>
        <w:rPr>
          <w:szCs w:val="24"/>
        </w:rPr>
        <w:tab/>
        <w:t xml:space="preserve">45453100-8 – Roboty </w:t>
      </w:r>
      <w:proofErr w:type="spellStart"/>
      <w:r>
        <w:rPr>
          <w:szCs w:val="24"/>
        </w:rPr>
        <w:t>renowancyjne</w:t>
      </w:r>
      <w:proofErr w:type="spellEnd"/>
      <w:r>
        <w:rPr>
          <w:szCs w:val="24"/>
        </w:rPr>
        <w:t>.</w:t>
      </w:r>
    </w:p>
    <w:p w:rsidR="000E7880" w:rsidRDefault="000E7880" w:rsidP="007F2042">
      <w:pPr>
        <w:pStyle w:val="pkt"/>
        <w:spacing w:before="0" w:after="0" w:line="360" w:lineRule="auto"/>
        <w:ind w:left="426" w:hanging="426"/>
        <w:rPr>
          <w:szCs w:val="24"/>
        </w:rPr>
      </w:pPr>
      <w:r>
        <w:rPr>
          <w:szCs w:val="24"/>
        </w:rPr>
        <w:t>4. Roboty budowlane Wykonawca wykona z własnych nowych materiałów pierwszego gatunku . Materiały dostarczone przez Wykonawcę powinny odpowiadać do jakości wymogom wyrobów dopuszczonych do obrotu i stosowania w budownictwie zgodnie z wymogami ustawy Prawo budowlane.</w:t>
      </w:r>
    </w:p>
    <w:p w:rsidR="000E7880" w:rsidRPr="001F027C" w:rsidRDefault="000E7880" w:rsidP="007F2042">
      <w:pPr>
        <w:pStyle w:val="pkt"/>
        <w:spacing w:before="0" w:after="0" w:line="360" w:lineRule="auto"/>
        <w:ind w:left="426" w:hanging="426"/>
        <w:rPr>
          <w:szCs w:val="24"/>
        </w:rPr>
      </w:pPr>
      <w:r>
        <w:rPr>
          <w:szCs w:val="24"/>
        </w:rPr>
        <w:lastRenderedPageBreak/>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017DD"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rsidR="00AE090D" w:rsidRPr="001F027C" w:rsidRDefault="00AE090D" w:rsidP="007F2042">
      <w:pPr>
        <w:pStyle w:val="pkt"/>
        <w:spacing w:before="0" w:after="0" w:line="360" w:lineRule="auto"/>
        <w:ind w:left="426" w:hanging="426"/>
        <w:rPr>
          <w:szCs w:val="24"/>
        </w:rPr>
      </w:pPr>
      <w:r>
        <w:rPr>
          <w:b/>
          <w:szCs w:val="24"/>
        </w:rPr>
        <w:t>5.</w:t>
      </w:r>
      <w:r>
        <w:rPr>
          <w:szCs w:val="24"/>
        </w:rPr>
        <w:t xml:space="preserve"> Wprowadzenie podwykonawcy w trakcie realizacji umowy nie wymaga zawarcia aneksu do umowy.</w:t>
      </w:r>
    </w:p>
    <w:p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rsidR="00406E92" w:rsidRPr="001F027C" w:rsidRDefault="00406E92" w:rsidP="007F2042">
      <w:pPr>
        <w:pStyle w:val="pkt"/>
        <w:spacing w:line="360" w:lineRule="auto"/>
        <w:ind w:left="284" w:firstLine="0"/>
        <w:rPr>
          <w:b/>
          <w:szCs w:val="24"/>
          <w:u w:val="single"/>
        </w:rPr>
      </w:pPr>
      <w:bookmarkStart w:id="1" w:name="_Hlk94361254"/>
    </w:p>
    <w:p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1"/>
      <w:r w:rsidR="00D2648A" w:rsidRPr="000504C7">
        <w:rPr>
          <w:b/>
          <w:szCs w:val="24"/>
          <w:u w:val="single"/>
        </w:rPr>
        <w:t xml:space="preserve"> </w:t>
      </w:r>
      <w:r w:rsidR="00A71084">
        <w:rPr>
          <w:b/>
          <w:szCs w:val="24"/>
          <w:u w:val="single"/>
        </w:rPr>
        <w:t>do 3</w:t>
      </w:r>
      <w:r w:rsidR="008E2C23">
        <w:rPr>
          <w:b/>
          <w:szCs w:val="24"/>
          <w:u w:val="single"/>
        </w:rPr>
        <w:t>1</w:t>
      </w:r>
      <w:r w:rsidR="000504C7" w:rsidRPr="000504C7">
        <w:rPr>
          <w:b/>
          <w:szCs w:val="24"/>
          <w:u w:val="single"/>
        </w:rPr>
        <w:t xml:space="preserve"> </w:t>
      </w:r>
      <w:r w:rsidR="008E2C23">
        <w:rPr>
          <w:b/>
          <w:szCs w:val="24"/>
          <w:u w:val="single"/>
        </w:rPr>
        <w:t>października</w:t>
      </w:r>
      <w:r w:rsidR="000504C7" w:rsidRPr="000504C7">
        <w:rPr>
          <w:b/>
          <w:szCs w:val="24"/>
          <w:u w:val="single"/>
        </w:rPr>
        <w:t xml:space="preserve"> 2024r. </w:t>
      </w:r>
    </w:p>
    <w:p w:rsidR="00457C00" w:rsidRPr="000504C7" w:rsidRDefault="00787EA9" w:rsidP="007F2042">
      <w:pPr>
        <w:pStyle w:val="pkt"/>
        <w:numPr>
          <w:ilvl w:val="0"/>
          <w:numId w:val="9"/>
        </w:numPr>
        <w:spacing w:line="360" w:lineRule="auto"/>
        <w:ind w:left="426"/>
        <w:rPr>
          <w:szCs w:val="24"/>
        </w:rPr>
      </w:pPr>
      <w:r w:rsidRPr="000504C7">
        <w:rPr>
          <w:b/>
          <w:bCs/>
          <w:szCs w:val="24"/>
        </w:rPr>
        <w:lastRenderedPageBreak/>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2" w:name="bookmark3"/>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2"/>
    </w:p>
    <w:p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t>4)</w:t>
      </w:r>
      <w:r w:rsidRPr="001F027C">
        <w:rPr>
          <w:rFonts w:ascii="Times New Roman" w:hAnsi="Times New Roman" w:cs="Times New Roman"/>
          <w:b/>
          <w:sz w:val="24"/>
          <w:szCs w:val="24"/>
          <w:lang w:val="pl-PL"/>
        </w:rPr>
        <w:tab/>
        <w:t>zdolności technicznej lub zawodowej:</w:t>
      </w:r>
    </w:p>
    <w:p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rsidR="00AE090D" w:rsidRPr="00F04DCF" w:rsidRDefault="00AE090D" w:rsidP="00AE090D">
      <w:pPr>
        <w:pStyle w:val="Akapitzlist"/>
        <w:numPr>
          <w:ilvl w:val="0"/>
          <w:numId w:val="24"/>
        </w:numPr>
        <w:spacing w:before="100" w:after="28"/>
        <w:jc w:val="both"/>
      </w:pPr>
      <w:r w:rsidRPr="00F04DCF">
        <w:rPr>
          <w:rFonts w:eastAsia="Arial"/>
          <w:b/>
          <w:color w:val="000000"/>
        </w:rPr>
        <w:t xml:space="preserve"> </w:t>
      </w:r>
      <w:r w:rsidR="008E2C23">
        <w:rPr>
          <w:rFonts w:eastAsia="Arial"/>
          <w:color w:val="000000"/>
        </w:rPr>
        <w:t>w ciągu ostatnich 5</w:t>
      </w:r>
      <w:r w:rsidRPr="00F04DCF">
        <w:rPr>
          <w:rFonts w:eastAsia="Arial"/>
          <w:color w:val="000000"/>
        </w:rPr>
        <w:t xml:space="preserve"> lat zrealizowali co najmniej 1 projekt polegający na </w:t>
      </w:r>
      <w:r w:rsidRPr="00F04DCF">
        <w:rPr>
          <w:rFonts w:eastAsia="Arial"/>
        </w:rPr>
        <w:t xml:space="preserve">remoncie zabytkowego  budynku </w:t>
      </w:r>
      <w:r w:rsidRPr="00F04DCF">
        <w:rPr>
          <w:rFonts w:eastAsia="Arial"/>
          <w:color w:val="000000"/>
        </w:rPr>
        <w:t>wpisanego do rejestru zabytków.</w:t>
      </w:r>
    </w:p>
    <w:p w:rsidR="00AE090D" w:rsidRPr="00F04DCF" w:rsidRDefault="00AE090D" w:rsidP="00AE090D">
      <w:pPr>
        <w:pStyle w:val="Akapitzlist"/>
        <w:numPr>
          <w:ilvl w:val="0"/>
          <w:numId w:val="24"/>
        </w:numPr>
        <w:spacing w:before="100" w:after="28"/>
        <w:jc w:val="both"/>
      </w:pPr>
      <w:r w:rsidRPr="00F04DCF">
        <w:rPr>
          <w:rFonts w:eastAsia="Arial"/>
          <w:b/>
          <w:color w:val="000000"/>
        </w:rPr>
        <w:t>W celu potwierdzenia oferent powinien dostarczyć potwierdzenie wykonania usługi w formie np. protokołów odbioru, zaświadczeń urzędowych, listów rekomendacyjnych podpisanych przez inwestora.</w:t>
      </w:r>
    </w:p>
    <w:p w:rsidR="00AE090D" w:rsidRPr="00F04DCF" w:rsidRDefault="00AE090D" w:rsidP="00AE090D">
      <w:pPr>
        <w:pStyle w:val="Akapitzlist"/>
        <w:numPr>
          <w:ilvl w:val="0"/>
          <w:numId w:val="24"/>
        </w:numPr>
        <w:spacing w:before="100" w:after="28"/>
        <w:jc w:val="both"/>
      </w:pPr>
      <w:r w:rsidRPr="00F04DCF">
        <w:rPr>
          <w:rFonts w:eastAsia="Arial"/>
          <w:color w:val="000000"/>
        </w:rPr>
        <w:t>dysponują kadrą niezbędną do realizacji zamówienia, przez co rozumie się skierowanie do wykonywania prac w ramach Projektu:</w:t>
      </w:r>
    </w:p>
    <w:p w:rsidR="00AE090D" w:rsidRPr="00F04DCF" w:rsidRDefault="00AE090D" w:rsidP="00FB3A6A">
      <w:pPr>
        <w:pStyle w:val="Akapitzlist"/>
        <w:ind w:left="930"/>
        <w:jc w:val="both"/>
      </w:pPr>
      <w:r w:rsidRPr="00F04DCF">
        <w:rPr>
          <w:rFonts w:eastAsia="Arial"/>
          <w:color w:val="000000"/>
        </w:rPr>
        <w:t>- osoby posiadającej kwalifikacje dopuszczające określone w art. 37a. ust. 1 Ustawy z dnia 23 lipca 2003 r. o ochronie zabytków i opiece nad zabytkami (Dz.U. 2003 nr 162 poz. 1568)</w:t>
      </w:r>
    </w:p>
    <w:p w:rsidR="00AE090D" w:rsidRPr="00F04DCF" w:rsidRDefault="00AE090D" w:rsidP="00FB3A6A">
      <w:pPr>
        <w:pStyle w:val="Akapitzlist"/>
        <w:ind w:left="930"/>
        <w:jc w:val="both"/>
      </w:pPr>
      <w:r w:rsidRPr="00F04DCF">
        <w:rPr>
          <w:rFonts w:eastAsia="Arial"/>
          <w:color w:val="000000"/>
        </w:rPr>
        <w:t xml:space="preserve">- osoby posiadającej kwalifikacje uprawniające do przyjęcia obowiązku kierowania pracami budowlanymi przy zabytkach nieruchomych zgodnie z art. 37c. ww. ustawy </w:t>
      </w:r>
      <w:r w:rsidRPr="00F04DCF">
        <w:rPr>
          <w:rFonts w:eastAsia="Arial"/>
          <w:color w:val="000000"/>
        </w:rPr>
        <w:lastRenderedPageBreak/>
        <w:t>wraz z zobowiązaniem do faktycznego przyjęcia tych obowiązków w przypadku wyboru oferty.</w:t>
      </w:r>
    </w:p>
    <w:p w:rsidR="00AE090D" w:rsidRPr="00F04DCF" w:rsidRDefault="00AE090D" w:rsidP="00FB3A6A">
      <w:pPr>
        <w:pStyle w:val="Akapitzlist"/>
        <w:tabs>
          <w:tab w:val="left" w:pos="8640"/>
        </w:tabs>
        <w:ind w:left="930"/>
        <w:jc w:val="both"/>
      </w:pPr>
      <w:r w:rsidRPr="00F04DCF">
        <w:rPr>
          <w:rFonts w:eastAsia="Arial"/>
          <w:b/>
          <w:color w:val="000000"/>
        </w:rPr>
        <w:t>W celu potwierdzenia kwalifikacji Wykonawca powinien dostarczyć dane wskazanej osoby/wskazanych osób wraz z kopią dokumentów potwierdzających uprawnienia.</w:t>
      </w:r>
    </w:p>
    <w:p w:rsidR="0042299B" w:rsidRPr="00F04DCF" w:rsidRDefault="0042299B" w:rsidP="00F04DCF">
      <w:pPr>
        <w:pStyle w:val="Akapitzlist"/>
        <w:tabs>
          <w:tab w:val="left" w:pos="8640"/>
        </w:tabs>
        <w:ind w:left="930"/>
        <w:jc w:val="both"/>
      </w:pPr>
    </w:p>
    <w:p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rsidR="006A10D2"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rsidR="00F818AE" w:rsidRDefault="00FC343E" w:rsidP="007F2042">
      <w:pPr>
        <w:autoSpaceDE w:val="0"/>
        <w:autoSpaceDN w:val="0"/>
        <w:adjustRightInd w:val="0"/>
        <w:jc w:val="both"/>
        <w:rPr>
          <w:rFonts w:eastAsia="SimSun"/>
        </w:rPr>
      </w:pPr>
      <w:r>
        <w:rPr>
          <w:rFonts w:eastAsia="SimSun"/>
        </w:rPr>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rsidR="009E625B" w:rsidRDefault="009E625B" w:rsidP="007F2042">
      <w:pPr>
        <w:autoSpaceDE w:val="0"/>
        <w:autoSpaceDN w:val="0"/>
        <w:adjustRightInd w:val="0"/>
        <w:jc w:val="both"/>
        <w:rPr>
          <w:rFonts w:eastAsia="SimSun"/>
        </w:rPr>
      </w:pPr>
    </w:p>
    <w:p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w:t>
      </w:r>
      <w:proofErr w:type="spellStart"/>
      <w:r w:rsidRPr="00FC343E">
        <w:rPr>
          <w:rFonts w:eastAsia="SimSun"/>
        </w:rPr>
        <w:t>Pzp</w:t>
      </w:r>
      <w:proofErr w:type="spellEnd"/>
      <w:r>
        <w:rPr>
          <w:rFonts w:eastAsia="SimSun"/>
        </w:rPr>
        <w:t>, czyli</w:t>
      </w:r>
      <w:r w:rsidR="00C368F1">
        <w:rPr>
          <w:rFonts w:eastAsia="SimSun"/>
        </w:rPr>
        <w:t xml:space="preserve"> wyklucza się </w:t>
      </w:r>
      <w:r>
        <w:rPr>
          <w:rFonts w:eastAsia="SimSun"/>
        </w:rPr>
        <w:t xml:space="preserve"> Wykonawcę:</w:t>
      </w:r>
    </w:p>
    <w:p w:rsidR="009E625B" w:rsidRPr="00FC343E"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udziału w zorganizowanej grupie przestępczej albo związku mającym na celu popełnienie</w:t>
      </w:r>
      <w:r w:rsidR="00F818AE">
        <w:rPr>
          <w:rFonts w:eastAsia="SimSun"/>
        </w:rPr>
        <w:t xml:space="preserv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Kodeksu karnego,</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skarbowe,</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obcego;</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spółce jawnej lub partnerskiej albo komplementariusza w spółce komandytowej lub</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podatków, opłat lub składek na ubezpieczenie społeczne lub zdrowotne wraz z</w:t>
      </w:r>
      <w:r w:rsidR="00F818AE">
        <w:rPr>
          <w:rFonts w:eastAsia="SimSun"/>
        </w:rPr>
        <w:t xml:space="preserve"> </w:t>
      </w:r>
      <w:r w:rsidRPr="00FC343E">
        <w:rPr>
          <w:rFonts w:eastAsia="SimSun"/>
        </w:rPr>
        <w:t xml:space="preserve">odsetkami lub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xml:space="preserve">f) jeżeli, w przypadkach, o których mowa w art. 85 ust. 1 ustawy </w:t>
      </w:r>
      <w:proofErr w:type="spellStart"/>
      <w:r w:rsidRPr="00FC343E">
        <w:rPr>
          <w:rFonts w:eastAsia="SimSun"/>
        </w:rPr>
        <w:t>Pzp</w:t>
      </w:r>
      <w:proofErr w:type="spellEnd"/>
      <w:r w:rsidRPr="00FC343E">
        <w:rPr>
          <w:rFonts w:eastAsia="SimSun"/>
        </w:rPr>
        <w:t>, doszło do zakłócenia</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Pr>
          <w:rFonts w:eastAsia="SimSun"/>
        </w:rPr>
        <w:t>2</w:t>
      </w:r>
      <w:r w:rsidRPr="00FC343E">
        <w:rPr>
          <w:rFonts w:eastAsia="SimSun"/>
        </w:rPr>
        <w:t xml:space="preserve">. Przesłanki wykluczenia określone w art. 109 ust. 1 pkt 4 ustawy </w:t>
      </w:r>
      <w:proofErr w:type="spellStart"/>
      <w:r w:rsidRPr="00FC343E">
        <w:rPr>
          <w:rFonts w:eastAsia="SimSun"/>
        </w:rPr>
        <w:t>Pzp</w:t>
      </w:r>
      <w:proofErr w:type="spellEnd"/>
      <w:r w:rsidRPr="00FC343E">
        <w:rPr>
          <w:rFonts w:eastAsia="SimSun"/>
        </w:rPr>
        <w:t xml:space="preserve"> dotyczą Wykonawcy, w</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rsidR="009E625B" w:rsidRDefault="009E625B" w:rsidP="007F2042">
      <w:pPr>
        <w:autoSpaceDE w:val="0"/>
        <w:autoSpaceDN w:val="0"/>
        <w:adjustRightInd w:val="0"/>
        <w:jc w:val="both"/>
        <w:rPr>
          <w:rFonts w:eastAsia="SimSun"/>
        </w:rPr>
      </w:pPr>
    </w:p>
    <w:p w:rsidR="009E625B" w:rsidRDefault="00F818AE" w:rsidP="007F2042">
      <w:pPr>
        <w:autoSpaceDE w:val="0"/>
        <w:autoSpaceDN w:val="0"/>
        <w:adjustRightInd w:val="0"/>
        <w:jc w:val="both"/>
        <w:rPr>
          <w:rFonts w:eastAsia="SimSun"/>
        </w:rPr>
      </w:pPr>
      <w:r>
        <w:rPr>
          <w:rFonts w:eastAsia="SimSun"/>
        </w:rPr>
        <w:t>3</w:t>
      </w:r>
      <w:r w:rsidR="00FC343E" w:rsidRPr="00FC343E">
        <w:rPr>
          <w:rFonts w:eastAsia="SimSun"/>
        </w:rPr>
        <w:t xml:space="preserve">. Przesłanki wykluczenia określone w art. 109 ust. 1 pkt 5 ustawy </w:t>
      </w:r>
      <w:proofErr w:type="spellStart"/>
      <w:r w:rsidR="00FC343E" w:rsidRPr="00FC343E">
        <w:rPr>
          <w:rFonts w:eastAsia="SimSun"/>
        </w:rPr>
        <w:t>Pzp</w:t>
      </w:r>
      <w:proofErr w:type="spellEnd"/>
      <w:r w:rsidR="00FC343E" w:rsidRPr="00FC343E">
        <w:rPr>
          <w:rFonts w:eastAsia="SimSun"/>
        </w:rPr>
        <w:t xml:space="preserve"> dotyczą Wykonawcy, który</w:t>
      </w:r>
      <w:r>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stosownych dowodów.</w:t>
      </w:r>
    </w:p>
    <w:p w:rsidR="009E625B" w:rsidRDefault="009E625B" w:rsidP="007F2042">
      <w:pPr>
        <w:autoSpaceDE w:val="0"/>
        <w:autoSpaceDN w:val="0"/>
        <w:adjustRightInd w:val="0"/>
        <w:jc w:val="both"/>
        <w:rPr>
          <w:rFonts w:eastAsia="SimSun"/>
        </w:rPr>
      </w:pPr>
    </w:p>
    <w:p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xml:space="preserve">. Przesłanki wykluczenia określone w art. 109 ust. 1 pkt 7 ustawy </w:t>
      </w:r>
      <w:proofErr w:type="spellStart"/>
      <w:r w:rsidR="00FC343E" w:rsidRPr="00FC343E">
        <w:rPr>
          <w:rFonts w:eastAsia="SimSun"/>
        </w:rPr>
        <w:t>Pzp</w:t>
      </w:r>
      <w:proofErr w:type="spellEnd"/>
      <w:r w:rsidR="00FC343E" w:rsidRPr="00FC343E">
        <w:rPr>
          <w:rFonts w:eastAsia="SimSun"/>
        </w:rPr>
        <w:t xml:space="preserve"> dotyczą Wykonawcy, który</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z przyczyn leżących po jego stronie, w znacznym stopniu lub zakresie nie wykonał lub</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rsidR="009E625B" w:rsidRDefault="009E625B" w:rsidP="007F2042">
      <w:pPr>
        <w:autoSpaceDE w:val="0"/>
        <w:autoSpaceDN w:val="0"/>
        <w:adjustRightInd w:val="0"/>
        <w:jc w:val="both"/>
        <w:rPr>
          <w:rFonts w:eastAsia="SimSun"/>
        </w:rPr>
      </w:pP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xml:space="preserve">i 5 ustawy </w:t>
      </w:r>
      <w:proofErr w:type="spellStart"/>
      <w:r w:rsidRPr="00FC343E">
        <w:rPr>
          <w:rFonts w:eastAsia="SimSun"/>
        </w:rPr>
        <w:t>Pzp</w:t>
      </w:r>
      <w:proofErr w:type="spellEnd"/>
      <w:r w:rsidRPr="00FC343E">
        <w:rPr>
          <w:rFonts w:eastAsia="SimSun"/>
        </w:rPr>
        <w:t xml:space="preserve"> lub art. 109 ust. 1 pkt 2-5 i 7-10 ustawy </w:t>
      </w:r>
      <w:proofErr w:type="spellStart"/>
      <w:r w:rsidRPr="00FC343E">
        <w:rPr>
          <w:rFonts w:eastAsia="SimSun"/>
        </w:rPr>
        <w:t>Pzp</w:t>
      </w:r>
      <w:proofErr w:type="spellEnd"/>
      <w:r w:rsidRPr="00FC343E">
        <w:rPr>
          <w:rFonts w:eastAsia="SimSun"/>
        </w:rPr>
        <w:t>, jeżeli udowodni Zamawiającemu,</w:t>
      </w:r>
      <w:r w:rsidR="00F818AE">
        <w:rPr>
          <w:rFonts w:eastAsia="SimSun"/>
        </w:rPr>
        <w:t xml:space="preserve"> </w:t>
      </w:r>
      <w:r w:rsidRPr="00FC343E">
        <w:rPr>
          <w:rFonts w:eastAsia="SimSun"/>
        </w:rPr>
        <w:t xml:space="preserve">że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lastRenderedPageBreak/>
        <w:t>wykroczeniem lub swoim nieprawidłowym postępowaniem, w tym poprzez</w:t>
      </w:r>
      <w:r w:rsidR="00F818AE">
        <w:rPr>
          <w:rFonts w:eastAsia="SimSun"/>
        </w:rPr>
        <w:t xml:space="preserve"> </w:t>
      </w:r>
      <w:r w:rsidRPr="00FC343E">
        <w:rPr>
          <w:rFonts w:eastAsia="SimSun"/>
        </w:rPr>
        <w:t xml:space="preserve">zadośćuczynienie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pieniężne;</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Zamawiającym;</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c) podjął konkretne środki techniczne, organizacyjne i kadrowe, odpowiednie dla zapobiegania</w:t>
      </w:r>
      <w:r w:rsidR="00F818AE">
        <w:rPr>
          <w:rFonts w:eastAsia="SimSun"/>
        </w:rPr>
        <w:t xml:space="preserv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postępowanie Wykonawcy,</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nieprzestrzeganie przepisów, wewnętrznych regulacji lub standardów.</w:t>
      </w:r>
    </w:p>
    <w:p w:rsidR="009E625B" w:rsidRDefault="009E625B" w:rsidP="007F2042">
      <w:pPr>
        <w:autoSpaceDE w:val="0"/>
        <w:autoSpaceDN w:val="0"/>
        <w:adjustRightInd w:val="0"/>
        <w:jc w:val="both"/>
        <w:rPr>
          <w:rFonts w:eastAsia="SimSun"/>
        </w:rPr>
      </w:pPr>
    </w:p>
    <w:p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 xml:space="preserve">publicznego prowadzonego na podstawie ustawy </w:t>
      </w:r>
      <w:proofErr w:type="spellStart"/>
      <w:r w:rsidRPr="00FC343E">
        <w:rPr>
          <w:rFonts w:eastAsia="SimSun"/>
        </w:rPr>
        <w:t>Pzp</w:t>
      </w:r>
      <w:proofErr w:type="spellEnd"/>
      <w:r w:rsidRPr="00FC343E">
        <w:rPr>
          <w:rFonts w:eastAsia="SimSun"/>
        </w:rPr>
        <w:t xml:space="preserve"> wyklucza się:</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rsidR="007754DD" w:rsidRDefault="007754DD"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lastRenderedPageBreak/>
        <w:t>2022 r., o ile została wpisana na listę na podstawie decyzji</w:t>
      </w:r>
      <w:r w:rsidR="00F818AE">
        <w:rPr>
          <w:rFonts w:eastAsia="SimSun"/>
        </w:rPr>
        <w:t xml:space="preserve"> </w:t>
      </w:r>
      <w:r w:rsidRPr="00FC343E">
        <w:rPr>
          <w:rFonts w:eastAsia="SimSun"/>
        </w:rPr>
        <w:t xml:space="preserve">w sprawie wpisu na listę rozstrzygającej </w:t>
      </w:r>
    </w:p>
    <w:p w:rsidR="009E625B" w:rsidRDefault="009E625B" w:rsidP="007F2042">
      <w:pPr>
        <w:autoSpaceDE w:val="0"/>
        <w:autoSpaceDN w:val="0"/>
        <w:adjustRightInd w:val="0"/>
        <w:jc w:val="both"/>
        <w:rPr>
          <w:rFonts w:eastAsia="SimSun"/>
        </w:rPr>
      </w:pPr>
    </w:p>
    <w:p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rsidR="009E625B" w:rsidRDefault="009E625B" w:rsidP="007F2042">
      <w:pPr>
        <w:autoSpaceDE w:val="0"/>
        <w:autoSpaceDN w:val="0"/>
        <w:adjustRightInd w:val="0"/>
        <w:jc w:val="both"/>
        <w:rPr>
          <w:rFonts w:eastAsia="SimSun"/>
        </w:rPr>
      </w:pPr>
    </w:p>
    <w:p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rsidR="009E625B" w:rsidRDefault="009E625B" w:rsidP="007F2042">
      <w:pPr>
        <w:autoSpaceDE w:val="0"/>
        <w:autoSpaceDN w:val="0"/>
        <w:adjustRightInd w:val="0"/>
        <w:jc w:val="both"/>
        <w:rPr>
          <w:rFonts w:eastAsia="SimSun"/>
        </w:rPr>
      </w:pPr>
    </w:p>
    <w:p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rsidR="009E625B" w:rsidRDefault="009E625B" w:rsidP="007F2042">
      <w:pPr>
        <w:autoSpaceDE w:val="0"/>
        <w:autoSpaceDN w:val="0"/>
        <w:adjustRightInd w:val="0"/>
        <w:jc w:val="both"/>
        <w:rPr>
          <w:rFonts w:eastAsia="SimSun"/>
        </w:rPr>
      </w:pPr>
    </w:p>
    <w:p w:rsidR="009E625B" w:rsidRDefault="00FC343E" w:rsidP="007F2042">
      <w:pPr>
        <w:autoSpaceDE w:val="0"/>
        <w:autoSpaceDN w:val="0"/>
        <w:adjustRightInd w:val="0"/>
        <w:jc w:val="both"/>
        <w:rPr>
          <w:rFonts w:eastAsia="SimSun"/>
        </w:rPr>
      </w:pPr>
      <w:r w:rsidRPr="00FC343E">
        <w:rPr>
          <w:rFonts w:eastAsia="SimSun"/>
        </w:rPr>
        <w:t>na podstawie decyzji w sprawie</w:t>
      </w:r>
      <w:r w:rsidR="00F818AE">
        <w:rPr>
          <w:rFonts w:eastAsia="SimSun"/>
        </w:rPr>
        <w:t xml:space="preserve"> </w:t>
      </w:r>
      <w:r w:rsidRPr="00FC343E">
        <w:rPr>
          <w:rFonts w:eastAsia="SimSun"/>
        </w:rPr>
        <w:t xml:space="preserve">wpisu na listę rozstrzygającej o zastosowaniu środka, o którym </w:t>
      </w:r>
    </w:p>
    <w:p w:rsidR="009E625B" w:rsidRDefault="009E625B" w:rsidP="007F2042">
      <w:pPr>
        <w:autoSpaceDE w:val="0"/>
        <w:autoSpaceDN w:val="0"/>
        <w:adjustRightInd w:val="0"/>
        <w:jc w:val="both"/>
        <w:rPr>
          <w:rFonts w:eastAsia="SimSun"/>
        </w:rPr>
      </w:pPr>
    </w:p>
    <w:p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rsidR="007754DD" w:rsidRDefault="007754DD" w:rsidP="007754DD">
      <w:pPr>
        <w:autoSpaceDE w:val="0"/>
        <w:autoSpaceDN w:val="0"/>
        <w:adjustRightInd w:val="0"/>
        <w:jc w:val="both"/>
        <w:rPr>
          <w:rFonts w:eastAsia="SimSun"/>
        </w:rPr>
      </w:pPr>
    </w:p>
    <w:p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rsidR="007754DD" w:rsidRDefault="007754DD" w:rsidP="007754DD">
      <w:pPr>
        <w:autoSpaceDE w:val="0"/>
        <w:autoSpaceDN w:val="0"/>
        <w:adjustRightInd w:val="0"/>
        <w:jc w:val="both"/>
        <w:rPr>
          <w:rFonts w:eastAsia="SimSun"/>
        </w:rPr>
      </w:pPr>
    </w:p>
    <w:p w:rsidR="007754DD" w:rsidRPr="00FC343E" w:rsidRDefault="007754DD" w:rsidP="007754DD">
      <w:pPr>
        <w:autoSpaceDE w:val="0"/>
        <w:autoSpaceDN w:val="0"/>
        <w:adjustRightInd w:val="0"/>
        <w:jc w:val="both"/>
      </w:pPr>
      <w:r>
        <w:rPr>
          <w:rFonts w:eastAsia="SimSun"/>
        </w:rPr>
        <w:t>zamówienia.</w:t>
      </w:r>
    </w:p>
    <w:p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OŚWIADCZENIA I DOKUMENTY, JAKIE ZOBOWIĄZANI SĄ DOSTARCZYĆ WYKONAWCY W CELU POTWIERDZENIA SPEŁNIANIA WARUNKÓW UDZIAŁU W POSTĘPOWANIU ORAZ WYKAZANIA BRAKU PODSTAW WYKLUCZENIA (PODMIOTOWE ŚRODKI DOWODOWE)</w:t>
      </w:r>
    </w:p>
    <w:p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rsidR="004216B7" w:rsidRPr="001F027C" w:rsidRDefault="004216B7" w:rsidP="007F2042">
      <w:pPr>
        <w:pStyle w:val="pkt"/>
        <w:spacing w:before="240" w:after="0" w:line="360" w:lineRule="auto"/>
        <w:ind w:left="426" w:hanging="426"/>
        <w:rPr>
          <w:szCs w:val="24"/>
        </w:rPr>
      </w:pPr>
      <w:r>
        <w:rPr>
          <w:b/>
          <w:szCs w:val="24"/>
        </w:rPr>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rsidR="00C715CB" w:rsidRPr="00035570" w:rsidRDefault="00C715CB" w:rsidP="00C715CB">
      <w:pPr>
        <w:pStyle w:val="pkt"/>
        <w:spacing w:before="240" w:after="0" w:line="360" w:lineRule="auto"/>
        <w:ind w:left="426" w:hanging="426"/>
        <w:rPr>
          <w:szCs w:val="24"/>
        </w:rPr>
      </w:pPr>
      <w:r>
        <w:rPr>
          <w:b/>
          <w:szCs w:val="24"/>
        </w:rPr>
        <w:lastRenderedPageBreak/>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wykaz robót budowlanych wykonanych nie wcz</w:t>
      </w:r>
      <w:r w:rsidR="008E2C23">
        <w:t>eśniej niż w okresie ostatnich 5</w:t>
      </w:r>
      <w:r w:rsidRPr="001F027C">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rsidR="00C7243F" w:rsidRPr="001F027C" w:rsidRDefault="00AF0FD9" w:rsidP="00AF0FD9">
      <w:pPr>
        <w:pStyle w:val="pkt"/>
        <w:spacing w:before="0" w:after="0" w:line="360" w:lineRule="auto"/>
        <w:ind w:left="426" w:hanging="426"/>
      </w:pPr>
      <w:r>
        <w:rPr>
          <w:b/>
          <w:bCs/>
        </w:rPr>
        <w:t xml:space="preserve">        1)   </w:t>
      </w:r>
      <w:r w:rsidR="00C7243F" w:rsidRPr="001F027C">
        <w:t>Oświadczenie wykonawcy, w zakresie art. 108 ust. 1 pkt 5 ustawy, o braku przynależności do tej samej grupy kapitałowej, w rozumieniu ustawy z dnia 16.02.2007 r. o ochronie konkurencji i konsumentów (</w:t>
      </w:r>
      <w:proofErr w:type="spellStart"/>
      <w:r w:rsidR="00C7243F" w:rsidRPr="001F027C">
        <w:t>t.j</w:t>
      </w:r>
      <w:proofErr w:type="spellEnd"/>
      <w:r w:rsidR="00C7243F" w:rsidRPr="001F027C">
        <w:t xml:space="preserve">. Dz. U. z 2021 r. poz. 275z późn.zm.), z innym wykonawcą, który złożył odrębną ofertę, ofertę częściową lub wniosek o dopuszczenie do udziału w postępowaniu, albo oświadczenia o przynależności do tej samej grupy kapitałowej wraz z </w:t>
      </w:r>
      <w:r w:rsidR="00C7243F" w:rsidRPr="001F027C">
        <w:lastRenderedPageBreak/>
        <w:t xml:space="preserve">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p>
    <w:p w:rsidR="00457C00" w:rsidRPr="001F027C" w:rsidRDefault="00AF0FD9" w:rsidP="00894BDE">
      <w:pPr>
        <w:spacing w:line="360" w:lineRule="auto"/>
        <w:ind w:left="426"/>
        <w:jc w:val="both"/>
      </w:pPr>
      <w:r w:rsidRPr="00AF0FD9">
        <w:rPr>
          <w:b/>
        </w:rPr>
        <w:t xml:space="preserve">2) </w:t>
      </w:r>
      <w:r>
        <w:rPr>
          <w:b/>
        </w:rPr>
        <w:t xml:space="preserve"> </w:t>
      </w:r>
      <w:r w:rsidRPr="001F027C">
        <w:t>Oświadczenie wykonawcy, w zakresie nie podlegania wyklu</w:t>
      </w:r>
      <w:r>
        <w:t xml:space="preserve">czeniu na podstawie art. 7 ust. </w:t>
      </w:r>
      <w:r w:rsidRPr="001F027C">
        <w:t>1 ustawy o szczególnych rozwiązaniach w zakresie przeciwdziałania wspieraniu agresji na Ukrainę oraz służących ochronie bezpieczeństwa narodowego (</w:t>
      </w:r>
      <w:proofErr w:type="spellStart"/>
      <w:r w:rsidRPr="001F027C">
        <w:t>t.j</w:t>
      </w:r>
      <w:proofErr w:type="spellEnd"/>
      <w:r w:rsidRPr="001F027C">
        <w:t>.</w:t>
      </w:r>
      <w:r w:rsidR="00307A9E">
        <w:t xml:space="preserve"> </w:t>
      </w:r>
      <w:r w:rsidRPr="001F027C">
        <w:t>Dz.</w:t>
      </w:r>
      <w:r w:rsidR="00307A9E">
        <w:t xml:space="preserve"> </w:t>
      </w:r>
      <w:r w:rsidRPr="001F027C">
        <w:t>U.</w:t>
      </w:r>
      <w:r w:rsidR="00307A9E">
        <w:t xml:space="preserve"> </w:t>
      </w:r>
      <w:r w:rsidRPr="001F027C">
        <w:t>z 2023r., poz.1497</w:t>
      </w:r>
      <w:r w:rsidRPr="001F027C">
        <w:rPr>
          <w:bCs/>
        </w:rPr>
        <w:t xml:space="preserve">) – </w:t>
      </w:r>
      <w:r w:rsidRPr="001F027C">
        <w:rPr>
          <w:b/>
          <w:bCs/>
        </w:rPr>
        <w:t xml:space="preserve">załącznik nr  </w:t>
      </w:r>
      <w:r w:rsidR="00D26ABD">
        <w:rPr>
          <w:b/>
          <w:bCs/>
        </w:rPr>
        <w:t>2a</w:t>
      </w:r>
      <w:r w:rsidR="00FC4DA9">
        <w:rPr>
          <w:b/>
          <w:bCs/>
        </w:rPr>
        <w:t xml:space="preserve"> </w:t>
      </w:r>
      <w:r w:rsidRPr="001F027C">
        <w:rPr>
          <w:b/>
          <w:bCs/>
        </w:rPr>
        <w:t>do SWZ</w:t>
      </w:r>
      <w:r w:rsidRPr="001F027C">
        <w:rPr>
          <w:bCs/>
        </w:rPr>
        <w:t>.</w:t>
      </w:r>
    </w:p>
    <w:p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rsidR="00457C00" w:rsidRPr="001F027C" w:rsidRDefault="00C7243F"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rsidR="00457C00" w:rsidRPr="001F027C" w:rsidRDefault="00787EA9" w:rsidP="007F2042">
      <w:pPr>
        <w:pStyle w:val="Akapitzlist"/>
        <w:spacing w:line="360" w:lineRule="auto"/>
        <w:ind w:left="852" w:hanging="426"/>
        <w:jc w:val="both"/>
      </w:pPr>
      <w:r w:rsidRPr="001F027C">
        <w:t>1)</w:t>
      </w:r>
      <w:r w:rsidRPr="001F027C">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1F027C">
        <w:t>p.z.p</w:t>
      </w:r>
      <w:proofErr w:type="spellEnd"/>
      <w:r w:rsidRPr="001F027C">
        <w:t xml:space="preserve"> dane umożliwiające dostęp do tych środków;</w:t>
      </w:r>
    </w:p>
    <w:p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rsidR="00457C00" w:rsidRPr="001F027C" w:rsidRDefault="00C7243F" w:rsidP="007F2042">
      <w:pPr>
        <w:pStyle w:val="pkt"/>
        <w:spacing w:before="0" w:after="0" w:line="360" w:lineRule="auto"/>
        <w:ind w:left="426" w:hanging="426"/>
        <w:rPr>
          <w:szCs w:val="24"/>
        </w:rPr>
      </w:pPr>
      <w:r>
        <w:rPr>
          <w:b/>
          <w:szCs w:val="24"/>
        </w:rPr>
        <w:lastRenderedPageBreak/>
        <w:t>1</w:t>
      </w:r>
      <w:r w:rsidR="00FC4DA9">
        <w:rPr>
          <w:b/>
          <w:szCs w:val="24"/>
        </w:rPr>
        <w:t>1</w:t>
      </w:r>
      <w:r w:rsidR="00787EA9" w:rsidRPr="001F027C">
        <w:rPr>
          <w:b/>
          <w:szCs w:val="24"/>
        </w:rPr>
        <w:t>.</w:t>
      </w:r>
      <w:r w:rsidR="00787EA9" w:rsidRPr="001F027C">
        <w:rPr>
          <w:b/>
          <w:szCs w:val="24"/>
        </w:rPr>
        <w:tab/>
      </w:r>
      <w:r w:rsidR="00787EA9" w:rsidRPr="001F027C">
        <w:rPr>
          <w:szCs w:val="24"/>
        </w:rPr>
        <w:t xml:space="preserve">W zakresie nieuregulowanym ustawą </w:t>
      </w:r>
      <w:proofErr w:type="spellStart"/>
      <w:r w:rsidR="00787EA9" w:rsidRPr="001F027C">
        <w:rPr>
          <w:szCs w:val="24"/>
        </w:rPr>
        <w:t>p.z.p</w:t>
      </w:r>
      <w:proofErr w:type="spellEnd"/>
      <w:r w:rsidR="00787EA9" w:rsidRPr="001F027C">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57C00" w:rsidRPr="001F027C" w:rsidRDefault="00787EA9" w:rsidP="007F2042">
      <w:pPr>
        <w:pStyle w:val="pkt"/>
        <w:spacing w:before="0" w:after="0" w:line="360" w:lineRule="auto"/>
        <w:ind w:left="426" w:hanging="426"/>
        <w:rPr>
          <w:szCs w:val="24"/>
        </w:rPr>
      </w:pPr>
      <w:r w:rsidRPr="001F027C">
        <w:rPr>
          <w:b/>
          <w:szCs w:val="24"/>
        </w:rPr>
        <w:lastRenderedPageBreak/>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3" w:name="bookmark11"/>
    </w:p>
    <w:p w:rsidR="00605EC2" w:rsidRPr="001F027C" w:rsidRDefault="00605EC2" w:rsidP="007F2042">
      <w:pPr>
        <w:pStyle w:val="pkt"/>
        <w:spacing w:before="0" w:after="0" w:line="360" w:lineRule="auto"/>
        <w:ind w:left="426" w:hanging="426"/>
        <w:rPr>
          <w:szCs w:val="24"/>
        </w:rPr>
      </w:pPr>
    </w:p>
    <w:p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3"/>
      <w:r w:rsidRPr="001F027C">
        <w:rPr>
          <w:b/>
          <w:bCs/>
        </w:rPr>
        <w:t>WYJAŚNIENIA TREŚCI SWZ</w:t>
      </w:r>
    </w:p>
    <w:p w:rsidR="00313C71" w:rsidRPr="00766BD6" w:rsidRDefault="00313C71" w:rsidP="007F2042">
      <w:pPr>
        <w:pStyle w:val="pkt"/>
        <w:numPr>
          <w:ilvl w:val="3"/>
          <w:numId w:val="9"/>
        </w:numPr>
        <w:spacing w:before="0" w:after="0" w:line="360" w:lineRule="auto"/>
        <w:ind w:left="426"/>
        <w:rPr>
          <w:bCs/>
          <w:szCs w:val="24"/>
        </w:rPr>
      </w:pPr>
      <w:bookmarkStart w:id="4"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w:t>
      </w:r>
      <w:r>
        <w:rPr>
          <w:bCs/>
          <w:szCs w:val="24"/>
        </w:rPr>
        <w:lastRenderedPageBreak/>
        <w:t xml:space="preserve">komunikat, że wiadomość została wysłana  do Zamawiającego lub datę przesłania za pomocą poczty elektronicznej wskazanej w pkt </w:t>
      </w:r>
      <w:r w:rsidR="00864744">
        <w:rPr>
          <w:bCs/>
          <w:szCs w:val="24"/>
        </w:rPr>
        <w:t>1</w:t>
      </w:r>
      <w:r>
        <w:rPr>
          <w:bCs/>
          <w:szCs w:val="24"/>
        </w:rPr>
        <w:t>.</w:t>
      </w:r>
    </w:p>
    <w:p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rsidR="00BF2C94" w:rsidRPr="001F027C" w:rsidRDefault="00313C71" w:rsidP="007F2042">
      <w:pPr>
        <w:pStyle w:val="pkt"/>
        <w:numPr>
          <w:ilvl w:val="3"/>
          <w:numId w:val="9"/>
        </w:numPr>
        <w:spacing w:before="0" w:after="0" w:line="360" w:lineRule="auto"/>
        <w:ind w:left="426"/>
        <w:rPr>
          <w:bCs/>
          <w:szCs w:val="24"/>
        </w:rPr>
      </w:pPr>
      <w:r w:rsidRPr="001F027C">
        <w:rPr>
          <w:bCs/>
          <w:szCs w:val="24"/>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rsidR="0077564D" w:rsidRPr="001F027C" w:rsidRDefault="00313C71" w:rsidP="007F2042">
      <w:pPr>
        <w:pStyle w:val="pkt"/>
        <w:spacing w:before="0" w:after="0" w:line="360" w:lineRule="auto"/>
        <w:ind w:left="426" w:firstLine="0"/>
        <w:rPr>
          <w:bCs/>
          <w:szCs w:val="24"/>
        </w:rPr>
      </w:pPr>
      <w:r w:rsidRPr="001F027C">
        <w:rPr>
          <w:bCs/>
          <w:szCs w:val="24"/>
        </w:rPr>
        <w:t xml:space="preserve">W przypadku formatów, o których mowa w art. 66 ust. 1 ustawy </w:t>
      </w:r>
      <w:proofErr w:type="spellStart"/>
      <w:r w:rsidRPr="001F027C">
        <w:rPr>
          <w:bCs/>
          <w:szCs w:val="24"/>
        </w:rPr>
        <w:t>Pzp</w:t>
      </w:r>
      <w:proofErr w:type="spellEnd"/>
      <w:r w:rsidRPr="001F027C">
        <w:rPr>
          <w:bCs/>
          <w:szCs w:val="24"/>
        </w:rPr>
        <w:t>, ww. regulacje nie będą miały bezpośredniego zastosowania.</w:t>
      </w:r>
    </w:p>
    <w:p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rsidR="00313C71" w:rsidRPr="001F027C" w:rsidRDefault="00313C71" w:rsidP="007F2042">
      <w:pPr>
        <w:pStyle w:val="pkt"/>
        <w:spacing w:before="0" w:after="0" w:line="360" w:lineRule="auto"/>
        <w:rPr>
          <w:bCs/>
          <w:szCs w:val="24"/>
        </w:rPr>
      </w:pPr>
      <w:r w:rsidRPr="001F027C">
        <w:rPr>
          <w:bCs/>
          <w:szCs w:val="24"/>
        </w:rPr>
        <w:t>b. jako tekst wpisany bezpośrednio do wiadomości przekazywanej przy użyciu śro</w:t>
      </w:r>
      <w:r w:rsidR="00964CCA">
        <w:rPr>
          <w:bCs/>
          <w:szCs w:val="24"/>
        </w:rPr>
        <w:t>dków komunikacji elektronicznej.</w:t>
      </w:r>
    </w:p>
    <w:p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lastRenderedPageBreak/>
        <w:t>Maksymalny rozmiar plików przesyłanych za pośrednictwem „Formularzy do komunikacji” wynosi 150 MB (wielkość ta dotyczy plików przesyłanych jako załączniki do jednego formularza).</w:t>
      </w:r>
    </w:p>
    <w:p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tab/>
        <w:t>Przedłużenie terminu składania ofert, o których mowa w ust. 1</w:t>
      </w:r>
      <w:r w:rsidR="004E6D6A">
        <w:rPr>
          <w:szCs w:val="24"/>
        </w:rPr>
        <w:t>5</w:t>
      </w:r>
      <w:r w:rsidRPr="001F027C">
        <w:rPr>
          <w:szCs w:val="24"/>
        </w:rPr>
        <w:t>, nie wpływa na bieg terminu składania wniosku o wyjaśnienie treści SWZ.</w:t>
      </w:r>
    </w:p>
    <w:p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lastRenderedPageBreak/>
        <w:t>XIV.</w:t>
      </w:r>
      <w:r w:rsidRPr="001F027C">
        <w:rPr>
          <w:b/>
          <w:bCs/>
        </w:rPr>
        <w:tab/>
        <w:t xml:space="preserve">OPIS SPOSOBU PRZYGOTOWANIA </w:t>
      </w:r>
      <w:bookmarkEnd w:id="4"/>
      <w:r w:rsidR="001520DA" w:rsidRPr="001F027C">
        <w:rPr>
          <w:b/>
          <w:bCs/>
        </w:rPr>
        <w:t xml:space="preserve">I SKŁADANIA OFERTY </w:t>
      </w:r>
      <w:r w:rsidRPr="001F027C">
        <w:rPr>
          <w:b/>
          <w:bCs/>
        </w:rPr>
        <w:t>ORAZ WYMAGANIA FORMALNE DOTYCZĄCE SKŁADANYCH OŚWIADCZEŃ I DOKUMENTÓW</w:t>
      </w:r>
    </w:p>
    <w:p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rsidR="00864744" w:rsidRDefault="00864744" w:rsidP="007F2042">
      <w:pPr>
        <w:autoSpaceDE w:val="0"/>
        <w:autoSpaceDN w:val="0"/>
        <w:adjustRightInd w:val="0"/>
        <w:jc w:val="both"/>
        <w:rPr>
          <w:rFonts w:eastAsia="SimSun"/>
          <w:b/>
          <w:bCs/>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r w:rsidR="006F7570">
        <w:rPr>
          <w:rFonts w:eastAsia="SimSun"/>
          <w:color w:val="000000"/>
        </w:rPr>
        <w:t>(jeżeli dotyczy)</w:t>
      </w:r>
      <w:r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1.7 zobowiązanie podmiotu udostępniającego zasoby do oddania Wykonawcy do dyspozycji</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w:t>
      </w:r>
      <w:proofErr w:type="spellStart"/>
      <w:r w:rsidRPr="00C51265">
        <w:rPr>
          <w:rFonts w:eastAsia="SimSun"/>
          <w:color w:val="000000"/>
        </w:rPr>
        <w:t>Pzp</w:t>
      </w:r>
      <w:proofErr w:type="spellEnd"/>
      <w:r w:rsidRPr="00C51265">
        <w:rPr>
          <w:rFonts w:eastAsia="SimSun"/>
          <w:color w:val="000000"/>
        </w:rPr>
        <w:t xml:space="preserve">) – </w:t>
      </w:r>
    </w:p>
    <w:p w:rsidR="00864744" w:rsidRDefault="00864744" w:rsidP="007F2042">
      <w:pPr>
        <w:autoSpaceDE w:val="0"/>
        <w:autoSpaceDN w:val="0"/>
        <w:adjustRightInd w:val="0"/>
        <w:jc w:val="both"/>
        <w:rPr>
          <w:rFonts w:eastAsia="SimSun"/>
          <w:color w:val="000000"/>
        </w:rPr>
      </w:pPr>
    </w:p>
    <w:p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3. Treść złożonej oferty musi odpowiadać treści SWZ. Zamawiający zaleca wykorzystanie</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upoważnionego(</w:t>
      </w:r>
      <w:proofErr w:type="spellStart"/>
      <w:r w:rsidRPr="00C51265">
        <w:rPr>
          <w:rFonts w:eastAsia="SimSun"/>
          <w:color w:val="000000"/>
        </w:rPr>
        <w:t>ych</w:t>
      </w:r>
      <w:proofErr w:type="spellEnd"/>
      <w:r w:rsidRPr="00C51265">
        <w:rPr>
          <w:rFonts w:eastAsia="SimSun"/>
          <w:color w:val="000000"/>
        </w:rPr>
        <w:t>) przedstawiciela(i) Wykonawcy zgodnie ze sposobem reprezentacji</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rsidR="00864744" w:rsidRDefault="00864744" w:rsidP="007F2042">
      <w:pPr>
        <w:autoSpaceDE w:val="0"/>
        <w:autoSpaceDN w:val="0"/>
        <w:adjustRightInd w:val="0"/>
        <w:jc w:val="both"/>
        <w:rPr>
          <w:rFonts w:eastAsia="SimSun"/>
          <w:b/>
          <w:bCs/>
          <w:color w:val="000000"/>
        </w:rPr>
      </w:pPr>
    </w:p>
    <w:p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Prezesa Rady Ministrów z dnia 30 grudnia 2020 r. w sprawie sposobu sporządzania i</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każdym załączonym pliku osobno, w szczególności wskazanych w art. 63 ust. 2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gdzie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zaznaczono, iż oferty oraz oświadczenie, o którym mowa w art. 125 ust. 1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sporządza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 xml:space="preserve">raz uchylającego dyrektywę 1999/93/WE, określanego mianem </w:t>
      </w:r>
      <w:proofErr w:type="spellStart"/>
      <w:r w:rsidR="00C51265" w:rsidRPr="00C51265">
        <w:rPr>
          <w:rFonts w:eastAsia="SimSun"/>
          <w:color w:val="000000"/>
        </w:rPr>
        <w:t>eIDAS</w:t>
      </w:r>
      <w:proofErr w:type="spellEnd"/>
      <w:r w:rsidR="00C51265"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elektronicznym, którego autentyczność i integralność są zapewniane przy użyciu pieczęci</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proofErr w:type="spellStart"/>
      <w:r w:rsidRPr="00C51265">
        <w:rPr>
          <w:rFonts w:eastAsia="SimSun"/>
          <w:color w:val="000000"/>
        </w:rPr>
        <w:t>jpeg</w:t>
      </w:r>
      <w:proofErr w:type="spellEnd"/>
      <w:r w:rsidRPr="00C51265">
        <w:rPr>
          <w:rFonts w:eastAsia="SimSun"/>
          <w:color w:val="000000"/>
        </w:rPr>
        <w:t xml:space="preserve">) </w:t>
      </w:r>
      <w:r w:rsidR="008E1CC9">
        <w:rPr>
          <w:rFonts w:eastAsia="SimSun"/>
          <w:b/>
          <w:bCs/>
          <w:color w:val="000000"/>
        </w:rPr>
        <w:t xml:space="preserve">ze </w:t>
      </w:r>
    </w:p>
    <w:p w:rsidR="00864744" w:rsidRDefault="00864744" w:rsidP="007F2042">
      <w:pPr>
        <w:autoSpaceDE w:val="0"/>
        <w:autoSpaceDN w:val="0"/>
        <w:adjustRightInd w:val="0"/>
        <w:jc w:val="both"/>
        <w:rPr>
          <w:rFonts w:eastAsia="SimSun"/>
          <w:b/>
          <w:bCs/>
          <w:color w:val="000000"/>
        </w:rPr>
      </w:pPr>
    </w:p>
    <w:p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w:t>
      </w:r>
      <w:proofErr w:type="spellStart"/>
      <w:r w:rsidRPr="00C51265">
        <w:rPr>
          <w:rFonts w:eastAsia="SimSun"/>
          <w:color w:val="000000"/>
        </w:rPr>
        <w:t>rar</w:t>
      </w:r>
      <w:proofErr w:type="spellEnd"/>
      <w:r w:rsidRPr="00C51265">
        <w:rPr>
          <w:rFonts w:eastAsia="SimSun"/>
          <w:color w:val="000000"/>
        </w:rPr>
        <w:t>.</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8E1CC9" w:rsidP="007F2042">
      <w:pPr>
        <w:autoSpaceDE w:val="0"/>
        <w:autoSpaceDN w:val="0"/>
        <w:adjustRightInd w:val="0"/>
        <w:jc w:val="both"/>
        <w:rPr>
          <w:rFonts w:eastAsia="SimSun"/>
          <w:b/>
          <w:bCs/>
          <w:color w:val="000000"/>
        </w:rPr>
      </w:pPr>
      <w:proofErr w:type="spellStart"/>
      <w:r w:rsidRPr="00C51265">
        <w:rPr>
          <w:rFonts w:eastAsia="SimSun"/>
          <w:color w:val="000000"/>
        </w:rPr>
        <w:t>B</w:t>
      </w:r>
      <w:r w:rsidR="00C51265" w:rsidRPr="00C51265">
        <w:rPr>
          <w:rFonts w:eastAsia="SimSun"/>
          <w:color w:val="000000"/>
        </w:rPr>
        <w:t>mp</w:t>
      </w:r>
      <w:proofErr w:type="spellEnd"/>
      <w:r>
        <w:rPr>
          <w:rFonts w:eastAsia="SimSun"/>
          <w:color w:val="000000"/>
        </w:rPr>
        <w:t xml:space="preserve">. </w:t>
      </w:r>
      <w:proofErr w:type="spellStart"/>
      <w:r w:rsidR="00C51265" w:rsidRPr="00C51265">
        <w:rPr>
          <w:rFonts w:eastAsia="SimSun"/>
          <w:color w:val="000000"/>
        </w:rPr>
        <w:t>numbers</w:t>
      </w:r>
      <w:proofErr w:type="spellEnd"/>
      <w:r w:rsidR="00C51265" w:rsidRPr="00C51265">
        <w:rPr>
          <w:rFonts w:eastAsia="SimSun"/>
          <w:color w:val="000000"/>
        </w:rPr>
        <w:t>.</w:t>
      </w:r>
      <w:r>
        <w:rPr>
          <w:rFonts w:eastAsia="SimSun"/>
          <w:color w:val="000000"/>
        </w:rPr>
        <w:t xml:space="preserve"> </w:t>
      </w:r>
      <w:proofErr w:type="spellStart"/>
      <w:r w:rsidR="00C51265" w:rsidRPr="00C51265">
        <w:rPr>
          <w:rFonts w:eastAsia="SimSun"/>
          <w:color w:val="000000"/>
        </w:rPr>
        <w:t>pages</w:t>
      </w:r>
      <w:proofErr w:type="spellEnd"/>
      <w:r w:rsidR="00C51265" w:rsidRPr="00C51265">
        <w:rPr>
          <w:rFonts w:eastAsia="SimSun"/>
          <w:color w:val="000000"/>
        </w:rPr>
        <w:t xml:space="preserve">. </w:t>
      </w:r>
      <w:r w:rsidR="00C51265" w:rsidRPr="00C51265">
        <w:rPr>
          <w:rFonts w:eastAsia="SimSun"/>
          <w:b/>
          <w:bCs/>
          <w:color w:val="000000"/>
        </w:rPr>
        <w:t>Dokumenty złożone w takich plikach zostaną uznane za złożone</w:t>
      </w:r>
      <w:r>
        <w:rPr>
          <w:rFonts w:eastAsia="SimSun"/>
          <w:b/>
          <w:bCs/>
          <w:color w:val="000000"/>
        </w:rPr>
        <w:t xml:space="preserve"> </w:t>
      </w:r>
    </w:p>
    <w:p w:rsidR="00864744" w:rsidRDefault="00864744" w:rsidP="007F2042">
      <w:pPr>
        <w:autoSpaceDE w:val="0"/>
        <w:autoSpaceDN w:val="0"/>
        <w:adjustRightInd w:val="0"/>
        <w:jc w:val="both"/>
        <w:rPr>
          <w:rFonts w:eastAsia="SimSun"/>
          <w:b/>
          <w:bCs/>
          <w:color w:val="000000"/>
        </w:rPr>
      </w:pPr>
    </w:p>
    <w:p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aplikacji </w:t>
      </w:r>
      <w:proofErr w:type="spellStart"/>
      <w:r w:rsidRPr="00C51265">
        <w:rPr>
          <w:rFonts w:eastAsia="SimSun"/>
          <w:color w:val="000000"/>
        </w:rPr>
        <w:t>eDoApp</w:t>
      </w:r>
      <w:proofErr w:type="spellEnd"/>
      <w:r w:rsidRPr="00C51265">
        <w:rPr>
          <w:rFonts w:eastAsia="SimSun"/>
          <w:color w:val="000000"/>
        </w:rPr>
        <w:t xml:space="preserve"> służącej do składania podpisu osobistego, który wynosi max 5MB.</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na ofertę na format .pdf i opatrzenie ich podpisem w formacie </w:t>
      </w:r>
      <w:proofErr w:type="spellStart"/>
      <w:r w:rsidRPr="00C51265">
        <w:rPr>
          <w:rFonts w:eastAsia="SimSun"/>
          <w:color w:val="000000"/>
        </w:rPr>
        <w:t>PAdES</w:t>
      </w:r>
      <w:proofErr w:type="spellEnd"/>
      <w:r w:rsidRPr="00C51265">
        <w:rPr>
          <w:rFonts w:eastAsia="SimSun"/>
          <w:color w:val="000000"/>
        </w:rPr>
        <w:t>. Pliki w innych</w:t>
      </w:r>
      <w:r w:rsidR="00CE0346">
        <w:rPr>
          <w:rFonts w:eastAsia="SimSun"/>
          <w:color w:val="000000"/>
        </w:rPr>
        <w:t xml:space="preserve"> </w:t>
      </w:r>
      <w:r w:rsidRPr="00C51265">
        <w:rPr>
          <w:rFonts w:eastAsia="SimSun"/>
          <w:color w:val="000000"/>
        </w:rPr>
        <w:t xml:space="preserve">formatach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niż PDF zaleca się opatrzyć zewnętrznym podpisem </w:t>
      </w:r>
      <w:proofErr w:type="spellStart"/>
      <w:r w:rsidRPr="00C51265">
        <w:rPr>
          <w:rFonts w:eastAsia="SimSun"/>
          <w:color w:val="000000"/>
        </w:rPr>
        <w:t>XadES</w:t>
      </w:r>
      <w:proofErr w:type="spellEnd"/>
      <w:r w:rsidRPr="00C51265">
        <w:rPr>
          <w:rFonts w:eastAsia="SimSun"/>
          <w:color w:val="000000"/>
        </w:rPr>
        <w:t xml:space="preserve"> – Wykonawca powinien</w:t>
      </w:r>
      <w:r w:rsidR="00CE0346">
        <w:rPr>
          <w:rFonts w:eastAsia="SimSun"/>
          <w:color w:val="000000"/>
        </w:rPr>
        <w:t xml:space="preserve"> </w:t>
      </w:r>
      <w:r w:rsidRPr="00C51265">
        <w:rPr>
          <w:rFonts w:eastAsia="SimSun"/>
          <w:color w:val="000000"/>
        </w:rPr>
        <w:t xml:space="preserve">wówczas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Zamawiającego.</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może dokonać również notariusz;</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20.3 Wykonawca </w:t>
      </w:r>
      <w:r w:rsidRPr="00C51265">
        <w:rPr>
          <w:rFonts w:eastAsia="SimSun"/>
          <w:b/>
          <w:bCs/>
          <w:color w:val="000000"/>
        </w:rPr>
        <w:t xml:space="preserve">nie może zastrzec </w:t>
      </w:r>
      <w:r w:rsidRPr="00C51265">
        <w:rPr>
          <w:rFonts w:eastAsia="SimSun"/>
          <w:color w:val="000000"/>
        </w:rPr>
        <w:t xml:space="preserve">informacji, o których mowa w art. 222 ust. 5 ustawy </w:t>
      </w:r>
      <w:proofErr w:type="spellStart"/>
      <w:r w:rsidRPr="00C51265">
        <w:rPr>
          <w:rFonts w:eastAsia="SimSun"/>
          <w:color w:val="000000"/>
        </w:rPr>
        <w:t>Pzp</w:t>
      </w:r>
      <w:proofErr w:type="spellEnd"/>
      <w:r w:rsidRPr="00C51265">
        <w:rPr>
          <w:rFonts w:eastAsia="SimSun"/>
          <w:color w:val="000000"/>
        </w:rPr>
        <w:t>;</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zasadach:</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21. W przypadku Wykonawców, którzy wspólnie ubiegają się o udzielenie zamówienia (dotyczy</w:t>
      </w: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rsidR="00864744" w:rsidRDefault="00864744" w:rsidP="007F2042">
      <w:pPr>
        <w:autoSpaceDE w:val="0"/>
        <w:autoSpaceDN w:val="0"/>
        <w:adjustRightInd w:val="0"/>
        <w:jc w:val="both"/>
        <w:rPr>
          <w:rFonts w:eastAsia="SimSun"/>
          <w:color w:val="000000"/>
        </w:rPr>
      </w:pPr>
    </w:p>
    <w:p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rsidR="00864744" w:rsidRDefault="00864744" w:rsidP="007F2042">
      <w:pPr>
        <w:autoSpaceDE w:val="0"/>
        <w:autoSpaceDN w:val="0"/>
        <w:adjustRightInd w:val="0"/>
        <w:jc w:val="both"/>
        <w:rPr>
          <w:rFonts w:eastAsia="SimSun"/>
          <w:color w:val="000000"/>
        </w:rPr>
      </w:pPr>
    </w:p>
    <w:p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rsidR="00864744" w:rsidRDefault="00864744" w:rsidP="007F2042">
      <w:pPr>
        <w:autoSpaceDE w:val="0"/>
        <w:autoSpaceDN w:val="0"/>
        <w:adjustRightInd w:val="0"/>
        <w:jc w:val="both"/>
        <w:rPr>
          <w:rFonts w:eastAsia="SimSun"/>
          <w:color w:val="000000"/>
        </w:rPr>
      </w:pPr>
    </w:p>
    <w:p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rsidR="00864744" w:rsidRDefault="00864744" w:rsidP="007F2042">
      <w:pPr>
        <w:autoSpaceDE w:val="0"/>
        <w:autoSpaceDN w:val="0"/>
        <w:adjustRightInd w:val="0"/>
        <w:jc w:val="both"/>
        <w:rPr>
          <w:rFonts w:eastAsia="SimSun"/>
          <w:color w:val="000000"/>
        </w:rPr>
      </w:pPr>
    </w:p>
    <w:p w:rsidR="009176D7" w:rsidRDefault="00C51265" w:rsidP="007F2042">
      <w:pPr>
        <w:autoSpaceDE w:val="0"/>
        <w:autoSpaceDN w:val="0"/>
        <w:adjustRightInd w:val="0"/>
        <w:jc w:val="both"/>
        <w:rPr>
          <w:rFonts w:eastAsia="SimSun"/>
          <w:color w:val="000000"/>
        </w:rPr>
      </w:pPr>
      <w:r w:rsidRPr="00C51265">
        <w:rPr>
          <w:rFonts w:eastAsia="SimSun"/>
          <w:color w:val="000000"/>
        </w:rPr>
        <w:t>zażądać przedstawienia umowy regulującej ich współpracę</w:t>
      </w:r>
    </w:p>
    <w:p w:rsidR="00864744" w:rsidRDefault="00864744" w:rsidP="007F2042">
      <w:pPr>
        <w:autoSpaceDE w:val="0"/>
        <w:autoSpaceDN w:val="0"/>
        <w:adjustRightInd w:val="0"/>
        <w:jc w:val="both"/>
        <w:rPr>
          <w:b/>
        </w:rPr>
      </w:pPr>
    </w:p>
    <w:p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Zamawiający nie przewiduje rozliczeń w walucie obcej.</w:t>
      </w:r>
    </w:p>
    <w:p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 xml:space="preserve">Jeżeli została złożona oferta, której wybór prowadziłby do powstania u zamawiającego obowiązku podatkowego zgodnie z ustawą z dnia 11 marca 2004 r. o podatku od towarów i usług (  </w:t>
      </w:r>
      <w:proofErr w:type="spellStart"/>
      <w:r w:rsidRPr="001F027C">
        <w:rPr>
          <w:szCs w:val="24"/>
        </w:rPr>
        <w:t>t.j</w:t>
      </w:r>
      <w:proofErr w:type="spellEnd"/>
      <w:r w:rsidRPr="001F027C">
        <w:rPr>
          <w:szCs w:val="24"/>
        </w:rPr>
        <w:t>.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w:t>
      </w:r>
      <w:proofErr w:type="spellStart"/>
      <w:r w:rsidRPr="001F027C">
        <w:rPr>
          <w:szCs w:val="24"/>
        </w:rPr>
        <w:t>późn</w:t>
      </w:r>
      <w:proofErr w:type="spellEnd"/>
      <w:r w:rsidRPr="001F027C">
        <w:rPr>
          <w:szCs w:val="24"/>
        </w:rPr>
        <w:t>.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rsidR="00457C00" w:rsidRPr="001F027C" w:rsidRDefault="00787EA9" w:rsidP="007F2042">
      <w:pPr>
        <w:suppressAutoHyphens/>
        <w:spacing w:line="360" w:lineRule="auto"/>
        <w:ind w:left="852" w:hanging="426"/>
        <w:jc w:val="both"/>
      </w:pPr>
      <w:r w:rsidRPr="001F027C">
        <w:lastRenderedPageBreak/>
        <w:t>1)</w:t>
      </w:r>
      <w:r w:rsidRPr="001F027C">
        <w:tab/>
        <w:t>poinformowania zamawiającego, że wybór jego oferty będzie prowadził do powstania u zamawiającego obowiązku podatkowego;</w:t>
      </w:r>
    </w:p>
    <w:p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t>XVI.</w:t>
      </w:r>
      <w:r w:rsidRPr="001F027C">
        <w:rPr>
          <w:b/>
          <w:szCs w:val="24"/>
        </w:rPr>
        <w:tab/>
        <w:t>WYMAGANIA DOTYCZĄCE WADIUM</w:t>
      </w:r>
    </w:p>
    <w:p w:rsidR="006F7570" w:rsidRPr="00525EBF" w:rsidRDefault="006F7570" w:rsidP="007F2042">
      <w:pPr>
        <w:pStyle w:val="pkt"/>
        <w:spacing w:before="240" w:after="0"/>
        <w:ind w:left="425" w:hanging="425"/>
        <w:rPr>
          <w:bCs/>
          <w:szCs w:val="24"/>
        </w:rPr>
      </w:pPr>
      <w:r w:rsidRPr="00525EBF">
        <w:rPr>
          <w:bCs/>
          <w:szCs w:val="24"/>
        </w:rPr>
        <w:t>Zamawiający nie wymaga wniesienia wadium.</w:t>
      </w:r>
    </w:p>
    <w:p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525EBF">
        <w:rPr>
          <w:b/>
          <w:szCs w:val="24"/>
        </w:rPr>
        <w:t>9</w:t>
      </w:r>
      <w:r w:rsidR="006A10D2" w:rsidRPr="001F027C">
        <w:rPr>
          <w:b/>
          <w:szCs w:val="24"/>
        </w:rPr>
        <w:t>.0</w:t>
      </w:r>
      <w:r w:rsidR="00525EBF">
        <w:rPr>
          <w:b/>
          <w:szCs w:val="24"/>
        </w:rPr>
        <w:t>7</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rsidR="006A10D2" w:rsidRPr="001F027C" w:rsidRDefault="006A10D2" w:rsidP="007F2042">
      <w:pPr>
        <w:pStyle w:val="pkt"/>
        <w:spacing w:before="0" w:after="0" w:line="360" w:lineRule="auto"/>
        <w:ind w:left="426" w:hanging="426"/>
        <w:rPr>
          <w:szCs w:val="24"/>
        </w:rPr>
      </w:pPr>
    </w:p>
    <w:p w:rsidR="006A10D2" w:rsidRPr="001F027C" w:rsidRDefault="006A10D2" w:rsidP="007F2042">
      <w:pPr>
        <w:pStyle w:val="pkt"/>
        <w:spacing w:before="0" w:after="0" w:line="360" w:lineRule="auto"/>
        <w:ind w:left="426" w:hanging="426"/>
        <w:rPr>
          <w:szCs w:val="24"/>
        </w:rPr>
      </w:pPr>
    </w:p>
    <w:p w:rsidR="006A10D2" w:rsidRPr="001F027C" w:rsidRDefault="006A10D2" w:rsidP="007F2042">
      <w:pPr>
        <w:pStyle w:val="pkt"/>
        <w:spacing w:before="0" w:after="0" w:line="360" w:lineRule="auto"/>
        <w:ind w:left="426" w:hanging="426"/>
        <w:rPr>
          <w:szCs w:val="24"/>
        </w:rPr>
      </w:pPr>
    </w:p>
    <w:p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p>
    <w:p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D26ABD">
        <w:rPr>
          <w:b/>
          <w:szCs w:val="24"/>
          <w:u w:val="single"/>
        </w:rPr>
        <w:t>1</w:t>
      </w:r>
      <w:r w:rsidR="006F7570">
        <w:rPr>
          <w:b/>
          <w:szCs w:val="24"/>
          <w:u w:val="single"/>
        </w:rPr>
        <w:t>0</w:t>
      </w:r>
      <w:r w:rsidR="006A10D2" w:rsidRPr="001F027C">
        <w:rPr>
          <w:b/>
          <w:szCs w:val="24"/>
          <w:u w:val="single"/>
        </w:rPr>
        <w:t xml:space="preserve"> </w:t>
      </w:r>
      <w:r w:rsidR="006F7570">
        <w:rPr>
          <w:b/>
          <w:szCs w:val="24"/>
          <w:u w:val="single"/>
        </w:rPr>
        <w:t>czerwca</w:t>
      </w:r>
      <w:r w:rsidRPr="001F027C">
        <w:rPr>
          <w:b/>
          <w:szCs w:val="24"/>
          <w:u w:val="single"/>
        </w:rPr>
        <w:t xml:space="preserve"> </w:t>
      </w:r>
      <w:r w:rsidR="00531DC9" w:rsidRPr="001F027C">
        <w:rPr>
          <w:b/>
          <w:szCs w:val="24"/>
          <w:u w:val="single"/>
        </w:rPr>
        <w:t>2024</w:t>
      </w:r>
      <w:r w:rsidR="00D60AE8" w:rsidRPr="001F027C">
        <w:rPr>
          <w:b/>
          <w:szCs w:val="24"/>
          <w:u w:val="single"/>
        </w:rPr>
        <w:t xml:space="preserve"> </w:t>
      </w:r>
      <w:r w:rsidR="009A6DF5">
        <w:rPr>
          <w:b/>
          <w:szCs w:val="24"/>
          <w:u w:val="single"/>
        </w:rPr>
        <w:t>r. do godziny 10</w:t>
      </w:r>
      <w:r w:rsidRPr="001F027C">
        <w:rPr>
          <w:b/>
          <w:szCs w:val="24"/>
          <w:u w:val="single"/>
        </w:rPr>
        <w:t>:00</w:t>
      </w:r>
      <w:r w:rsidRPr="001F027C">
        <w:rPr>
          <w:szCs w:val="24"/>
          <w:u w:val="single"/>
        </w:rPr>
        <w:t>.</w:t>
      </w:r>
    </w:p>
    <w:p w:rsidR="00457C00" w:rsidRPr="001F027C" w:rsidRDefault="00787EA9" w:rsidP="007F2042">
      <w:pPr>
        <w:numPr>
          <w:ilvl w:val="0"/>
          <w:numId w:val="10"/>
        </w:numPr>
        <w:spacing w:line="360" w:lineRule="auto"/>
        <w:ind w:left="426" w:hanging="426"/>
        <w:jc w:val="both"/>
      </w:pPr>
      <w:r w:rsidRPr="001F027C">
        <w:lastRenderedPageBreak/>
        <w:t xml:space="preserve">Otwarcie ofert nastąpi w dniu </w:t>
      </w:r>
      <w:r w:rsidR="006F7570" w:rsidRPr="006F7570">
        <w:rPr>
          <w:b/>
        </w:rPr>
        <w:t>10 czerwca</w:t>
      </w:r>
      <w:r w:rsidR="00307A9E">
        <w:rPr>
          <w:b/>
        </w:rPr>
        <w:t xml:space="preserve"> </w:t>
      </w:r>
      <w:r w:rsidR="00531DC9" w:rsidRPr="007F2042">
        <w:rPr>
          <w:b/>
        </w:rPr>
        <w:t>2024</w:t>
      </w:r>
      <w:r w:rsidRPr="007F2042">
        <w:rPr>
          <w:b/>
        </w:rPr>
        <w:t xml:space="preserve"> r. </w:t>
      </w:r>
      <w:r w:rsidR="009A6DF5">
        <w:rPr>
          <w:b/>
        </w:rPr>
        <w:t>o godzinie 10</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rsidR="00457C00" w:rsidRPr="001F027C" w:rsidRDefault="00787EA9" w:rsidP="007F2042">
      <w:pPr>
        <w:spacing w:line="360" w:lineRule="auto"/>
        <w:ind w:left="851" w:hanging="426"/>
        <w:jc w:val="both"/>
      </w:pPr>
      <w:r w:rsidRPr="001F027C">
        <w:t>1)</w:t>
      </w:r>
      <w:r w:rsidRPr="001F027C">
        <w:tab/>
        <w:t xml:space="preserve">nazwach albo imionach i nazwiskach oraz siedzibach lub miejscach prowadzonej działalności gospodarczej albo miejscach zamieszkania wykonawców, których oferty zostały otwarte; </w:t>
      </w:r>
    </w:p>
    <w:p w:rsidR="00457C00" w:rsidRPr="001F027C" w:rsidRDefault="00787EA9" w:rsidP="007F2042">
      <w:pPr>
        <w:spacing w:line="360" w:lineRule="auto"/>
        <w:ind w:left="851" w:hanging="426"/>
        <w:jc w:val="both"/>
      </w:pPr>
      <w:r w:rsidRPr="001F027C">
        <w:t>2)</w:t>
      </w:r>
      <w:r w:rsidRPr="001F027C">
        <w:tab/>
        <w:t>cenach lub kosztach zawartych w ofertach.</w:t>
      </w:r>
    </w:p>
    <w:p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rsidR="00377F54" w:rsidRPr="001F027C" w:rsidRDefault="00377F54" w:rsidP="007F2042">
      <w:pPr>
        <w:pStyle w:val="Akapitzlist"/>
        <w:ind w:left="720"/>
        <w:jc w:val="both"/>
        <w:rPr>
          <w:b/>
        </w:rPr>
      </w:pPr>
    </w:p>
    <w:p w:rsidR="00377F54" w:rsidRPr="001F027C" w:rsidRDefault="00377F54" w:rsidP="007F2042">
      <w:pPr>
        <w:pStyle w:val="Akapitzlist"/>
        <w:numPr>
          <w:ilvl w:val="0"/>
          <w:numId w:val="11"/>
        </w:numPr>
        <w:jc w:val="both"/>
        <w:rPr>
          <w:b/>
        </w:rPr>
      </w:pPr>
      <w:bookmarkStart w:id="5" w:name="_GoBack"/>
      <w:r w:rsidRPr="001F027C">
        <w:rPr>
          <w:b/>
        </w:rPr>
        <w:t>Zamawiający będzie dokonywał oceny ofert na każde zadanie częściowe oddzielnie.</w:t>
      </w:r>
    </w:p>
    <w:p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W w:w="0" w:type="auto"/>
        <w:tblInd w:w="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91"/>
        <w:gridCol w:w="5457"/>
        <w:gridCol w:w="1852"/>
      </w:tblGrid>
      <w:tr w:rsidR="00457C00" w:rsidRPr="001F027C" w:rsidTr="00330324">
        <w:tc>
          <w:tcPr>
            <w:tcW w:w="891" w:type="dxa"/>
            <w:tcBorders>
              <w:tl2br w:val="nil"/>
              <w:tr2bl w:val="nil"/>
            </w:tcBorders>
            <w:shd w:val="clear" w:color="auto" w:fill="auto"/>
          </w:tcPr>
          <w:p w:rsidR="00457C00" w:rsidRPr="00330324" w:rsidRDefault="00787EA9" w:rsidP="007F2042">
            <w:pPr>
              <w:pStyle w:val="Tekstpodstawowy"/>
              <w:rPr>
                <w:rFonts w:ascii="Times New Roman" w:hAnsi="Times New Roman"/>
                <w:caps/>
                <w:sz w:val="24"/>
                <w:szCs w:val="24"/>
              </w:rPr>
            </w:pPr>
            <w:r w:rsidRPr="00330324">
              <w:rPr>
                <w:rFonts w:ascii="Times New Roman" w:hAnsi="Times New Roman"/>
                <w:caps/>
                <w:sz w:val="24"/>
                <w:szCs w:val="24"/>
              </w:rPr>
              <w:t>Nr:</w:t>
            </w:r>
          </w:p>
        </w:tc>
        <w:tc>
          <w:tcPr>
            <w:tcW w:w="5457" w:type="dxa"/>
            <w:tcBorders>
              <w:tl2br w:val="nil"/>
              <w:tr2bl w:val="nil"/>
            </w:tcBorders>
            <w:shd w:val="clear" w:color="auto" w:fill="auto"/>
          </w:tcPr>
          <w:p w:rsidR="00457C00" w:rsidRPr="00330324" w:rsidRDefault="00787EA9" w:rsidP="007F2042">
            <w:pPr>
              <w:pStyle w:val="Tekstpodstawowy"/>
              <w:rPr>
                <w:rFonts w:ascii="Times New Roman" w:hAnsi="Times New Roman"/>
                <w:caps/>
                <w:sz w:val="24"/>
                <w:szCs w:val="24"/>
              </w:rPr>
            </w:pPr>
            <w:r w:rsidRPr="00330324">
              <w:rPr>
                <w:rFonts w:ascii="Times New Roman" w:hAnsi="Times New Roman"/>
                <w:caps/>
                <w:sz w:val="24"/>
                <w:szCs w:val="24"/>
              </w:rPr>
              <w:t>Nazwa kryterium:</w:t>
            </w:r>
          </w:p>
        </w:tc>
        <w:tc>
          <w:tcPr>
            <w:tcW w:w="1852" w:type="dxa"/>
            <w:tcBorders>
              <w:tl2br w:val="nil"/>
              <w:tr2bl w:val="nil"/>
            </w:tcBorders>
            <w:shd w:val="clear" w:color="auto" w:fill="auto"/>
          </w:tcPr>
          <w:p w:rsidR="00457C00" w:rsidRPr="00330324" w:rsidRDefault="00787EA9" w:rsidP="007F2042">
            <w:pPr>
              <w:pStyle w:val="Tekstpodstawowy"/>
              <w:rPr>
                <w:rFonts w:ascii="Times New Roman" w:hAnsi="Times New Roman"/>
                <w:caps/>
                <w:sz w:val="24"/>
                <w:szCs w:val="24"/>
              </w:rPr>
            </w:pPr>
            <w:r w:rsidRPr="00330324">
              <w:rPr>
                <w:rFonts w:ascii="Times New Roman" w:hAnsi="Times New Roman"/>
                <w:caps/>
                <w:sz w:val="24"/>
                <w:szCs w:val="24"/>
              </w:rPr>
              <w:t>Waga:</w:t>
            </w:r>
          </w:p>
        </w:tc>
      </w:tr>
      <w:tr w:rsidR="00457C00" w:rsidRPr="001F027C" w:rsidTr="00330324">
        <w:tc>
          <w:tcPr>
            <w:tcW w:w="891" w:type="dxa"/>
            <w:shd w:val="clear" w:color="auto" w:fill="auto"/>
          </w:tcPr>
          <w:p w:rsidR="00457C00" w:rsidRPr="00330324" w:rsidRDefault="00787EA9" w:rsidP="007F2042">
            <w:pPr>
              <w:pStyle w:val="Tekstpodstawowy"/>
              <w:rPr>
                <w:rFonts w:ascii="Times New Roman" w:hAnsi="Times New Roman"/>
                <w:b w:val="0"/>
                <w:sz w:val="24"/>
                <w:szCs w:val="24"/>
              </w:rPr>
            </w:pPr>
            <w:r w:rsidRPr="00330324">
              <w:rPr>
                <w:rFonts w:ascii="Times New Roman" w:hAnsi="Times New Roman"/>
                <w:b w:val="0"/>
                <w:sz w:val="24"/>
                <w:szCs w:val="24"/>
              </w:rPr>
              <w:t>1</w:t>
            </w:r>
          </w:p>
        </w:tc>
        <w:tc>
          <w:tcPr>
            <w:tcW w:w="5457" w:type="dxa"/>
            <w:shd w:val="clear" w:color="auto" w:fill="auto"/>
          </w:tcPr>
          <w:p w:rsidR="00457C00" w:rsidRPr="00330324" w:rsidRDefault="00787EA9" w:rsidP="007F2042">
            <w:pPr>
              <w:pStyle w:val="Tekstpodstawowy"/>
              <w:rPr>
                <w:rFonts w:ascii="Times New Roman" w:hAnsi="Times New Roman"/>
                <w:b w:val="0"/>
                <w:sz w:val="24"/>
                <w:szCs w:val="24"/>
              </w:rPr>
            </w:pPr>
            <w:r w:rsidRPr="00330324">
              <w:rPr>
                <w:rFonts w:ascii="Times New Roman" w:hAnsi="Times New Roman"/>
                <w:b w:val="0"/>
                <w:sz w:val="24"/>
                <w:szCs w:val="24"/>
              </w:rPr>
              <w:t>Cena (koszt) - C</w:t>
            </w:r>
          </w:p>
        </w:tc>
        <w:tc>
          <w:tcPr>
            <w:tcW w:w="1852" w:type="dxa"/>
            <w:shd w:val="clear" w:color="auto" w:fill="auto"/>
          </w:tcPr>
          <w:p w:rsidR="00457C00" w:rsidRPr="00330324" w:rsidRDefault="00787EA9" w:rsidP="007F2042">
            <w:pPr>
              <w:pStyle w:val="Tekstpodstawowy"/>
              <w:rPr>
                <w:rFonts w:ascii="Times New Roman" w:hAnsi="Times New Roman"/>
                <w:b w:val="0"/>
                <w:sz w:val="24"/>
                <w:szCs w:val="24"/>
              </w:rPr>
            </w:pPr>
            <w:r w:rsidRPr="00330324">
              <w:rPr>
                <w:rFonts w:ascii="Times New Roman" w:hAnsi="Times New Roman"/>
                <w:b w:val="0"/>
                <w:sz w:val="24"/>
                <w:szCs w:val="24"/>
              </w:rPr>
              <w:t>60 %</w:t>
            </w:r>
          </w:p>
        </w:tc>
      </w:tr>
      <w:tr w:rsidR="00457C00" w:rsidRPr="001F027C" w:rsidTr="00330324">
        <w:tc>
          <w:tcPr>
            <w:tcW w:w="891" w:type="dxa"/>
            <w:shd w:val="clear" w:color="auto" w:fill="auto"/>
          </w:tcPr>
          <w:p w:rsidR="00457C00" w:rsidRPr="00330324" w:rsidRDefault="00787EA9" w:rsidP="007F2042">
            <w:pPr>
              <w:pStyle w:val="Tekstpodstawowy"/>
              <w:rPr>
                <w:rFonts w:ascii="Times New Roman" w:hAnsi="Times New Roman"/>
                <w:b w:val="0"/>
                <w:sz w:val="24"/>
                <w:szCs w:val="24"/>
              </w:rPr>
            </w:pPr>
            <w:r w:rsidRPr="00330324">
              <w:rPr>
                <w:rFonts w:ascii="Times New Roman" w:hAnsi="Times New Roman"/>
                <w:b w:val="0"/>
                <w:sz w:val="24"/>
                <w:szCs w:val="24"/>
              </w:rPr>
              <w:t>2</w:t>
            </w:r>
          </w:p>
        </w:tc>
        <w:tc>
          <w:tcPr>
            <w:tcW w:w="5457" w:type="dxa"/>
            <w:shd w:val="clear" w:color="auto" w:fill="auto"/>
          </w:tcPr>
          <w:p w:rsidR="00457C00" w:rsidRPr="00330324" w:rsidRDefault="00C472F9" w:rsidP="007F2042">
            <w:pPr>
              <w:pStyle w:val="Tekstpodstawowy"/>
              <w:rPr>
                <w:rFonts w:ascii="Times New Roman" w:hAnsi="Times New Roman"/>
                <w:b w:val="0"/>
                <w:sz w:val="24"/>
                <w:szCs w:val="24"/>
              </w:rPr>
            </w:pPr>
            <w:r w:rsidRPr="00330324">
              <w:rPr>
                <w:rFonts w:ascii="Times New Roman" w:hAnsi="Times New Roman"/>
                <w:b w:val="0"/>
                <w:sz w:val="24"/>
                <w:szCs w:val="24"/>
              </w:rPr>
              <w:t xml:space="preserve">Okres gwarancji </w:t>
            </w:r>
            <w:r w:rsidR="00787EA9" w:rsidRPr="00330324">
              <w:rPr>
                <w:rFonts w:ascii="Times New Roman" w:hAnsi="Times New Roman"/>
                <w:b w:val="0"/>
                <w:sz w:val="24"/>
                <w:szCs w:val="24"/>
              </w:rPr>
              <w:t xml:space="preserve"> - G</w:t>
            </w:r>
          </w:p>
        </w:tc>
        <w:tc>
          <w:tcPr>
            <w:tcW w:w="1852" w:type="dxa"/>
            <w:shd w:val="clear" w:color="auto" w:fill="auto"/>
          </w:tcPr>
          <w:p w:rsidR="00457C00" w:rsidRPr="00330324" w:rsidRDefault="00787EA9" w:rsidP="007F2042">
            <w:pPr>
              <w:pStyle w:val="Tekstpodstawowy"/>
              <w:rPr>
                <w:rFonts w:ascii="Times New Roman" w:hAnsi="Times New Roman"/>
                <w:b w:val="0"/>
                <w:sz w:val="24"/>
                <w:szCs w:val="24"/>
              </w:rPr>
            </w:pPr>
            <w:r w:rsidRPr="00330324">
              <w:rPr>
                <w:rFonts w:ascii="Times New Roman" w:hAnsi="Times New Roman"/>
                <w:b w:val="0"/>
                <w:sz w:val="24"/>
                <w:szCs w:val="24"/>
              </w:rPr>
              <w:t>40%</w:t>
            </w:r>
          </w:p>
        </w:tc>
      </w:tr>
    </w:tbl>
    <w:p w:rsidR="00457C00" w:rsidRPr="001F027C" w:rsidRDefault="00457C00" w:rsidP="007F2042">
      <w:pPr>
        <w:pStyle w:val="pkt"/>
        <w:spacing w:before="0" w:after="0" w:line="360" w:lineRule="auto"/>
        <w:ind w:left="426" w:hanging="426"/>
        <w:rPr>
          <w:b/>
          <w:szCs w:val="24"/>
        </w:rPr>
      </w:pPr>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rsidR="00457C00" w:rsidRPr="001F027C" w:rsidRDefault="00787EA9" w:rsidP="007F2042">
      <w:pPr>
        <w:pStyle w:val="Akapitzlist"/>
        <w:ind w:left="2124"/>
        <w:jc w:val="both"/>
        <w:rPr>
          <w:b/>
        </w:rPr>
      </w:pPr>
      <w:r w:rsidRPr="001F027C">
        <w:rPr>
          <w:b/>
        </w:rPr>
        <w:t>cena najniższa brutto*</w:t>
      </w:r>
    </w:p>
    <w:p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rsidR="00457C00" w:rsidRPr="001F027C" w:rsidRDefault="00457C00" w:rsidP="007F2042">
      <w:pPr>
        <w:spacing w:line="360" w:lineRule="auto"/>
        <w:ind w:left="372" w:firstLine="708"/>
        <w:jc w:val="both"/>
        <w:rPr>
          <w:b/>
        </w:rPr>
      </w:pPr>
    </w:p>
    <w:p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rsidR="00457C00" w:rsidRPr="001F027C" w:rsidRDefault="00457C00" w:rsidP="007F2042">
      <w:pPr>
        <w:spacing w:line="360" w:lineRule="auto"/>
        <w:ind w:left="709" w:hanging="142"/>
        <w:contextualSpacing/>
        <w:jc w:val="both"/>
      </w:pPr>
    </w:p>
    <w:p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rsidR="004C09FD" w:rsidRPr="001F027C" w:rsidRDefault="004C09FD" w:rsidP="007F2042">
      <w:pPr>
        <w:pStyle w:val="pkt"/>
        <w:spacing w:line="360" w:lineRule="auto"/>
        <w:ind w:left="426" w:firstLine="0"/>
        <w:rPr>
          <w:szCs w:val="24"/>
        </w:rPr>
      </w:pPr>
      <w:r w:rsidRPr="001F027C">
        <w:rPr>
          <w:szCs w:val="24"/>
        </w:rPr>
        <w:lastRenderedPageBreak/>
        <w:t>W kryterium „Okres gwarancji ” ( G ) dokonana zostanie  ocena punktowa każdej z ofert w następujący sposób: :</w:t>
      </w:r>
    </w:p>
    <w:p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rsidR="00DC6234" w:rsidRPr="001F027C" w:rsidRDefault="00DC6234" w:rsidP="007F2042">
      <w:pPr>
        <w:pStyle w:val="pkt"/>
        <w:spacing w:line="360" w:lineRule="auto"/>
        <w:ind w:left="567" w:firstLine="0"/>
        <w:rPr>
          <w:szCs w:val="24"/>
        </w:rPr>
      </w:pPr>
      <w:r w:rsidRPr="001F027C">
        <w:rPr>
          <w:b/>
          <w:szCs w:val="24"/>
        </w:rPr>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a oferta otrzyma w tym kryterium 0 pkt. W sytuacji w której Wykonawca wskaże w Formularzu Oferty (pkt 2) więcej niż jeden okres gwarancji , Zamawiający do oceny oferty, przyjmie najkrótszy wskazany przez Wykonawcę Okres gwarancji .</w:t>
      </w:r>
    </w:p>
    <w:p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rsidR="00457C00" w:rsidRPr="001F027C" w:rsidRDefault="00787EA9" w:rsidP="007F2042">
      <w:pPr>
        <w:pStyle w:val="pkt"/>
        <w:spacing w:line="360" w:lineRule="auto"/>
        <w:ind w:left="142"/>
        <w:rPr>
          <w:szCs w:val="24"/>
        </w:rPr>
      </w:pPr>
      <w:r w:rsidRPr="001F027C">
        <w:rPr>
          <w:b/>
          <w:szCs w:val="24"/>
        </w:rPr>
        <w:t>P=C+G</w:t>
      </w:r>
    </w:p>
    <w:p w:rsidR="00457C00" w:rsidRPr="001F027C" w:rsidRDefault="00787EA9" w:rsidP="007F2042">
      <w:pPr>
        <w:pStyle w:val="pkt"/>
        <w:spacing w:line="360" w:lineRule="auto"/>
        <w:ind w:left="284" w:firstLine="0"/>
        <w:rPr>
          <w:szCs w:val="24"/>
        </w:rPr>
      </w:pPr>
      <w:r w:rsidRPr="001F027C">
        <w:rPr>
          <w:szCs w:val="24"/>
        </w:rPr>
        <w:t xml:space="preserve">gdzie: </w:t>
      </w:r>
    </w:p>
    <w:p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bookmarkEnd w:id="5"/>
    <w:p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lastRenderedPageBreak/>
        <w:t>XX.</w:t>
      </w:r>
      <w:r w:rsidRPr="001F027C">
        <w:rPr>
          <w:b/>
        </w:rPr>
        <w:tab/>
        <w:t>INFORMACJE O FORMALNOŚCIACH, JAKIE POWINNY BYĆ DOPEŁNIONE PO WYBORZE OFERTY W CELU ZAWARCIA UMOWY W SPRAWIE ZAMÓWIENIA PUBLICZNEGO</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rsidR="00F3332A" w:rsidRDefault="00AE14F2" w:rsidP="00F3332A">
      <w:pPr>
        <w:autoSpaceDE w:val="0"/>
        <w:autoSpaceDN w:val="0"/>
        <w:adjustRightInd w:val="0"/>
        <w:jc w:val="both"/>
        <w:rPr>
          <w:rFonts w:eastAsia="SimSun"/>
        </w:rPr>
      </w:pPr>
      <w:r>
        <w:rPr>
          <w:b/>
        </w:rPr>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rPr>
          <w:rFonts w:eastAsia="SimSun"/>
        </w:rPr>
      </w:pPr>
      <w:r w:rsidRPr="00F3332A">
        <w:rPr>
          <w:rFonts w:eastAsia="SimSun"/>
        </w:rPr>
        <w:t>zamówienia;</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c) aktualne ubezpieczenie od odpowiedzialności cywilnej deliktowej z tytułu prowadzonej</w:t>
      </w:r>
      <w:r>
        <w:rPr>
          <w:rFonts w:eastAsia="SimSun"/>
        </w:rPr>
        <w:t xml:space="preserve">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00561CE8">
        <w:rPr>
          <w:rFonts w:eastAsia="SimSun"/>
          <w:b/>
          <w:bCs/>
        </w:rPr>
        <w:t>15</w:t>
      </w:r>
      <w:r w:rsidRPr="00F3332A">
        <w:rPr>
          <w:rFonts w:eastAsia="SimSun"/>
          <w:b/>
          <w:bCs/>
        </w:rPr>
        <w:t xml:space="preserve">0.000,00 zł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rsidR="00F3332A" w:rsidRDefault="00F3332A" w:rsidP="00F3332A">
      <w:pPr>
        <w:autoSpaceDE w:val="0"/>
        <w:autoSpaceDN w:val="0"/>
        <w:adjustRightInd w:val="0"/>
        <w:jc w:val="both"/>
        <w:rPr>
          <w:rFonts w:eastAsia="SimSun"/>
        </w:rPr>
      </w:pPr>
    </w:p>
    <w:p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00561CE8">
        <w:rPr>
          <w:rFonts w:eastAsia="SimSun"/>
          <w:b/>
          <w:bCs/>
        </w:rPr>
        <w:t xml:space="preserve">150 </w:t>
      </w:r>
      <w:r w:rsidRPr="00F3332A">
        <w:rPr>
          <w:rFonts w:eastAsia="SimSun"/>
          <w:b/>
          <w:bCs/>
        </w:rPr>
        <w:t xml:space="preserve">000,00 </w:t>
      </w:r>
      <w:r>
        <w:rPr>
          <w:rFonts w:eastAsia="SimSun"/>
          <w:b/>
          <w:bCs/>
        </w:rPr>
        <w:t xml:space="preserve">zł </w:t>
      </w:r>
    </w:p>
    <w:p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pPr>
      <w:r w:rsidRPr="00F3332A">
        <w:rPr>
          <w:rFonts w:eastAsia="SimSun"/>
        </w:rPr>
        <w:t>do pełnej sumy gwarancyjnej.</w:t>
      </w:r>
    </w:p>
    <w:p w:rsidR="00F3332A" w:rsidRDefault="00F3332A" w:rsidP="007F2042">
      <w:pPr>
        <w:pStyle w:val="pkt"/>
        <w:spacing w:before="0" w:after="0" w:line="360" w:lineRule="auto"/>
        <w:ind w:left="426" w:hanging="426"/>
        <w:rPr>
          <w:b/>
          <w:szCs w:val="24"/>
        </w:rPr>
      </w:pPr>
    </w:p>
    <w:p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rsidR="00DD5826" w:rsidRDefault="00F3332A" w:rsidP="007F2042">
      <w:pPr>
        <w:pStyle w:val="pkt"/>
        <w:spacing w:before="0" w:after="0" w:line="360" w:lineRule="auto"/>
        <w:ind w:left="426" w:hanging="426"/>
        <w:rPr>
          <w:szCs w:val="24"/>
        </w:rPr>
      </w:pPr>
      <w:r>
        <w:rPr>
          <w:b/>
          <w:szCs w:val="24"/>
        </w:rPr>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rsidR="00F3332A" w:rsidRDefault="00F3332A" w:rsidP="00F3332A">
      <w:pPr>
        <w:autoSpaceDE w:val="0"/>
        <w:autoSpaceDN w:val="0"/>
        <w:adjustRightInd w:val="0"/>
        <w:jc w:val="both"/>
        <w:rPr>
          <w:rFonts w:eastAsia="SimSun"/>
        </w:rPr>
      </w:pPr>
    </w:p>
    <w:p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rsidR="00F3332A" w:rsidRDefault="00F3332A" w:rsidP="00F3332A">
      <w:pPr>
        <w:autoSpaceDE w:val="0"/>
        <w:autoSpaceDN w:val="0"/>
        <w:adjustRightInd w:val="0"/>
        <w:jc w:val="both"/>
        <w:rPr>
          <w:rFonts w:eastAsia="SimSun"/>
        </w:rPr>
      </w:pPr>
    </w:p>
    <w:p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rsidR="00F3332A" w:rsidRPr="001F027C" w:rsidRDefault="00F3332A" w:rsidP="007F2042">
      <w:pPr>
        <w:pStyle w:val="pkt"/>
        <w:spacing w:before="0" w:after="0" w:line="360" w:lineRule="auto"/>
        <w:ind w:left="426" w:hanging="426"/>
        <w:rPr>
          <w:szCs w:val="24"/>
        </w:rPr>
      </w:pPr>
    </w:p>
    <w:p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rsidR="00457C00" w:rsidRPr="001F027C" w:rsidRDefault="00787EA9" w:rsidP="007F2042">
      <w:pPr>
        <w:pStyle w:val="pkt"/>
        <w:spacing w:before="0" w:after="0" w:line="360" w:lineRule="auto"/>
        <w:ind w:left="426" w:hanging="426"/>
        <w:rPr>
          <w:b/>
          <w:szCs w:val="24"/>
        </w:rPr>
      </w:pPr>
      <w:r w:rsidRPr="001F027C">
        <w:rPr>
          <w:b/>
          <w:szCs w:val="24"/>
        </w:rPr>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rsidR="00457C00" w:rsidRPr="001F027C" w:rsidRDefault="00787EA9" w:rsidP="007F2042">
      <w:pPr>
        <w:pStyle w:val="Akapitzlist"/>
        <w:spacing w:line="360" w:lineRule="auto"/>
        <w:ind w:left="426"/>
        <w:jc w:val="both"/>
      </w:pPr>
      <w:r w:rsidRPr="001F027C">
        <w:t>a)</w:t>
      </w:r>
      <w:r w:rsidRPr="001F027C">
        <w:tab/>
        <w:t>pieniądzu;</w:t>
      </w:r>
    </w:p>
    <w:p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rsidR="00457C00" w:rsidRPr="001F027C" w:rsidRDefault="00787EA9" w:rsidP="007F2042">
      <w:pPr>
        <w:pStyle w:val="Akapitzlist"/>
        <w:spacing w:line="360" w:lineRule="auto"/>
        <w:ind w:left="426"/>
        <w:jc w:val="both"/>
      </w:pPr>
      <w:r w:rsidRPr="001F027C">
        <w:t>c)</w:t>
      </w:r>
      <w:r w:rsidRPr="001F027C">
        <w:tab/>
        <w:t>gwarancjach bankowych;</w:t>
      </w:r>
    </w:p>
    <w:p w:rsidR="00457C00" w:rsidRPr="001F027C" w:rsidRDefault="00787EA9" w:rsidP="007F2042">
      <w:pPr>
        <w:pStyle w:val="Akapitzlist"/>
        <w:spacing w:line="360" w:lineRule="auto"/>
        <w:ind w:left="426"/>
        <w:jc w:val="both"/>
      </w:pPr>
      <w:r w:rsidRPr="001F027C">
        <w:t>d)</w:t>
      </w:r>
      <w:r w:rsidRPr="001F027C">
        <w:tab/>
        <w:t>gwarancjach ubezpieczeniowych;</w:t>
      </w:r>
    </w:p>
    <w:p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rsidR="00457C00" w:rsidRPr="001F027C" w:rsidRDefault="00787EA9" w:rsidP="007F2042">
      <w:pPr>
        <w:pStyle w:val="Akapitzlist"/>
        <w:spacing w:line="360" w:lineRule="auto"/>
        <w:ind w:left="426"/>
        <w:jc w:val="both"/>
      </w:pPr>
      <w:r w:rsidRPr="001F027C">
        <w:lastRenderedPageBreak/>
        <w:t>na którym było ono przechowywane, pomniejszone o koszt prowadzenia tego rachunku oraz prowizji bankowej za przelew pieniędzy na rachunek bankowy Wykonawcy.</w:t>
      </w:r>
    </w:p>
    <w:p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rsidR="00457C00" w:rsidRPr="001F027C" w:rsidRDefault="00787EA9" w:rsidP="007F2042">
      <w:pPr>
        <w:pStyle w:val="Akapitzlist"/>
        <w:spacing w:line="360" w:lineRule="auto"/>
        <w:ind w:left="426"/>
        <w:jc w:val="both"/>
      </w:pPr>
      <w:r w:rsidRPr="001F027C">
        <w:t>b)</w:t>
      </w:r>
      <w:r w:rsidRPr="001F027C">
        <w:tab/>
        <w:t>Pozostała część tj. 30% wniesionego zabezpieczenia w terminie 15 dni po upływie okresu rękojmi lub gwarancji.</w:t>
      </w:r>
    </w:p>
    <w:p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rsidR="00457C00" w:rsidRPr="001F027C" w:rsidRDefault="00787EA9" w:rsidP="007F2042">
      <w:pPr>
        <w:pStyle w:val="pkt"/>
        <w:spacing w:before="240" w:after="0" w:line="360" w:lineRule="auto"/>
        <w:ind w:left="426" w:hanging="426"/>
        <w:rPr>
          <w:szCs w:val="24"/>
        </w:rPr>
      </w:pPr>
      <w:r w:rsidRPr="001F027C">
        <w:rPr>
          <w:b/>
          <w:bCs/>
          <w:szCs w:val="24"/>
        </w:rPr>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 xml:space="preserve">Zamawiający przewiduje możliwość zmiany zawartej umowy w stosunku do treści wybranej oferty w zakresie uregulowanym w art. 454-455 </w:t>
      </w:r>
      <w:proofErr w:type="spellStart"/>
      <w:r w:rsidRPr="001F027C">
        <w:rPr>
          <w:szCs w:val="24"/>
        </w:rPr>
        <w:t>p.z.p</w:t>
      </w:r>
      <w:proofErr w:type="spellEnd"/>
      <w:r w:rsidRPr="001F027C">
        <w:rPr>
          <w:szCs w:val="24"/>
        </w:rPr>
        <w:t xml:space="preserve">.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027C">
        <w:rPr>
          <w:szCs w:val="24"/>
        </w:rPr>
        <w:t>p.z.p</w:t>
      </w:r>
      <w:proofErr w:type="spellEnd"/>
      <w:r w:rsidRPr="001F027C">
        <w:rPr>
          <w:szCs w:val="24"/>
        </w:rPr>
        <w:t xml:space="preserve">. </w:t>
      </w:r>
    </w:p>
    <w:p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F027C">
        <w:rPr>
          <w:szCs w:val="24"/>
        </w:rPr>
        <w:t>p.z.p</w:t>
      </w:r>
      <w:proofErr w:type="spellEnd"/>
      <w:r w:rsidRPr="001F027C">
        <w:rPr>
          <w:szCs w:val="24"/>
        </w:rPr>
        <w:t>. oraz Rzecznikowi Małych i Średnich Przedsiębiorców.</w:t>
      </w:r>
    </w:p>
    <w:p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rsidR="00457C00" w:rsidRPr="001F027C" w:rsidRDefault="00787EA9" w:rsidP="007F2042">
      <w:pPr>
        <w:suppressAutoHyphens/>
        <w:spacing w:line="360" w:lineRule="auto"/>
        <w:ind w:left="852" w:hanging="426"/>
        <w:jc w:val="both"/>
      </w:pPr>
      <w:r w:rsidRPr="001F027C">
        <w:lastRenderedPageBreak/>
        <w:t>1)</w:t>
      </w:r>
      <w:r w:rsidRPr="001F027C">
        <w:tab/>
        <w:t>niezgodną z przepisami ustawy czynność Zamawiającego, podjętą w postępowaniu o udzielenie zamówienia, w tym na projektowane postanowienie umowy;</w:t>
      </w:r>
    </w:p>
    <w:p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rsidR="00457C00" w:rsidRPr="001F027C" w:rsidRDefault="00787EA9" w:rsidP="007F2042">
      <w:pPr>
        <w:suppressAutoHyphens/>
        <w:spacing w:line="360" w:lineRule="auto"/>
        <w:ind w:left="852" w:hanging="426"/>
        <w:jc w:val="both"/>
      </w:pPr>
      <w:r w:rsidRPr="001F027C">
        <w:t>1)</w:t>
      </w:r>
      <w:r w:rsidRPr="001F027C">
        <w:tab/>
        <w:t>5 dni od dnia przekazania informacji o czynności zamawiającego stanowiącej podstawę jego wniesienia, jeżeli informacja została przekazana przy użyciu środków komunikacji elektronicznej,</w:t>
      </w:r>
    </w:p>
    <w:p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 xml:space="preserve">Na orzeczenie Izby oraz postanowienie Prezesa Izby, o którym mowa w art. 519 ust. 1 ustawy </w:t>
      </w:r>
      <w:proofErr w:type="spellStart"/>
      <w:r w:rsidRPr="001F027C">
        <w:rPr>
          <w:szCs w:val="24"/>
        </w:rPr>
        <w:t>p.z.p</w:t>
      </w:r>
      <w:proofErr w:type="spellEnd"/>
      <w:r w:rsidRPr="001F027C">
        <w:rPr>
          <w:szCs w:val="24"/>
        </w:rPr>
        <w:t>., stronom oraz uczestnikom postępowania odwoławczego przysługuje skarga do sądu.</w:t>
      </w:r>
    </w:p>
    <w:p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 xml:space="preserve">Skargę wnosi się za pośrednictwem Prezesa Izby, w terminie 14 dni od dnia doręczenia orzeczenia Izby lub postanowienia Prezesa Izby, o którym mowa w art. 519 ust. 1 ustawy </w:t>
      </w:r>
      <w:proofErr w:type="spellStart"/>
      <w:r w:rsidRPr="001F027C">
        <w:rPr>
          <w:szCs w:val="24"/>
        </w:rPr>
        <w:t>p.z.p</w:t>
      </w:r>
      <w:proofErr w:type="spellEnd"/>
      <w:r w:rsidRPr="001F027C">
        <w:rPr>
          <w:szCs w:val="24"/>
        </w:rPr>
        <w:t>., przesyłając jednocześnie jej odpis przeciwnikowi skargi. Złożenie skargi w placówce pocztowej operatora wyznaczonego w rozumieniu ustawy z dnia 23.11.2012 r. - Prawo pocztowe jest równoznaczne z jej wniesieniem.</w:t>
      </w:r>
    </w:p>
    <w:p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rsidR="00CE2C9D" w:rsidRPr="001F027C" w:rsidRDefault="00CE2C9D" w:rsidP="00CE2C9D">
      <w:pPr>
        <w:pStyle w:val="pkt"/>
        <w:spacing w:before="0" w:after="0"/>
        <w:ind w:left="426" w:hanging="426"/>
        <w:jc w:val="left"/>
        <w:rPr>
          <w:szCs w:val="24"/>
        </w:rPr>
      </w:pPr>
    </w:p>
    <w:p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93"/>
      </w:tblGrid>
      <w:tr w:rsidR="00457C00" w:rsidRPr="001F027C" w:rsidTr="00330324">
        <w:trPr>
          <w:trHeight w:val="260"/>
        </w:trPr>
        <w:tc>
          <w:tcPr>
            <w:tcW w:w="1985" w:type="dxa"/>
            <w:shd w:val="clear" w:color="auto" w:fill="auto"/>
          </w:tcPr>
          <w:p w:rsidR="00457C00" w:rsidRPr="001F027C" w:rsidRDefault="00787EA9" w:rsidP="00330324">
            <w:pPr>
              <w:suppressAutoHyphens/>
            </w:pPr>
            <w:r w:rsidRPr="001F027C">
              <w:t>Załącznik nr 1</w:t>
            </w:r>
          </w:p>
        </w:tc>
        <w:tc>
          <w:tcPr>
            <w:tcW w:w="7193" w:type="dxa"/>
            <w:shd w:val="clear" w:color="auto" w:fill="auto"/>
          </w:tcPr>
          <w:p w:rsidR="00457C00" w:rsidRPr="001F027C" w:rsidRDefault="00787EA9" w:rsidP="00330324">
            <w:pPr>
              <w:suppressAutoHyphens/>
            </w:pPr>
            <w:r w:rsidRPr="001F027C">
              <w:t>Formularz Ofertowy</w:t>
            </w:r>
            <w:r w:rsidR="00691153" w:rsidRPr="001F027C">
              <w:t xml:space="preserve"> (wygenerowany w systemie e-zamówienia) </w:t>
            </w:r>
          </w:p>
        </w:tc>
      </w:tr>
      <w:tr w:rsidR="00457C00" w:rsidRPr="001F027C" w:rsidTr="00330324">
        <w:tc>
          <w:tcPr>
            <w:tcW w:w="1985" w:type="dxa"/>
            <w:shd w:val="clear" w:color="auto" w:fill="auto"/>
          </w:tcPr>
          <w:p w:rsidR="00457C00" w:rsidRPr="001F027C" w:rsidRDefault="00787EA9" w:rsidP="00330324">
            <w:pPr>
              <w:suppressAutoHyphens/>
            </w:pPr>
            <w:r w:rsidRPr="001F027C">
              <w:lastRenderedPageBreak/>
              <w:t>Załącznik nr 2</w:t>
            </w:r>
            <w:r w:rsidR="00E66585">
              <w:t>a</w:t>
            </w:r>
          </w:p>
        </w:tc>
        <w:tc>
          <w:tcPr>
            <w:tcW w:w="7193" w:type="dxa"/>
            <w:shd w:val="clear" w:color="auto" w:fill="auto"/>
          </w:tcPr>
          <w:p w:rsidR="00457C00" w:rsidRPr="001F027C" w:rsidRDefault="00787EA9" w:rsidP="00330324">
            <w:pPr>
              <w:suppressAutoHyphens/>
            </w:pPr>
            <w:r w:rsidRPr="001F027C">
              <w:t>Formularz oświadczenia o braku podstaw do wykluczenia i o spełnianiu warunków udziału w postępowaniu</w:t>
            </w:r>
          </w:p>
        </w:tc>
      </w:tr>
      <w:tr w:rsidR="00E66585" w:rsidRPr="00E66585" w:rsidTr="00330324">
        <w:tc>
          <w:tcPr>
            <w:tcW w:w="1985" w:type="dxa"/>
            <w:shd w:val="clear" w:color="auto" w:fill="auto"/>
          </w:tcPr>
          <w:p w:rsidR="00E66585" w:rsidRPr="00330324" w:rsidRDefault="00E66585" w:rsidP="00330324">
            <w:pPr>
              <w:suppressAutoHyphens/>
              <w:rPr>
                <w:b/>
              </w:rPr>
            </w:pPr>
            <w:r w:rsidRPr="007B4096">
              <w:t>Załącznik nr 2</w:t>
            </w:r>
            <w:r>
              <w:t>b</w:t>
            </w:r>
          </w:p>
        </w:tc>
        <w:tc>
          <w:tcPr>
            <w:tcW w:w="7193" w:type="dxa"/>
            <w:shd w:val="clear" w:color="auto" w:fill="auto"/>
          </w:tcPr>
          <w:p w:rsidR="00E66585" w:rsidRPr="00330324" w:rsidRDefault="00E66585" w:rsidP="00330324">
            <w:pPr>
              <w:suppressAutoHyphens/>
              <w:rPr>
                <w:b/>
              </w:rPr>
            </w:pPr>
            <w:r w:rsidRPr="001F027C">
              <w:t xml:space="preserve">Formularz oświadczenia o </w:t>
            </w:r>
            <w:proofErr w:type="spellStart"/>
            <w:r w:rsidRPr="001F027C">
              <w:t>o</w:t>
            </w:r>
            <w:proofErr w:type="spellEnd"/>
            <w:r w:rsidRPr="001F027C">
              <w:t xml:space="preserve"> spełnianiu warunków udziału w postępowaniu</w:t>
            </w:r>
          </w:p>
        </w:tc>
      </w:tr>
      <w:tr w:rsidR="00E66585" w:rsidRPr="00E66585" w:rsidTr="00330324">
        <w:tc>
          <w:tcPr>
            <w:tcW w:w="1985" w:type="dxa"/>
            <w:shd w:val="clear" w:color="auto" w:fill="auto"/>
          </w:tcPr>
          <w:p w:rsidR="00E66585" w:rsidRPr="00330324" w:rsidRDefault="00E66585" w:rsidP="00330324">
            <w:pPr>
              <w:suppressAutoHyphens/>
              <w:rPr>
                <w:b/>
              </w:rPr>
            </w:pPr>
            <w:r w:rsidRPr="007B4096">
              <w:t>Załącznik nr 2</w:t>
            </w:r>
            <w:r>
              <w:t>c</w:t>
            </w:r>
          </w:p>
        </w:tc>
        <w:tc>
          <w:tcPr>
            <w:tcW w:w="7193" w:type="dxa"/>
            <w:shd w:val="clear" w:color="auto" w:fill="auto"/>
          </w:tcPr>
          <w:p w:rsidR="00E66585" w:rsidRPr="00330324" w:rsidRDefault="00E66585" w:rsidP="00330324">
            <w:pPr>
              <w:suppressAutoHyphens/>
              <w:rPr>
                <w:b/>
              </w:rPr>
            </w:pPr>
            <w:r w:rsidRPr="001F027C">
              <w:t xml:space="preserve">Formularz oświadczenia </w:t>
            </w:r>
            <w:r>
              <w:t>wspólnie ubiegających się o udzielenie zamówienia</w:t>
            </w:r>
          </w:p>
        </w:tc>
      </w:tr>
      <w:tr w:rsidR="00457C00" w:rsidRPr="001F027C" w:rsidTr="00330324">
        <w:tc>
          <w:tcPr>
            <w:tcW w:w="1985" w:type="dxa"/>
            <w:shd w:val="clear" w:color="auto" w:fill="auto"/>
          </w:tcPr>
          <w:p w:rsidR="00457C00" w:rsidRPr="001F027C" w:rsidRDefault="00787EA9" w:rsidP="00330324">
            <w:pPr>
              <w:suppressAutoHyphens/>
              <w:spacing w:line="360" w:lineRule="auto"/>
            </w:pPr>
            <w:r w:rsidRPr="001F027C">
              <w:t>Załącznik nr 3</w:t>
            </w:r>
          </w:p>
        </w:tc>
        <w:tc>
          <w:tcPr>
            <w:tcW w:w="7193" w:type="dxa"/>
            <w:shd w:val="clear" w:color="auto" w:fill="auto"/>
          </w:tcPr>
          <w:p w:rsidR="00457C00" w:rsidRPr="001F027C" w:rsidRDefault="00E66585" w:rsidP="00330324">
            <w:pPr>
              <w:suppressAutoHyphens/>
              <w:spacing w:line="360" w:lineRule="auto"/>
            </w:pPr>
            <w:r w:rsidRPr="001F027C">
              <w:t>Formularz wykazu robót budowlanych</w:t>
            </w:r>
          </w:p>
        </w:tc>
      </w:tr>
      <w:tr w:rsidR="00457C00" w:rsidRPr="001F027C" w:rsidTr="00330324">
        <w:tc>
          <w:tcPr>
            <w:tcW w:w="1985" w:type="dxa"/>
            <w:shd w:val="clear" w:color="auto" w:fill="auto"/>
          </w:tcPr>
          <w:p w:rsidR="00457C00" w:rsidRPr="001F027C" w:rsidRDefault="00787EA9" w:rsidP="00330324">
            <w:pPr>
              <w:suppressAutoHyphens/>
              <w:spacing w:line="360" w:lineRule="auto"/>
            </w:pPr>
            <w:r w:rsidRPr="001F027C">
              <w:t>Załącznik nr 4</w:t>
            </w:r>
          </w:p>
        </w:tc>
        <w:tc>
          <w:tcPr>
            <w:tcW w:w="7193" w:type="dxa"/>
            <w:shd w:val="clear" w:color="auto" w:fill="auto"/>
          </w:tcPr>
          <w:p w:rsidR="00457C00" w:rsidRPr="001F027C" w:rsidRDefault="00E66585" w:rsidP="00330324">
            <w:pPr>
              <w:suppressAutoHyphens/>
              <w:spacing w:line="360" w:lineRule="auto"/>
            </w:pPr>
            <w:r>
              <w:t>Formularz osób przewidzianych do wykonania zadania.</w:t>
            </w:r>
          </w:p>
        </w:tc>
      </w:tr>
      <w:tr w:rsidR="00457C00" w:rsidRPr="001F027C" w:rsidTr="00330324">
        <w:tc>
          <w:tcPr>
            <w:tcW w:w="1985" w:type="dxa"/>
            <w:shd w:val="clear" w:color="auto" w:fill="auto"/>
          </w:tcPr>
          <w:p w:rsidR="00457C00" w:rsidRPr="001F027C" w:rsidRDefault="00A9272F" w:rsidP="00330324">
            <w:pPr>
              <w:suppressAutoHyphens/>
              <w:spacing w:line="360" w:lineRule="auto"/>
            </w:pPr>
            <w:r w:rsidRPr="001F027C">
              <w:t>Załącznik nr 5</w:t>
            </w:r>
          </w:p>
        </w:tc>
        <w:tc>
          <w:tcPr>
            <w:tcW w:w="7193" w:type="dxa"/>
            <w:shd w:val="clear" w:color="auto" w:fill="auto"/>
          </w:tcPr>
          <w:p w:rsidR="00457C00" w:rsidRPr="001F027C" w:rsidRDefault="001325D8" w:rsidP="00330324">
            <w:pPr>
              <w:suppressAutoHyphens/>
              <w:spacing w:line="360" w:lineRule="auto"/>
            </w:pPr>
            <w:r w:rsidRPr="001F027C">
              <w:t>Projektowane postanowienia umowy</w:t>
            </w:r>
            <w:r w:rsidR="00980ADB" w:rsidRPr="001F027C">
              <w:t xml:space="preserve"> </w:t>
            </w:r>
          </w:p>
        </w:tc>
      </w:tr>
      <w:tr w:rsidR="006665A9" w:rsidRPr="001F027C" w:rsidTr="00330324">
        <w:tc>
          <w:tcPr>
            <w:tcW w:w="1985" w:type="dxa"/>
            <w:shd w:val="clear" w:color="auto" w:fill="auto"/>
          </w:tcPr>
          <w:p w:rsidR="006665A9" w:rsidRPr="001F027C" w:rsidRDefault="006665A9" w:rsidP="00330324">
            <w:pPr>
              <w:suppressAutoHyphens/>
              <w:spacing w:line="360" w:lineRule="auto"/>
            </w:pPr>
            <w:r>
              <w:t>Załącznik Nr 6</w:t>
            </w:r>
          </w:p>
        </w:tc>
        <w:tc>
          <w:tcPr>
            <w:tcW w:w="7193" w:type="dxa"/>
            <w:shd w:val="clear" w:color="auto" w:fill="auto"/>
          </w:tcPr>
          <w:p w:rsidR="006665A9" w:rsidRPr="001F027C" w:rsidRDefault="006665A9" w:rsidP="00330324">
            <w:pPr>
              <w:suppressAutoHyphens/>
              <w:spacing w:line="360" w:lineRule="auto"/>
            </w:pPr>
            <w:r>
              <w:t>Formularz oświadczenia o przynależności do grupy kapitałowej</w:t>
            </w:r>
          </w:p>
        </w:tc>
      </w:tr>
      <w:tr w:rsidR="00457C00" w:rsidRPr="001F027C" w:rsidTr="00330324">
        <w:trPr>
          <w:trHeight w:val="309"/>
        </w:trPr>
        <w:tc>
          <w:tcPr>
            <w:tcW w:w="1985" w:type="dxa"/>
            <w:shd w:val="clear" w:color="auto" w:fill="auto"/>
          </w:tcPr>
          <w:p w:rsidR="00457C00" w:rsidRPr="001F027C" w:rsidRDefault="00980ADB" w:rsidP="00330324">
            <w:pPr>
              <w:suppressAutoHyphens/>
              <w:spacing w:line="360" w:lineRule="auto"/>
            </w:pPr>
            <w:r w:rsidRPr="001F027C">
              <w:t>Załącznik nr 7</w:t>
            </w:r>
          </w:p>
        </w:tc>
        <w:tc>
          <w:tcPr>
            <w:tcW w:w="7193" w:type="dxa"/>
            <w:shd w:val="clear" w:color="auto" w:fill="auto"/>
          </w:tcPr>
          <w:p w:rsidR="00457C00" w:rsidRPr="001F027C" w:rsidRDefault="006665A9" w:rsidP="00330324">
            <w:pPr>
              <w:suppressAutoHyphens/>
              <w:spacing w:line="360" w:lineRule="auto"/>
            </w:pPr>
            <w:r>
              <w:t>Formularz oświadczenia o podmiotach udostępniających zasoby</w:t>
            </w:r>
          </w:p>
        </w:tc>
      </w:tr>
      <w:tr w:rsidR="006665A9" w:rsidRPr="001F027C" w:rsidTr="00330324">
        <w:trPr>
          <w:trHeight w:val="309"/>
        </w:trPr>
        <w:tc>
          <w:tcPr>
            <w:tcW w:w="1985" w:type="dxa"/>
            <w:shd w:val="clear" w:color="auto" w:fill="auto"/>
          </w:tcPr>
          <w:p w:rsidR="006665A9" w:rsidRPr="001F027C" w:rsidRDefault="006665A9" w:rsidP="00330324">
            <w:pPr>
              <w:suppressAutoHyphens/>
              <w:spacing w:line="360" w:lineRule="auto"/>
            </w:pPr>
            <w:r>
              <w:t>Załącznik Nr 8.1-8.2</w:t>
            </w:r>
          </w:p>
        </w:tc>
        <w:tc>
          <w:tcPr>
            <w:tcW w:w="7193" w:type="dxa"/>
            <w:shd w:val="clear" w:color="auto" w:fill="auto"/>
          </w:tcPr>
          <w:p w:rsidR="006665A9" w:rsidRDefault="00561CE8" w:rsidP="00330324">
            <w:pPr>
              <w:suppressAutoHyphens/>
              <w:spacing w:line="360" w:lineRule="auto"/>
            </w:pPr>
            <w:r>
              <w:t>Dokumentacja techniczna</w:t>
            </w:r>
          </w:p>
        </w:tc>
      </w:tr>
    </w:tbl>
    <w:p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7F" w:rsidRDefault="00A1387F">
      <w:r>
        <w:separator/>
      </w:r>
    </w:p>
  </w:endnote>
  <w:endnote w:type="continuationSeparator" w:id="0">
    <w:p w:rsidR="00A1387F" w:rsidRDefault="00A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22" w:rsidRDefault="00341D22">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CE6813">
      <w:rPr>
        <w:b/>
        <w:bCs/>
        <w:noProof/>
        <w:sz w:val="16"/>
        <w:szCs w:val="16"/>
      </w:rPr>
      <w:t>34</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CE6813">
      <w:rPr>
        <w:b/>
        <w:bCs/>
        <w:noProof/>
        <w:sz w:val="16"/>
        <w:szCs w:val="16"/>
      </w:rPr>
      <w:t>35</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7F" w:rsidRDefault="00A1387F">
      <w:r>
        <w:separator/>
      </w:r>
    </w:p>
  </w:footnote>
  <w:footnote w:type="continuationSeparator" w:id="0">
    <w:p w:rsidR="00A1387F" w:rsidRDefault="00A1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22" w:rsidRPr="00587534" w:rsidRDefault="00341D22">
    <w:pPr>
      <w:tabs>
        <w:tab w:val="center" w:pos="4536"/>
        <w:tab w:val="left" w:pos="6945"/>
      </w:tabs>
      <w:spacing w:line="360" w:lineRule="auto"/>
      <w:jc w:val="center"/>
      <w:rPr>
        <w:b/>
        <w:sz w:val="16"/>
        <w:szCs w:val="16"/>
      </w:rPr>
    </w:pPr>
  </w:p>
  <w:p w:rsidR="00341D22" w:rsidRDefault="00341D22">
    <w:pPr>
      <w:tabs>
        <w:tab w:val="center" w:pos="4536"/>
        <w:tab w:val="left" w:pos="6945"/>
      </w:tabs>
      <w:spacing w:line="360" w:lineRule="auto"/>
      <w:jc w:val="center"/>
      <w:rPr>
        <w:rFonts w:ascii="Arial" w:hAnsi="Arial" w:cs="Arial"/>
        <w:b/>
        <w:color w:val="FF0000"/>
        <w:sz w:val="20"/>
        <w:szCs w:val="20"/>
      </w:rPr>
    </w:pPr>
    <w:r>
      <w:rPr>
        <w:noProof/>
      </w:rPr>
      <w:drawing>
        <wp:anchor distT="0" distB="0" distL="114300" distR="114300" simplePos="0" relativeHeight="251658240" behindDoc="0" locked="0" layoutInCell="1" allowOverlap="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1226820</wp:posOffset>
          </wp:positionH>
          <wp:positionV relativeFrom="paragraph">
            <wp:posOffset>193675</wp:posOffset>
          </wp:positionV>
          <wp:extent cx="1932305" cy="643255"/>
          <wp:effectExtent l="0" t="0" r="0" b="4445"/>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230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RZĄDOWY FUNDUSZ</w:t>
    </w:r>
  </w:p>
  <w:p w:rsidR="00341D22" w:rsidRDefault="00341D22">
    <w:pPr>
      <w:tabs>
        <w:tab w:val="center" w:pos="4536"/>
        <w:tab w:val="left" w:pos="6945"/>
      </w:tabs>
      <w:spacing w:line="360" w:lineRule="auto"/>
      <w:jc w:val="center"/>
      <w:rPr>
        <w:b/>
      </w:rPr>
    </w:pPr>
  </w:p>
  <w:p w:rsidR="00341D22" w:rsidRDefault="00341D22">
    <w:pPr>
      <w:tabs>
        <w:tab w:val="center" w:pos="4536"/>
        <w:tab w:val="left" w:pos="6945"/>
      </w:tabs>
      <w:spacing w:line="360" w:lineRule="auto"/>
      <w:jc w:val="center"/>
      <w:rPr>
        <w:b/>
      </w:rPr>
    </w:pPr>
  </w:p>
  <w:p w:rsidR="00341D22" w:rsidRDefault="00341D22">
    <w:pPr>
      <w:tabs>
        <w:tab w:val="center" w:pos="4536"/>
        <w:tab w:val="left" w:pos="6945"/>
      </w:tabs>
      <w:spacing w:line="360" w:lineRule="auto"/>
      <w:jc w:val="center"/>
      <w:rPr>
        <w:b/>
      </w:rPr>
    </w:pPr>
  </w:p>
  <w:p w:rsidR="00341D22" w:rsidRDefault="00341D22">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22" w:rsidRDefault="00341D22">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A236BB"/>
    <w:multiLevelType w:val="hybridMultilevel"/>
    <w:tmpl w:val="D4A2E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F671CA"/>
    <w:multiLevelType w:val="multilevel"/>
    <w:tmpl w:val="3664E220"/>
    <w:styleLink w:val="WW8Num3"/>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3"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632CCD"/>
    <w:multiLevelType w:val="hybridMultilevel"/>
    <w:tmpl w:val="2DA687EE"/>
    <w:lvl w:ilvl="0" w:tplc="4300C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7" w15:restartNumberingAfterBreak="0">
    <w:nsid w:val="44430830"/>
    <w:multiLevelType w:val="multilevel"/>
    <w:tmpl w:val="4443083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0"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5"/>
  </w:num>
  <w:num w:numId="4">
    <w:abstractNumId w:val="18"/>
  </w:num>
  <w:num w:numId="5">
    <w:abstractNumId w:val="20"/>
  </w:num>
  <w:num w:numId="6">
    <w:abstractNumId w:val="19"/>
    <w:lvlOverride w:ilvl="0">
      <w:startOverride w:val="1"/>
    </w:lvlOverride>
  </w:num>
  <w:num w:numId="7">
    <w:abstractNumId w:val="16"/>
    <w:lvlOverride w:ilvl="0">
      <w:startOverride w:val="1"/>
    </w:lvlOverride>
  </w:num>
  <w:num w:numId="8">
    <w:abstractNumId w:val="5"/>
  </w:num>
  <w:num w:numId="9">
    <w:abstractNumId w:val="21"/>
  </w:num>
  <w:num w:numId="10">
    <w:abstractNumId w:val="13"/>
  </w:num>
  <w:num w:numId="11">
    <w:abstractNumId w:val="17"/>
  </w:num>
  <w:num w:numId="12">
    <w:abstractNumId w:val="12"/>
  </w:num>
  <w:num w:numId="13">
    <w:abstractNumId w:val="28"/>
  </w:num>
  <w:num w:numId="14">
    <w:abstractNumId w:val="11"/>
  </w:num>
  <w:num w:numId="15">
    <w:abstractNumId w:val="1"/>
  </w:num>
  <w:num w:numId="16">
    <w:abstractNumId w:val="3"/>
  </w:num>
  <w:num w:numId="17">
    <w:abstractNumId w:val="14"/>
  </w:num>
  <w:num w:numId="18">
    <w:abstractNumId w:val="27"/>
  </w:num>
  <w:num w:numId="19">
    <w:abstractNumId w:val="8"/>
  </w:num>
  <w:num w:numId="20">
    <w:abstractNumId w:val="22"/>
  </w:num>
  <w:num w:numId="21">
    <w:abstractNumId w:val="10"/>
  </w:num>
  <w:num w:numId="22">
    <w:abstractNumId w:val="26"/>
  </w:num>
  <w:num w:numId="23">
    <w:abstractNumId w:val="6"/>
  </w:num>
  <w:num w:numId="24">
    <w:abstractNumId w:val="4"/>
  </w:num>
  <w:num w:numId="25">
    <w:abstractNumId w:val="23"/>
  </w:num>
  <w:num w:numId="26">
    <w:abstractNumId w:val="2"/>
  </w:num>
  <w:num w:numId="27">
    <w:abstractNumId w:val="9"/>
  </w:num>
  <w:num w:numId="28">
    <w:abstractNumId w:val="9"/>
    <w:lvlOverride w:ilvl="0">
      <w:startOverride w:val="1"/>
    </w:lvlOverride>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57"/>
  <w:hyphenationZone w:val="425"/>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87"/>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916"/>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8726E"/>
    <w:rsid w:val="00090988"/>
    <w:rsid w:val="00090D43"/>
    <w:rsid w:val="00090FBB"/>
    <w:rsid w:val="00091027"/>
    <w:rsid w:val="000951E8"/>
    <w:rsid w:val="00095F00"/>
    <w:rsid w:val="00096149"/>
    <w:rsid w:val="000A0A5C"/>
    <w:rsid w:val="000A1069"/>
    <w:rsid w:val="000A2336"/>
    <w:rsid w:val="000A3ECD"/>
    <w:rsid w:val="000A4D1B"/>
    <w:rsid w:val="000A5239"/>
    <w:rsid w:val="000A52C2"/>
    <w:rsid w:val="000A5D0F"/>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77D"/>
    <w:rsid w:val="001013F4"/>
    <w:rsid w:val="001021B2"/>
    <w:rsid w:val="00104BE3"/>
    <w:rsid w:val="00104F3B"/>
    <w:rsid w:val="00105873"/>
    <w:rsid w:val="00105C58"/>
    <w:rsid w:val="00105EB1"/>
    <w:rsid w:val="00106ABF"/>
    <w:rsid w:val="00106CE1"/>
    <w:rsid w:val="00107A0D"/>
    <w:rsid w:val="00107BA8"/>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D60"/>
    <w:rsid w:val="00122F19"/>
    <w:rsid w:val="00123018"/>
    <w:rsid w:val="001241E9"/>
    <w:rsid w:val="00124513"/>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D70"/>
    <w:rsid w:val="001444FF"/>
    <w:rsid w:val="00144904"/>
    <w:rsid w:val="00145382"/>
    <w:rsid w:val="00145A35"/>
    <w:rsid w:val="00146B9B"/>
    <w:rsid w:val="00146CFB"/>
    <w:rsid w:val="0014758A"/>
    <w:rsid w:val="00147AA1"/>
    <w:rsid w:val="0015002F"/>
    <w:rsid w:val="00150833"/>
    <w:rsid w:val="001520DA"/>
    <w:rsid w:val="00152B93"/>
    <w:rsid w:val="00153020"/>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10E89"/>
    <w:rsid w:val="00211068"/>
    <w:rsid w:val="002122D1"/>
    <w:rsid w:val="00213EB8"/>
    <w:rsid w:val="00214FD4"/>
    <w:rsid w:val="00215206"/>
    <w:rsid w:val="00215D36"/>
    <w:rsid w:val="00217753"/>
    <w:rsid w:val="00217DE2"/>
    <w:rsid w:val="0022144E"/>
    <w:rsid w:val="0022155B"/>
    <w:rsid w:val="00224727"/>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2F7AA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324"/>
    <w:rsid w:val="00330F23"/>
    <w:rsid w:val="00331FDA"/>
    <w:rsid w:val="00332FB2"/>
    <w:rsid w:val="003330F6"/>
    <w:rsid w:val="00333440"/>
    <w:rsid w:val="00334FF0"/>
    <w:rsid w:val="003359D9"/>
    <w:rsid w:val="00335D55"/>
    <w:rsid w:val="003360A6"/>
    <w:rsid w:val="003360ED"/>
    <w:rsid w:val="00336DDA"/>
    <w:rsid w:val="00337569"/>
    <w:rsid w:val="00337E4B"/>
    <w:rsid w:val="003400B8"/>
    <w:rsid w:val="00341054"/>
    <w:rsid w:val="00341B4E"/>
    <w:rsid w:val="00341D22"/>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A1142"/>
    <w:rsid w:val="003A14B8"/>
    <w:rsid w:val="003A279E"/>
    <w:rsid w:val="003A28E5"/>
    <w:rsid w:val="003A2B58"/>
    <w:rsid w:val="003A3098"/>
    <w:rsid w:val="003A4917"/>
    <w:rsid w:val="003A4948"/>
    <w:rsid w:val="003A6962"/>
    <w:rsid w:val="003A7A29"/>
    <w:rsid w:val="003B07CA"/>
    <w:rsid w:val="003B24DF"/>
    <w:rsid w:val="003B34FC"/>
    <w:rsid w:val="003B377F"/>
    <w:rsid w:val="003B3DD8"/>
    <w:rsid w:val="003B6C52"/>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3663"/>
    <w:rsid w:val="00435FDE"/>
    <w:rsid w:val="00436690"/>
    <w:rsid w:val="0043712B"/>
    <w:rsid w:val="00441650"/>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6224"/>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4167"/>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5EBF"/>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1CE8"/>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3E6D"/>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4D31"/>
    <w:rsid w:val="0069658E"/>
    <w:rsid w:val="00696C55"/>
    <w:rsid w:val="006A06BE"/>
    <w:rsid w:val="006A0AC0"/>
    <w:rsid w:val="006A0E50"/>
    <w:rsid w:val="006A10D2"/>
    <w:rsid w:val="006A1365"/>
    <w:rsid w:val="006A1B55"/>
    <w:rsid w:val="006A1D83"/>
    <w:rsid w:val="006A1EC3"/>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6F7570"/>
    <w:rsid w:val="007010F1"/>
    <w:rsid w:val="00701C68"/>
    <w:rsid w:val="00702504"/>
    <w:rsid w:val="0070345D"/>
    <w:rsid w:val="00704176"/>
    <w:rsid w:val="0070502E"/>
    <w:rsid w:val="00705597"/>
    <w:rsid w:val="00705C6B"/>
    <w:rsid w:val="0070746D"/>
    <w:rsid w:val="00711310"/>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4630"/>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9D8"/>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6F3E"/>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6C"/>
    <w:rsid w:val="008975A8"/>
    <w:rsid w:val="008A00A1"/>
    <w:rsid w:val="008A1362"/>
    <w:rsid w:val="008A3A90"/>
    <w:rsid w:val="008A436D"/>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4EBE"/>
    <w:rsid w:val="008C509F"/>
    <w:rsid w:val="008C53B7"/>
    <w:rsid w:val="008C69C2"/>
    <w:rsid w:val="008C6EB3"/>
    <w:rsid w:val="008C7636"/>
    <w:rsid w:val="008D0261"/>
    <w:rsid w:val="008D0593"/>
    <w:rsid w:val="008D283A"/>
    <w:rsid w:val="008D2ECC"/>
    <w:rsid w:val="008D36F1"/>
    <w:rsid w:val="008D38B1"/>
    <w:rsid w:val="008D3F0E"/>
    <w:rsid w:val="008E0267"/>
    <w:rsid w:val="008E0A42"/>
    <w:rsid w:val="008E19F4"/>
    <w:rsid w:val="008E1A17"/>
    <w:rsid w:val="008E1CC9"/>
    <w:rsid w:val="008E2C23"/>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18A2"/>
    <w:rsid w:val="00912963"/>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3EC1"/>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F6"/>
    <w:rsid w:val="009956E0"/>
    <w:rsid w:val="0099575E"/>
    <w:rsid w:val="009958FC"/>
    <w:rsid w:val="009A0266"/>
    <w:rsid w:val="009A06F4"/>
    <w:rsid w:val="009A07B8"/>
    <w:rsid w:val="009A0E46"/>
    <w:rsid w:val="009A1127"/>
    <w:rsid w:val="009A1DE8"/>
    <w:rsid w:val="009A2401"/>
    <w:rsid w:val="009A397C"/>
    <w:rsid w:val="009A4712"/>
    <w:rsid w:val="009A6DF5"/>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C7D8E"/>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87F"/>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B81"/>
    <w:rsid w:val="00A654D8"/>
    <w:rsid w:val="00A65838"/>
    <w:rsid w:val="00A67F80"/>
    <w:rsid w:val="00A70612"/>
    <w:rsid w:val="00A70D7C"/>
    <w:rsid w:val="00A71084"/>
    <w:rsid w:val="00A710F9"/>
    <w:rsid w:val="00A713D4"/>
    <w:rsid w:val="00A73DBE"/>
    <w:rsid w:val="00A74747"/>
    <w:rsid w:val="00A752C2"/>
    <w:rsid w:val="00A75A99"/>
    <w:rsid w:val="00A768FB"/>
    <w:rsid w:val="00A76ADE"/>
    <w:rsid w:val="00A7734C"/>
    <w:rsid w:val="00A804CC"/>
    <w:rsid w:val="00A80D8B"/>
    <w:rsid w:val="00A816A6"/>
    <w:rsid w:val="00A81A75"/>
    <w:rsid w:val="00A839AD"/>
    <w:rsid w:val="00A84907"/>
    <w:rsid w:val="00A84D2F"/>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50DE"/>
    <w:rsid w:val="00AB5CD2"/>
    <w:rsid w:val="00AB5D33"/>
    <w:rsid w:val="00AB5E8C"/>
    <w:rsid w:val="00AB6448"/>
    <w:rsid w:val="00AB6C2A"/>
    <w:rsid w:val="00AB72C2"/>
    <w:rsid w:val="00AB7B2C"/>
    <w:rsid w:val="00AC077F"/>
    <w:rsid w:val="00AC0892"/>
    <w:rsid w:val="00AC2B33"/>
    <w:rsid w:val="00AC3224"/>
    <w:rsid w:val="00AC4EF0"/>
    <w:rsid w:val="00AC686F"/>
    <w:rsid w:val="00AC74AE"/>
    <w:rsid w:val="00AC7B56"/>
    <w:rsid w:val="00AD017A"/>
    <w:rsid w:val="00AD0251"/>
    <w:rsid w:val="00AD228A"/>
    <w:rsid w:val="00AD2E0C"/>
    <w:rsid w:val="00AD3F26"/>
    <w:rsid w:val="00AD4F6C"/>
    <w:rsid w:val="00AD6E06"/>
    <w:rsid w:val="00AD7AEF"/>
    <w:rsid w:val="00AE090D"/>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C17"/>
    <w:rsid w:val="00B35271"/>
    <w:rsid w:val="00B35879"/>
    <w:rsid w:val="00B36148"/>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4B3C"/>
    <w:rsid w:val="00B54DE8"/>
    <w:rsid w:val="00B56CB1"/>
    <w:rsid w:val="00B574EB"/>
    <w:rsid w:val="00B60894"/>
    <w:rsid w:val="00B61655"/>
    <w:rsid w:val="00B661D0"/>
    <w:rsid w:val="00B66575"/>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1F7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75E"/>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6296"/>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018"/>
    <w:rsid w:val="00CC174F"/>
    <w:rsid w:val="00CC1C2E"/>
    <w:rsid w:val="00CC29DA"/>
    <w:rsid w:val="00CC3070"/>
    <w:rsid w:val="00CC32B4"/>
    <w:rsid w:val="00CC38C5"/>
    <w:rsid w:val="00CC3BFB"/>
    <w:rsid w:val="00CC469D"/>
    <w:rsid w:val="00CC4884"/>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6813"/>
    <w:rsid w:val="00CE7B02"/>
    <w:rsid w:val="00CF0BA5"/>
    <w:rsid w:val="00CF0C14"/>
    <w:rsid w:val="00CF0F77"/>
    <w:rsid w:val="00CF1026"/>
    <w:rsid w:val="00CF13B1"/>
    <w:rsid w:val="00CF2213"/>
    <w:rsid w:val="00CF2331"/>
    <w:rsid w:val="00CF3309"/>
    <w:rsid w:val="00CF547A"/>
    <w:rsid w:val="00CF68A3"/>
    <w:rsid w:val="00CF6AE5"/>
    <w:rsid w:val="00CF74D1"/>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A5C"/>
    <w:rsid w:val="00D66C61"/>
    <w:rsid w:val="00D71BB9"/>
    <w:rsid w:val="00D73270"/>
    <w:rsid w:val="00D7499E"/>
    <w:rsid w:val="00D74A7A"/>
    <w:rsid w:val="00D74BCC"/>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2284"/>
    <w:rsid w:val="00E233F7"/>
    <w:rsid w:val="00E23D63"/>
    <w:rsid w:val="00E2480E"/>
    <w:rsid w:val="00E248BB"/>
    <w:rsid w:val="00E24FC7"/>
    <w:rsid w:val="00E2502C"/>
    <w:rsid w:val="00E26154"/>
    <w:rsid w:val="00E27273"/>
    <w:rsid w:val="00E3032A"/>
    <w:rsid w:val="00E30FC2"/>
    <w:rsid w:val="00E332AE"/>
    <w:rsid w:val="00E35F27"/>
    <w:rsid w:val="00E36DB6"/>
    <w:rsid w:val="00E36FAB"/>
    <w:rsid w:val="00E3703E"/>
    <w:rsid w:val="00E3775A"/>
    <w:rsid w:val="00E379DE"/>
    <w:rsid w:val="00E37F70"/>
    <w:rsid w:val="00E40081"/>
    <w:rsid w:val="00E41510"/>
    <w:rsid w:val="00E41D30"/>
    <w:rsid w:val="00E428F1"/>
    <w:rsid w:val="00E4361D"/>
    <w:rsid w:val="00E43B4F"/>
    <w:rsid w:val="00E4430D"/>
    <w:rsid w:val="00E45005"/>
    <w:rsid w:val="00E45B40"/>
    <w:rsid w:val="00E468E3"/>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A6633"/>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1AE"/>
    <w:rsid w:val="00F02F57"/>
    <w:rsid w:val="00F03E7A"/>
    <w:rsid w:val="00F0432C"/>
    <w:rsid w:val="00F04DCF"/>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487"/>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48F8"/>
    <w:rsid w:val="00F95510"/>
    <w:rsid w:val="00F95F06"/>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A6A"/>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3C524F7-A8C1-4652-ADBD-BFF4E68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 w:type="numbering" w:customStyle="1" w:styleId="WW8Num3">
    <w:name w:val="WW8Num3"/>
    <w:basedOn w:val="Bezlisty"/>
    <w:rsid w:val="0091296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37685">
      <w:bodyDiv w:val="1"/>
      <w:marLeft w:val="0"/>
      <w:marRight w:val="0"/>
      <w:marTop w:val="0"/>
      <w:marBottom w:val="0"/>
      <w:divBdr>
        <w:top w:val="none" w:sz="0" w:space="0" w:color="auto"/>
        <w:left w:val="none" w:sz="0" w:space="0" w:color="auto"/>
        <w:bottom w:val="none" w:sz="0" w:space="0" w:color="auto"/>
        <w:right w:val="none" w:sz="0" w:space="0" w:color="auto"/>
      </w:divBdr>
    </w:div>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20Niegierewicz\Desktop\Remont%20Izby%20Tradycji\SWZ%20-%20Remont%20Izby%20Tradycji%20OS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AA97F3-285D-45A7-8C51-E1BCCBE4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SWZ - Remont Izby Tradycji OSP.dot</Template>
  <TotalTime>271</TotalTime>
  <Pages>1</Pages>
  <Words>10559</Words>
  <Characters>63359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73771</CharactersWithSpaces>
  <SharedDoc>false</SharedDoc>
  <HLinks>
    <vt:vector size="30" baseType="variant">
      <vt:variant>
        <vt:i4>1507433</vt:i4>
      </vt:variant>
      <vt:variant>
        <vt:i4>12</vt:i4>
      </vt:variant>
      <vt:variant>
        <vt:i4>0</vt:i4>
      </vt:variant>
      <vt:variant>
        <vt:i4>5</vt:i4>
      </vt:variant>
      <vt:variant>
        <vt:lpwstr>mailto:gmina@dubicze-cerkiewne.pl</vt:lpwstr>
      </vt:variant>
      <vt:variant>
        <vt:lpwstr/>
      </vt:variant>
      <vt:variant>
        <vt:i4>1507433</vt:i4>
      </vt:variant>
      <vt:variant>
        <vt:i4>9</vt:i4>
      </vt:variant>
      <vt:variant>
        <vt:i4>0</vt:i4>
      </vt:variant>
      <vt:variant>
        <vt:i4>5</vt:i4>
      </vt:variant>
      <vt:variant>
        <vt:lpwstr>mailto:gmina@dubicze-cerkiewne.pl</vt:lpwstr>
      </vt:variant>
      <vt:variant>
        <vt:lpwstr/>
      </vt:variant>
      <vt:variant>
        <vt:i4>3932160</vt:i4>
      </vt:variant>
      <vt:variant>
        <vt:i4>6</vt:i4>
      </vt:variant>
      <vt:variant>
        <vt:i4>0</vt:i4>
      </vt:variant>
      <vt:variant>
        <vt:i4>5</vt:i4>
      </vt:variant>
      <vt:variant>
        <vt:lpwstr>https://platformazakupowa.pl/pn/dubicze_cerkiewne</vt:lpwstr>
      </vt:variant>
      <vt:variant>
        <vt:lpwstr/>
      </vt:variant>
      <vt:variant>
        <vt:i4>2621447</vt:i4>
      </vt:variant>
      <vt:variant>
        <vt:i4>3</vt:i4>
      </vt:variant>
      <vt:variant>
        <vt:i4>0</vt:i4>
      </vt:variant>
      <vt:variant>
        <vt:i4>5</vt:i4>
      </vt:variant>
      <vt:variant>
        <vt:lpwstr>mailto:w.pietruczuk@dubicze-cerkiewne.pl</vt:lpwstr>
      </vt:variant>
      <vt:variant>
        <vt:lpwstr/>
      </vt:variant>
      <vt:variant>
        <vt:i4>1114229</vt:i4>
      </vt:variant>
      <vt:variant>
        <vt:i4>0</vt:i4>
      </vt:variant>
      <vt:variant>
        <vt:i4>0</vt:i4>
      </vt:variant>
      <vt:variant>
        <vt:i4>5</vt:i4>
      </vt:variant>
      <vt:variant>
        <vt:lpwstr>mailto:gmina@dubicze-cerkiewne.pl,%20tel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Irena Niegierewicz</dc:creator>
  <cp:keywords/>
  <dc:description>ZNAKI:55080</dc:description>
  <cp:lastModifiedBy>Irena Niegierewicz</cp:lastModifiedBy>
  <cp:revision>20</cp:revision>
  <cp:lastPrinted>2024-03-06T10:08:00Z</cp:lastPrinted>
  <dcterms:created xsi:type="dcterms:W3CDTF">2024-05-08T08:53:00Z</dcterms:created>
  <dcterms:modified xsi:type="dcterms:W3CDTF">2024-05-24T07:07:00Z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