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EAD9" w14:textId="43F97239" w:rsidR="009A0CEF" w:rsidRPr="006A639E" w:rsidRDefault="009A0CEF" w:rsidP="006A639E">
      <w:pPr>
        <w:spacing w:after="20" w:line="240" w:lineRule="auto"/>
        <w:rPr>
          <w:rFonts w:cstheme="minorHAnsi"/>
          <w:b/>
          <w:bCs/>
          <w:color w:val="000000"/>
        </w:rPr>
      </w:pPr>
      <w:r w:rsidRPr="006A639E">
        <w:rPr>
          <w:rFonts w:cstheme="minorHAnsi"/>
          <w:b/>
          <w:bCs/>
          <w:color w:val="000000"/>
        </w:rPr>
        <w:t>Nr postępowania</w:t>
      </w:r>
      <w:r w:rsidRPr="00953A00">
        <w:rPr>
          <w:rFonts w:cstheme="minorHAnsi"/>
          <w:b/>
          <w:bCs/>
          <w:color w:val="000000"/>
        </w:rPr>
        <w:t xml:space="preserve">: </w:t>
      </w:r>
      <w:r w:rsidR="00953A00" w:rsidRPr="00953A00">
        <w:rPr>
          <w:rFonts w:cstheme="minorHAnsi"/>
          <w:b/>
          <w:bCs/>
          <w:color w:val="000000"/>
        </w:rPr>
        <w:t>D.262.2.2024</w:t>
      </w:r>
    </w:p>
    <w:p w14:paraId="55FA90F1" w14:textId="39941A58" w:rsidR="00CA5ABE" w:rsidRPr="006A639E" w:rsidRDefault="00CA5ABE" w:rsidP="006A639E">
      <w:pPr>
        <w:spacing w:after="20" w:line="240" w:lineRule="auto"/>
        <w:jc w:val="right"/>
        <w:rPr>
          <w:rFonts w:cstheme="minorHAnsi"/>
          <w:b/>
          <w:bCs/>
          <w:color w:val="000000"/>
        </w:rPr>
      </w:pPr>
      <w:r w:rsidRPr="006A639E">
        <w:rPr>
          <w:rFonts w:cstheme="minorHAnsi"/>
          <w:b/>
          <w:bCs/>
          <w:color w:val="000000"/>
        </w:rPr>
        <w:t xml:space="preserve">Załącznik nr </w:t>
      </w:r>
      <w:r w:rsidR="00953A00">
        <w:rPr>
          <w:rFonts w:cstheme="minorHAnsi"/>
          <w:b/>
          <w:bCs/>
          <w:color w:val="000000"/>
        </w:rPr>
        <w:t>9</w:t>
      </w:r>
    </w:p>
    <w:p w14:paraId="73AE11E4" w14:textId="77777777" w:rsidR="006D5F0C" w:rsidRPr="006A639E" w:rsidRDefault="00CA5ABE" w:rsidP="006A639E">
      <w:pPr>
        <w:spacing w:after="20" w:line="240" w:lineRule="auto"/>
        <w:jc w:val="right"/>
        <w:rPr>
          <w:rFonts w:cstheme="minorHAnsi"/>
          <w:b/>
          <w:bCs/>
          <w:color w:val="000000"/>
        </w:rPr>
      </w:pPr>
      <w:r w:rsidRPr="006A639E">
        <w:rPr>
          <w:rFonts w:cstheme="minorHAnsi"/>
          <w:b/>
          <w:bCs/>
          <w:color w:val="000000"/>
        </w:rPr>
        <w:t xml:space="preserve">Projektowane zapisy umowne, </w:t>
      </w:r>
    </w:p>
    <w:p w14:paraId="49CFA08E" w14:textId="46EFAC34" w:rsidR="00CA5ABE" w:rsidRPr="006A639E" w:rsidRDefault="00CA5ABE" w:rsidP="006A639E">
      <w:pPr>
        <w:spacing w:after="20" w:line="240" w:lineRule="auto"/>
        <w:jc w:val="right"/>
        <w:rPr>
          <w:rFonts w:cstheme="minorHAnsi"/>
          <w:b/>
          <w:bCs/>
        </w:rPr>
      </w:pPr>
      <w:r w:rsidRPr="006A639E">
        <w:rPr>
          <w:rFonts w:cstheme="minorHAnsi"/>
          <w:b/>
          <w:bCs/>
          <w:color w:val="000000"/>
        </w:rPr>
        <w:t>które zostaną wprowadzone do treści zawartej z Wykonawca umowy</w:t>
      </w:r>
    </w:p>
    <w:p w14:paraId="3146BA39" w14:textId="77777777" w:rsidR="00CA5ABE" w:rsidRPr="006A639E" w:rsidRDefault="00CA5ABE" w:rsidP="006A639E">
      <w:pPr>
        <w:spacing w:after="20" w:line="240" w:lineRule="auto"/>
        <w:jc w:val="center"/>
        <w:rPr>
          <w:rFonts w:cstheme="minorHAnsi"/>
        </w:rPr>
      </w:pPr>
    </w:p>
    <w:p w14:paraId="1D1AAE58" w14:textId="77777777" w:rsidR="006A639E" w:rsidRPr="006A639E" w:rsidRDefault="006A639E" w:rsidP="006A639E">
      <w:pPr>
        <w:spacing w:after="20" w:line="240" w:lineRule="auto"/>
        <w:jc w:val="center"/>
        <w:rPr>
          <w:rFonts w:cstheme="minorHAnsi"/>
        </w:rPr>
      </w:pPr>
    </w:p>
    <w:tbl>
      <w:tblPr>
        <w:tblStyle w:val="Tabela-Siatka"/>
        <w:tblW w:w="0" w:type="auto"/>
        <w:jc w:val="center"/>
        <w:tblLook w:val="01E0" w:firstRow="1" w:lastRow="1" w:firstColumn="1" w:lastColumn="1" w:noHBand="0" w:noVBand="0"/>
      </w:tblPr>
      <w:tblGrid>
        <w:gridCol w:w="9062"/>
      </w:tblGrid>
      <w:tr w:rsidR="006A639E" w:rsidRPr="006A639E" w14:paraId="4912D524" w14:textId="77777777" w:rsidTr="009C4989">
        <w:trPr>
          <w:trHeight w:val="2192"/>
          <w:jc w:val="center"/>
        </w:trPr>
        <w:tc>
          <w:tcPr>
            <w:tcW w:w="9062" w:type="dxa"/>
            <w:shd w:val="clear" w:color="auto" w:fill="E6E6E6"/>
          </w:tcPr>
          <w:p w14:paraId="167B65AA" w14:textId="77777777" w:rsidR="006A639E" w:rsidRPr="006A639E" w:rsidRDefault="006A639E" w:rsidP="006A639E">
            <w:pPr>
              <w:spacing w:after="20"/>
              <w:jc w:val="center"/>
              <w:rPr>
                <w:rFonts w:asciiTheme="minorHAnsi" w:hAnsiTheme="minorHAnsi" w:cstheme="minorHAnsi"/>
                <w:b/>
                <w:sz w:val="22"/>
                <w:szCs w:val="22"/>
              </w:rPr>
            </w:pPr>
            <w:r w:rsidRPr="006A639E">
              <w:rPr>
                <w:rFonts w:asciiTheme="minorHAnsi" w:hAnsiTheme="minorHAnsi" w:cstheme="minorHAnsi"/>
                <w:b/>
                <w:sz w:val="22"/>
                <w:szCs w:val="22"/>
              </w:rPr>
              <w:t xml:space="preserve">Projektowane zapisy umowy: </w:t>
            </w:r>
          </w:p>
          <w:p w14:paraId="16F7E0C9" w14:textId="77777777" w:rsidR="006A639E" w:rsidRPr="006A639E" w:rsidRDefault="006A639E" w:rsidP="006A639E">
            <w:pPr>
              <w:spacing w:after="20"/>
              <w:jc w:val="center"/>
              <w:rPr>
                <w:rFonts w:asciiTheme="minorHAnsi" w:hAnsiTheme="minorHAnsi" w:cstheme="minorHAnsi"/>
                <w:b/>
                <w:sz w:val="22"/>
                <w:szCs w:val="22"/>
              </w:rPr>
            </w:pPr>
            <w:r w:rsidRPr="006A639E">
              <w:rPr>
                <w:rFonts w:asciiTheme="minorHAnsi" w:hAnsiTheme="minorHAnsi" w:cstheme="minorHAnsi"/>
                <w:b/>
                <w:sz w:val="22"/>
                <w:szCs w:val="22"/>
              </w:rPr>
              <w:t xml:space="preserve">UMOWA </w:t>
            </w:r>
          </w:p>
          <w:p w14:paraId="3E773112" w14:textId="77777777" w:rsidR="006A639E" w:rsidRPr="006A639E" w:rsidRDefault="006A639E" w:rsidP="006A639E">
            <w:pPr>
              <w:spacing w:after="20"/>
              <w:jc w:val="center"/>
              <w:rPr>
                <w:rFonts w:asciiTheme="minorHAnsi" w:hAnsiTheme="minorHAnsi" w:cstheme="minorHAnsi"/>
                <w:b/>
                <w:sz w:val="22"/>
                <w:szCs w:val="22"/>
              </w:rPr>
            </w:pPr>
            <w:r w:rsidRPr="006A639E">
              <w:rPr>
                <w:rFonts w:asciiTheme="minorHAnsi" w:hAnsiTheme="minorHAnsi" w:cstheme="minorHAnsi"/>
                <w:b/>
                <w:sz w:val="22"/>
                <w:szCs w:val="22"/>
              </w:rPr>
              <w:t xml:space="preserve">na </w:t>
            </w:r>
          </w:p>
          <w:p w14:paraId="7DA26643" w14:textId="77777777" w:rsidR="006A639E" w:rsidRPr="006A639E" w:rsidRDefault="006A639E" w:rsidP="006A639E">
            <w:pPr>
              <w:spacing w:after="20"/>
              <w:jc w:val="center"/>
              <w:rPr>
                <w:rFonts w:asciiTheme="minorHAnsi" w:hAnsiTheme="minorHAnsi" w:cstheme="minorHAnsi"/>
                <w:b/>
                <w:sz w:val="22"/>
                <w:szCs w:val="22"/>
              </w:rPr>
            </w:pPr>
            <w:r w:rsidRPr="006A639E">
              <w:rPr>
                <w:rFonts w:asciiTheme="minorHAnsi" w:hAnsiTheme="minorHAnsi" w:cstheme="minorHAnsi"/>
                <w:b/>
                <w:sz w:val="22"/>
                <w:szCs w:val="22"/>
              </w:rPr>
              <w:t xml:space="preserve">wykonywanie usług psychologicznych i logopedycznych  </w:t>
            </w:r>
          </w:p>
          <w:p w14:paraId="5A3A19AA" w14:textId="77777777" w:rsidR="006A639E" w:rsidRPr="006A639E" w:rsidRDefault="006A639E" w:rsidP="006A639E">
            <w:pPr>
              <w:spacing w:after="20"/>
              <w:jc w:val="center"/>
              <w:rPr>
                <w:rFonts w:asciiTheme="minorHAnsi" w:hAnsiTheme="minorHAnsi" w:cstheme="minorHAnsi"/>
                <w:b/>
                <w:sz w:val="22"/>
                <w:szCs w:val="22"/>
              </w:rPr>
            </w:pPr>
            <w:r w:rsidRPr="006A639E">
              <w:rPr>
                <w:rFonts w:asciiTheme="minorHAnsi" w:hAnsiTheme="minorHAnsi" w:cstheme="minorHAnsi"/>
                <w:b/>
                <w:sz w:val="22"/>
                <w:szCs w:val="22"/>
              </w:rPr>
              <w:t>w ramach projektu „Rozwój Wielkopolskiej Sieci Centrów Usług Społecznych”</w:t>
            </w:r>
          </w:p>
          <w:p w14:paraId="01F77C62" w14:textId="77777777" w:rsidR="006A639E" w:rsidRPr="006A639E" w:rsidRDefault="006A639E" w:rsidP="006A639E">
            <w:pPr>
              <w:spacing w:after="20"/>
              <w:jc w:val="center"/>
              <w:rPr>
                <w:rFonts w:asciiTheme="minorHAnsi" w:hAnsiTheme="minorHAnsi" w:cstheme="minorHAnsi"/>
                <w:b/>
                <w:sz w:val="22"/>
                <w:szCs w:val="22"/>
              </w:rPr>
            </w:pPr>
            <w:r w:rsidRPr="006A639E">
              <w:rPr>
                <w:rFonts w:asciiTheme="minorHAnsi" w:hAnsiTheme="minorHAnsi" w:cstheme="minorHAnsi"/>
                <w:b/>
                <w:sz w:val="22"/>
                <w:szCs w:val="22"/>
              </w:rPr>
              <w:t>współfinansowanego ze środków Europejskiego Funduszu Społecznego (EFS+)</w:t>
            </w:r>
          </w:p>
          <w:p w14:paraId="0E6B651D" w14:textId="77777777" w:rsidR="006A639E" w:rsidRPr="006A639E" w:rsidRDefault="006A639E" w:rsidP="006A639E">
            <w:pPr>
              <w:spacing w:after="20"/>
              <w:jc w:val="center"/>
              <w:rPr>
                <w:rFonts w:asciiTheme="minorHAnsi" w:hAnsiTheme="minorHAnsi" w:cstheme="minorHAnsi"/>
                <w:sz w:val="22"/>
                <w:szCs w:val="22"/>
              </w:rPr>
            </w:pPr>
          </w:p>
        </w:tc>
      </w:tr>
    </w:tbl>
    <w:p w14:paraId="72879B1E" w14:textId="77777777" w:rsidR="006A639E" w:rsidRPr="006A639E" w:rsidRDefault="006A639E" w:rsidP="006A639E">
      <w:pPr>
        <w:spacing w:after="20" w:line="240" w:lineRule="auto"/>
        <w:jc w:val="center"/>
        <w:rPr>
          <w:rFonts w:cstheme="minorHAnsi"/>
          <w:b/>
          <w:bCs/>
        </w:rPr>
      </w:pPr>
    </w:p>
    <w:p w14:paraId="5756D452" w14:textId="77777777" w:rsidR="006A639E" w:rsidRPr="006A639E" w:rsidRDefault="006A639E" w:rsidP="006A639E">
      <w:pPr>
        <w:spacing w:after="20" w:line="240" w:lineRule="auto"/>
        <w:rPr>
          <w:rFonts w:cstheme="minorHAnsi"/>
        </w:rPr>
      </w:pPr>
      <w:r w:rsidRPr="006A639E">
        <w:rPr>
          <w:rFonts w:cstheme="minorHAnsi"/>
        </w:rPr>
        <w:t xml:space="preserve">zawarta w dniu </w:t>
      </w:r>
      <w:r w:rsidRPr="006A639E">
        <w:rPr>
          <w:rFonts w:cstheme="minorHAnsi"/>
          <w:b/>
        </w:rPr>
        <w:t>…………………………………………</w:t>
      </w:r>
      <w:r w:rsidRPr="006A639E">
        <w:rPr>
          <w:rFonts w:cstheme="minorHAnsi"/>
        </w:rPr>
        <w:t xml:space="preserve"> </w:t>
      </w:r>
    </w:p>
    <w:p w14:paraId="391C2289" w14:textId="77777777" w:rsidR="006A639E" w:rsidRPr="006A639E" w:rsidRDefault="006A639E" w:rsidP="006A639E">
      <w:pPr>
        <w:spacing w:after="20" w:line="240" w:lineRule="auto"/>
        <w:rPr>
          <w:rFonts w:cstheme="minorHAnsi"/>
        </w:rPr>
      </w:pPr>
      <w:r w:rsidRPr="006A639E">
        <w:rPr>
          <w:rFonts w:cstheme="minorHAnsi"/>
        </w:rPr>
        <w:t xml:space="preserve">w Pniewach </w:t>
      </w:r>
    </w:p>
    <w:p w14:paraId="0765A5F5" w14:textId="77777777" w:rsidR="006A639E" w:rsidRPr="006A639E" w:rsidRDefault="006A639E" w:rsidP="006A639E">
      <w:pPr>
        <w:spacing w:after="20" w:line="240" w:lineRule="auto"/>
        <w:rPr>
          <w:rFonts w:cstheme="minorHAnsi"/>
        </w:rPr>
      </w:pPr>
      <w:r w:rsidRPr="006A639E">
        <w:rPr>
          <w:rFonts w:cstheme="minorHAnsi"/>
        </w:rPr>
        <w:t>pomiędzy:</w:t>
      </w:r>
    </w:p>
    <w:p w14:paraId="619C66B8" w14:textId="77777777" w:rsidR="006A639E" w:rsidRDefault="006A639E" w:rsidP="006A639E">
      <w:pPr>
        <w:spacing w:after="20" w:line="240" w:lineRule="auto"/>
        <w:rPr>
          <w:rFonts w:cstheme="minorHAnsi"/>
        </w:rPr>
      </w:pPr>
      <w:r w:rsidRPr="006A639E">
        <w:rPr>
          <w:rFonts w:cstheme="minorHAnsi"/>
        </w:rPr>
        <w:t xml:space="preserve">Gminą Pniewy Centrum Usług Społecznych w Pniewach, z siedzibą: 62-045 Pniewy, </w:t>
      </w:r>
      <w:r w:rsidRPr="006A639E">
        <w:rPr>
          <w:rFonts w:cstheme="minorHAnsi"/>
        </w:rPr>
        <w:br/>
        <w:t>ul. Wolności 1, NIP: 7872083727 reprezentowaną przez: Bernadetę Markiewicz- Dyrektora Centrum Usług Społecznych w Pniewach</w:t>
      </w:r>
    </w:p>
    <w:p w14:paraId="4A6D7A28" w14:textId="0241363F" w:rsidR="00236DF7" w:rsidRPr="006A639E" w:rsidRDefault="00236DF7" w:rsidP="006A639E">
      <w:pPr>
        <w:spacing w:after="20" w:line="240" w:lineRule="auto"/>
        <w:rPr>
          <w:rFonts w:cstheme="minorHAnsi"/>
        </w:rPr>
      </w:pPr>
      <w:r>
        <w:rPr>
          <w:rFonts w:cstheme="minorHAnsi"/>
        </w:rPr>
        <w:t xml:space="preserve">przy kontrasygnacie Głównej księgowej -Dominiki </w:t>
      </w:r>
      <w:proofErr w:type="spellStart"/>
      <w:r>
        <w:rPr>
          <w:rFonts w:cstheme="minorHAnsi"/>
        </w:rPr>
        <w:t>Buszkiewicz</w:t>
      </w:r>
      <w:proofErr w:type="spellEnd"/>
      <w:r>
        <w:rPr>
          <w:rFonts w:cstheme="minorHAnsi"/>
        </w:rPr>
        <w:t>- Stelmach.</w:t>
      </w:r>
    </w:p>
    <w:p w14:paraId="481D7BF5" w14:textId="77777777" w:rsidR="006A639E" w:rsidRPr="006A639E" w:rsidRDefault="006A639E" w:rsidP="006A639E">
      <w:pPr>
        <w:spacing w:after="20" w:line="240" w:lineRule="auto"/>
        <w:rPr>
          <w:rFonts w:cstheme="minorHAnsi"/>
        </w:rPr>
      </w:pPr>
      <w:r w:rsidRPr="006A639E">
        <w:rPr>
          <w:rFonts w:cstheme="minorHAnsi"/>
        </w:rPr>
        <w:t>a</w:t>
      </w:r>
    </w:p>
    <w:p w14:paraId="2E293B0D" w14:textId="77777777" w:rsidR="006A639E" w:rsidRPr="006A639E" w:rsidRDefault="006A639E" w:rsidP="006A639E">
      <w:pPr>
        <w:spacing w:after="20" w:line="240" w:lineRule="auto"/>
        <w:rPr>
          <w:rFonts w:cstheme="minorHAnsi"/>
          <w:bCs/>
        </w:rPr>
      </w:pPr>
      <w:r w:rsidRPr="006A639E">
        <w:rPr>
          <w:rFonts w:cstheme="minorHAnsi"/>
          <w:bCs/>
        </w:rPr>
        <w:t>………………………………………………………………………..</w:t>
      </w:r>
    </w:p>
    <w:p w14:paraId="7ECB1B6A" w14:textId="77777777" w:rsidR="006A639E" w:rsidRPr="006A639E" w:rsidRDefault="006A639E" w:rsidP="006A639E">
      <w:pPr>
        <w:spacing w:after="20" w:line="240" w:lineRule="auto"/>
        <w:rPr>
          <w:rFonts w:cstheme="minorHAnsi"/>
          <w:bCs/>
        </w:rPr>
      </w:pPr>
      <w:r w:rsidRPr="006A639E">
        <w:rPr>
          <w:rFonts w:cstheme="minorHAnsi"/>
          <w:bCs/>
        </w:rPr>
        <w:t>……………………………………………………………………….</w:t>
      </w:r>
    </w:p>
    <w:p w14:paraId="50E7AC77" w14:textId="77777777" w:rsidR="006A639E" w:rsidRPr="006A639E" w:rsidRDefault="006A639E" w:rsidP="006A639E">
      <w:pPr>
        <w:spacing w:after="20" w:line="240" w:lineRule="auto"/>
        <w:rPr>
          <w:rFonts w:cstheme="minorHAnsi"/>
          <w:bCs/>
        </w:rPr>
      </w:pPr>
      <w:r w:rsidRPr="006A639E">
        <w:rPr>
          <w:rFonts w:cstheme="minorHAnsi"/>
          <w:bCs/>
        </w:rPr>
        <w:t>……………………………………………………………………….</w:t>
      </w:r>
    </w:p>
    <w:p w14:paraId="62D02DEA" w14:textId="77777777" w:rsidR="006A639E" w:rsidRPr="006A639E" w:rsidRDefault="006A639E" w:rsidP="006A639E">
      <w:pPr>
        <w:spacing w:after="20" w:line="240" w:lineRule="auto"/>
        <w:rPr>
          <w:rFonts w:cstheme="minorHAnsi"/>
          <w:bCs/>
        </w:rPr>
      </w:pPr>
    </w:p>
    <w:p w14:paraId="677E5E4B" w14:textId="77777777" w:rsidR="006A639E" w:rsidRPr="006A639E" w:rsidRDefault="006A639E" w:rsidP="006A639E">
      <w:pPr>
        <w:spacing w:after="20" w:line="240" w:lineRule="auto"/>
        <w:rPr>
          <w:rFonts w:cstheme="minorHAnsi"/>
          <w:bCs/>
        </w:rPr>
      </w:pPr>
    </w:p>
    <w:p w14:paraId="75F45FD9" w14:textId="77777777" w:rsidR="006A639E" w:rsidRPr="006A639E" w:rsidRDefault="006A639E" w:rsidP="006A639E">
      <w:pPr>
        <w:spacing w:after="20" w:line="240" w:lineRule="auto"/>
        <w:contextualSpacing/>
        <w:jc w:val="center"/>
        <w:rPr>
          <w:rFonts w:cstheme="minorHAnsi"/>
          <w:b/>
        </w:rPr>
      </w:pPr>
      <w:r w:rsidRPr="006A639E">
        <w:rPr>
          <w:rFonts w:cstheme="minorHAnsi"/>
          <w:b/>
        </w:rPr>
        <w:t>§ 1</w:t>
      </w:r>
    </w:p>
    <w:p w14:paraId="3B0E0AA8" w14:textId="77777777" w:rsidR="006A639E" w:rsidRPr="006A639E" w:rsidRDefault="006A639E" w:rsidP="006A639E">
      <w:pPr>
        <w:spacing w:after="20" w:line="240" w:lineRule="auto"/>
        <w:contextualSpacing/>
        <w:jc w:val="center"/>
        <w:rPr>
          <w:rFonts w:cstheme="minorHAnsi"/>
          <w:b/>
        </w:rPr>
      </w:pPr>
      <w:r w:rsidRPr="006A639E">
        <w:rPr>
          <w:rFonts w:cstheme="minorHAnsi"/>
          <w:b/>
        </w:rPr>
        <w:t>[Przedmiot umowy]</w:t>
      </w:r>
    </w:p>
    <w:p w14:paraId="24BBAE91" w14:textId="77777777" w:rsidR="006A639E" w:rsidRPr="006A639E" w:rsidRDefault="006A639E" w:rsidP="006A639E">
      <w:pPr>
        <w:spacing w:after="20" w:line="240" w:lineRule="auto"/>
        <w:contextualSpacing/>
        <w:jc w:val="center"/>
        <w:rPr>
          <w:rFonts w:cstheme="minorHAnsi"/>
        </w:rPr>
      </w:pPr>
    </w:p>
    <w:p w14:paraId="34F7D883" w14:textId="34A54BEF" w:rsidR="00236DF7" w:rsidRDefault="006A639E" w:rsidP="00B75D2A">
      <w:pPr>
        <w:pStyle w:val="Akapitzlist"/>
        <w:numPr>
          <w:ilvl w:val="0"/>
          <w:numId w:val="31"/>
        </w:numPr>
        <w:spacing w:after="20" w:line="240" w:lineRule="auto"/>
        <w:jc w:val="both"/>
        <w:rPr>
          <w:rFonts w:cstheme="minorHAnsi"/>
        </w:rPr>
      </w:pPr>
      <w:r w:rsidRPr="00236DF7">
        <w:rPr>
          <w:rFonts w:cstheme="minorHAnsi"/>
        </w:rPr>
        <w:t xml:space="preserve">Przedmiotem umowy jest świadczenie </w:t>
      </w:r>
      <w:r w:rsidR="00236DF7">
        <w:rPr>
          <w:rFonts w:cstheme="minorHAnsi"/>
        </w:rPr>
        <w:t>u</w:t>
      </w:r>
      <w:r w:rsidRPr="00236DF7">
        <w:rPr>
          <w:rFonts w:cstheme="minorHAnsi"/>
        </w:rPr>
        <w:t>sług</w:t>
      </w:r>
      <w:r w:rsidR="00236DF7">
        <w:rPr>
          <w:rFonts w:cstheme="minorHAnsi"/>
        </w:rPr>
        <w:t xml:space="preserve"> </w:t>
      </w:r>
      <w:r w:rsidRPr="00236DF7">
        <w:rPr>
          <w:rFonts w:cstheme="minorHAnsi"/>
        </w:rPr>
        <w:t xml:space="preserve"> </w:t>
      </w:r>
      <w:r w:rsidR="00923C20" w:rsidRPr="00236DF7">
        <w:rPr>
          <w:rFonts w:cstheme="minorHAnsi"/>
        </w:rPr>
        <w:t>psychologiczn</w:t>
      </w:r>
      <w:r w:rsidR="00236DF7">
        <w:rPr>
          <w:rFonts w:cstheme="minorHAnsi"/>
        </w:rPr>
        <w:t>ych</w:t>
      </w:r>
      <w:r w:rsidR="00923C20" w:rsidRPr="00236DF7">
        <w:rPr>
          <w:rFonts w:cstheme="minorHAnsi"/>
        </w:rPr>
        <w:t xml:space="preserve"> i logopedyczn</w:t>
      </w:r>
      <w:r w:rsidR="00236DF7">
        <w:rPr>
          <w:rFonts w:cstheme="minorHAnsi"/>
        </w:rPr>
        <w:t>ych</w:t>
      </w:r>
      <w:r w:rsidR="00923C20" w:rsidRPr="00236DF7">
        <w:rPr>
          <w:rFonts w:cstheme="minorHAnsi"/>
        </w:rPr>
        <w:t xml:space="preserve"> </w:t>
      </w:r>
      <w:r w:rsidR="00236DF7">
        <w:rPr>
          <w:rFonts w:cstheme="minorHAnsi"/>
        </w:rPr>
        <w:t xml:space="preserve">dla </w:t>
      </w:r>
      <w:r w:rsidR="00923C20" w:rsidRPr="00236DF7">
        <w:rPr>
          <w:rFonts w:cstheme="minorHAnsi"/>
        </w:rPr>
        <w:t xml:space="preserve"> dzieci </w:t>
      </w:r>
      <w:r w:rsidR="00236DF7">
        <w:rPr>
          <w:rFonts w:cstheme="minorHAnsi"/>
        </w:rPr>
        <w:br/>
      </w:r>
      <w:r w:rsidR="00923C20" w:rsidRPr="00236DF7">
        <w:rPr>
          <w:rFonts w:cstheme="minorHAnsi"/>
        </w:rPr>
        <w:t xml:space="preserve">i młodzieży do </w:t>
      </w:r>
      <w:r w:rsidR="00236DF7">
        <w:rPr>
          <w:rFonts w:cstheme="minorHAnsi"/>
        </w:rPr>
        <w:t xml:space="preserve">ukończenia </w:t>
      </w:r>
      <w:r w:rsidR="00923C20" w:rsidRPr="00236DF7">
        <w:rPr>
          <w:rFonts w:cstheme="minorHAnsi"/>
        </w:rPr>
        <w:t xml:space="preserve">18 roku </w:t>
      </w:r>
      <w:r w:rsidR="00236DF7" w:rsidRPr="00236DF7">
        <w:rPr>
          <w:rFonts w:cstheme="minorHAnsi"/>
        </w:rPr>
        <w:t>ż</w:t>
      </w:r>
      <w:r w:rsidR="00923C20" w:rsidRPr="00236DF7">
        <w:rPr>
          <w:rFonts w:cstheme="minorHAnsi"/>
        </w:rPr>
        <w:t xml:space="preserve">ycia </w:t>
      </w:r>
      <w:r w:rsidRPr="00236DF7">
        <w:rPr>
          <w:rFonts w:cstheme="minorHAnsi"/>
        </w:rPr>
        <w:t xml:space="preserve"> </w:t>
      </w:r>
      <w:r w:rsidR="00236DF7">
        <w:rPr>
          <w:rFonts w:cstheme="minorHAnsi"/>
        </w:rPr>
        <w:t xml:space="preserve">zamieszkujących na </w:t>
      </w:r>
      <w:r w:rsidR="00236DF7" w:rsidRPr="00236DF7">
        <w:rPr>
          <w:rFonts w:cstheme="minorHAnsi"/>
        </w:rPr>
        <w:t xml:space="preserve"> terenu </w:t>
      </w:r>
      <w:r w:rsidRPr="00236DF7">
        <w:rPr>
          <w:rFonts w:cstheme="minorHAnsi"/>
        </w:rPr>
        <w:t xml:space="preserve"> gminy Pniewy  </w:t>
      </w:r>
      <w:r w:rsidR="00236DF7" w:rsidRPr="00236DF7">
        <w:rPr>
          <w:rFonts w:cstheme="minorHAnsi"/>
        </w:rPr>
        <w:t>w ramach projektu „ Rozwój Wielkopolskiej Sieci Centrów Usług Społecznych” współfinansowanego ze środków Europejskiego Funduszu Społecznego (EFS+</w:t>
      </w:r>
      <w:r w:rsidR="00236DF7">
        <w:rPr>
          <w:rFonts w:cstheme="minorHAnsi"/>
        </w:rPr>
        <w:t>) w 2024 roku.</w:t>
      </w:r>
    </w:p>
    <w:p w14:paraId="4F2136A7" w14:textId="124D27AD" w:rsidR="006A639E" w:rsidRPr="00236DF7" w:rsidRDefault="006A639E" w:rsidP="00B75D2A">
      <w:pPr>
        <w:pStyle w:val="Akapitzlist"/>
        <w:numPr>
          <w:ilvl w:val="0"/>
          <w:numId w:val="31"/>
        </w:numPr>
        <w:spacing w:after="20" w:line="240" w:lineRule="auto"/>
        <w:jc w:val="both"/>
        <w:rPr>
          <w:rFonts w:cstheme="minorHAnsi"/>
        </w:rPr>
      </w:pPr>
      <w:r w:rsidRPr="00236DF7">
        <w:rPr>
          <w:rFonts w:cstheme="minorHAnsi"/>
        </w:rPr>
        <w:t xml:space="preserve">Zakres usługi obejmuje: </w:t>
      </w:r>
    </w:p>
    <w:p w14:paraId="099AD5CE" w14:textId="77777777" w:rsidR="006A639E" w:rsidRPr="00923C20" w:rsidRDefault="006A639E" w:rsidP="006A639E">
      <w:pPr>
        <w:suppressAutoHyphens/>
        <w:autoSpaceDN w:val="0"/>
        <w:spacing w:after="20" w:line="240" w:lineRule="auto"/>
        <w:ind w:left="360"/>
        <w:jc w:val="both"/>
        <w:rPr>
          <w:rFonts w:eastAsia="SimSun" w:cstheme="minorHAnsi"/>
          <w:b/>
          <w:bCs/>
          <w:kern w:val="3"/>
          <w:u w:val="single"/>
          <w:lang w:eastAsia="zh-CN" w:bidi="hi-IN"/>
        </w:rPr>
      </w:pPr>
      <w:r w:rsidRPr="00923C20">
        <w:rPr>
          <w:rFonts w:eastAsia="SimSun" w:cstheme="minorHAnsi"/>
          <w:b/>
          <w:bCs/>
          <w:kern w:val="3"/>
          <w:u w:val="single"/>
          <w:lang w:eastAsia="zh-CN" w:bidi="hi-IN"/>
        </w:rPr>
        <w:t>Część 1 – Usługi psychologiczne :</w:t>
      </w:r>
    </w:p>
    <w:p w14:paraId="1585CBFE" w14:textId="0F3ED8A8" w:rsidR="00B031A2" w:rsidRPr="00923C20" w:rsidRDefault="00B031A2" w:rsidP="00923C20">
      <w:pPr>
        <w:suppressAutoHyphens/>
        <w:autoSpaceDN w:val="0"/>
        <w:spacing w:after="20" w:line="240" w:lineRule="auto"/>
        <w:ind w:left="993"/>
        <w:jc w:val="both"/>
        <w:rPr>
          <w:rFonts w:cstheme="minorHAnsi"/>
        </w:rPr>
      </w:pPr>
      <w:r w:rsidRPr="00923C20">
        <w:rPr>
          <w:rFonts w:eastAsia="Times New Roman" w:cstheme="minorHAnsi"/>
        </w:rPr>
        <w:t>Usług</w:t>
      </w:r>
      <w:r w:rsidR="00923C20">
        <w:rPr>
          <w:rFonts w:eastAsia="Times New Roman" w:cstheme="minorHAnsi"/>
        </w:rPr>
        <w:t>a</w:t>
      </w:r>
      <w:r w:rsidRPr="00923C20">
        <w:rPr>
          <w:rFonts w:eastAsia="Times New Roman" w:cstheme="minorHAnsi"/>
        </w:rPr>
        <w:t xml:space="preserve"> w formie wsparcia psychologicznego jest wstępna diagnoza problemów oraz zaburzeń występujących u dzieci, udzielenie wsparcia dziecku i jego opiekunom, sformułowanie zaleceń do dalszego postępowania, podjęcie terapii jeśli wskazana. </w:t>
      </w:r>
      <w:r w:rsidRPr="00923C20">
        <w:rPr>
          <w:rFonts w:cstheme="minorHAnsi"/>
        </w:rPr>
        <w:t>Jest to usługa skierowana do osób, które znalazły się w szczególnej sytuacji życiowej i potrzebują pomocy psychologa. Polega na prowadzeniu konsultacji psychologicznych, poradnictwa, wsparcia i psychoedukacji w celu uzyskania poprawy trudnej sytuacji.</w:t>
      </w:r>
    </w:p>
    <w:p w14:paraId="1F3F8A64" w14:textId="77777777" w:rsidR="00923C20" w:rsidRDefault="00B031A2" w:rsidP="00923C20">
      <w:pPr>
        <w:autoSpaceDE w:val="0"/>
        <w:autoSpaceDN w:val="0"/>
        <w:adjustRightInd w:val="0"/>
        <w:spacing w:after="0" w:line="240" w:lineRule="auto"/>
        <w:ind w:left="993"/>
        <w:jc w:val="both"/>
        <w:rPr>
          <w:rFonts w:cstheme="minorHAnsi"/>
          <w:color w:val="000000"/>
        </w:rPr>
      </w:pPr>
      <w:r w:rsidRPr="00923C20">
        <w:rPr>
          <w:rFonts w:cstheme="minorHAnsi"/>
        </w:rPr>
        <w:t xml:space="preserve">Usługami objęte będą </w:t>
      </w:r>
      <w:r w:rsidRPr="00923C20">
        <w:rPr>
          <w:rFonts w:cstheme="minorHAnsi"/>
          <w:color w:val="000000"/>
        </w:rPr>
        <w:t xml:space="preserve">dzieci i młodzież do ukończenia 18 roku życia, którzy nie wymagają opieki psychiatry, mający trudności np. w kontaktach społecznych, rówieśniczych, rodzinnych; doświadczający sytuacji kryzysowych, problemów rodzinnych; doświadczający </w:t>
      </w:r>
      <w:r w:rsidRPr="00923C20">
        <w:rPr>
          <w:rFonts w:cstheme="minorHAnsi"/>
          <w:color w:val="000000"/>
        </w:rPr>
        <w:lastRenderedPageBreak/>
        <w:t xml:space="preserve">zaburzeń lękowych, depresyjnych, adaptacyjnych, cierpiący z powodu zaburzeń odżywiania, zaburzeń psychosomatycznych; są ofiarami przemocy psychicznej, fizycznej, seksualnej, mają poczucie samotności, izolacji, bezradności, doświadczają trudności w radzeniu sobie </w:t>
      </w:r>
    </w:p>
    <w:p w14:paraId="48EF916F" w14:textId="63ACD09A" w:rsidR="00B031A2" w:rsidRPr="00923C20" w:rsidRDefault="00B031A2" w:rsidP="00923C20">
      <w:pPr>
        <w:autoSpaceDE w:val="0"/>
        <w:autoSpaceDN w:val="0"/>
        <w:adjustRightInd w:val="0"/>
        <w:spacing w:after="0" w:line="240" w:lineRule="auto"/>
        <w:ind w:left="851"/>
        <w:jc w:val="both"/>
        <w:rPr>
          <w:rFonts w:cstheme="minorHAnsi"/>
          <w:color w:val="000000"/>
        </w:rPr>
      </w:pPr>
      <w:r w:rsidRPr="00923C20">
        <w:rPr>
          <w:rFonts w:cstheme="minorHAnsi"/>
          <w:color w:val="000000"/>
        </w:rPr>
        <w:t xml:space="preserve">z emocjami, wykazują zachowania aspołeczne, agresywne, autodestrukcyjne, opozycyjne, buntownicze i inne. </w:t>
      </w:r>
    </w:p>
    <w:p w14:paraId="29AB3813" w14:textId="77777777" w:rsidR="00B031A2" w:rsidRPr="00923C20" w:rsidRDefault="00B031A2" w:rsidP="00923C20">
      <w:pPr>
        <w:autoSpaceDE w:val="0"/>
        <w:autoSpaceDN w:val="0"/>
        <w:adjustRightInd w:val="0"/>
        <w:spacing w:after="0" w:line="240" w:lineRule="auto"/>
        <w:ind w:left="851"/>
        <w:jc w:val="both"/>
        <w:rPr>
          <w:rFonts w:cstheme="minorHAnsi"/>
          <w:color w:val="000000"/>
        </w:rPr>
      </w:pPr>
      <w:r w:rsidRPr="00923C20">
        <w:rPr>
          <w:rFonts w:cstheme="minorHAnsi"/>
          <w:color w:val="000000"/>
        </w:rPr>
        <w:t xml:space="preserve">Zakres usługi: </w:t>
      </w:r>
    </w:p>
    <w:p w14:paraId="28930832" w14:textId="77777777" w:rsidR="00B031A2" w:rsidRPr="00923C20" w:rsidRDefault="00B031A2" w:rsidP="00923C20">
      <w:pPr>
        <w:suppressAutoHyphens/>
        <w:spacing w:after="0" w:line="240" w:lineRule="auto"/>
        <w:ind w:left="851"/>
        <w:jc w:val="both"/>
        <w:rPr>
          <w:rFonts w:eastAsia="SimSun" w:cstheme="minorHAnsi"/>
          <w:kern w:val="3"/>
          <w:lang w:eastAsia="zh-CN" w:bidi="hi-IN"/>
        </w:rPr>
      </w:pPr>
      <w:r w:rsidRPr="00923C20">
        <w:rPr>
          <w:rFonts w:eastAsia="SimSun" w:cstheme="minorHAnsi"/>
          <w:kern w:val="3"/>
          <w:lang w:eastAsia="zh-CN" w:bidi="hi-IN"/>
        </w:rPr>
        <w:t>W zależności od potrzeb wsparcie psychologiczne mogą dotyczyć:</w:t>
      </w:r>
    </w:p>
    <w:p w14:paraId="2BAE3118" w14:textId="77777777" w:rsidR="00B031A2" w:rsidRPr="00923C20" w:rsidRDefault="00B031A2" w:rsidP="00923C20">
      <w:pPr>
        <w:suppressAutoHyphens/>
        <w:spacing w:after="0" w:line="240" w:lineRule="auto"/>
        <w:ind w:left="851"/>
        <w:jc w:val="both"/>
        <w:rPr>
          <w:rFonts w:eastAsia="SimSun" w:cstheme="minorHAnsi"/>
          <w:kern w:val="3"/>
          <w:lang w:eastAsia="zh-CN" w:bidi="hi-IN"/>
        </w:rPr>
      </w:pPr>
      <w:r w:rsidRPr="00923C20">
        <w:rPr>
          <w:rFonts w:eastAsia="SimSun" w:cstheme="minorHAnsi"/>
          <w:kern w:val="3"/>
          <w:lang w:eastAsia="zh-CN" w:bidi="hi-IN"/>
        </w:rPr>
        <w:t>-konsultacji psychologicznej - czyli spotkań, które prowadzą do określenia charakteru zgłaszanego problemu oraz wskazania możliwości jego rozwiązania;</w:t>
      </w:r>
    </w:p>
    <w:p w14:paraId="53E83A6B" w14:textId="2D794EDF" w:rsidR="00B031A2" w:rsidRPr="00923C20" w:rsidRDefault="00B031A2" w:rsidP="00923C20">
      <w:pPr>
        <w:suppressAutoHyphens/>
        <w:spacing w:after="0" w:line="240" w:lineRule="auto"/>
        <w:ind w:left="851"/>
        <w:jc w:val="both"/>
        <w:rPr>
          <w:rFonts w:eastAsia="SimSun" w:cstheme="minorHAnsi"/>
          <w:kern w:val="3"/>
          <w:lang w:eastAsia="zh-CN" w:bidi="hi-IN"/>
        </w:rPr>
      </w:pPr>
      <w:r w:rsidRPr="00923C20">
        <w:rPr>
          <w:rFonts w:eastAsia="SimSun" w:cstheme="minorHAnsi"/>
          <w:kern w:val="3"/>
          <w:lang w:eastAsia="zh-CN" w:bidi="hi-IN"/>
        </w:rPr>
        <w:t>-poradnictwa psychologicznego -związanego z udzielaniem wskazówek dotyczących sposobów rozwiązania danego problemu lub udzielania interwencji w zakresie radzenia</w:t>
      </w:r>
      <w:r w:rsidRPr="00923C20">
        <w:rPr>
          <w:rFonts w:eastAsia="SimSun" w:cstheme="minorHAnsi"/>
          <w:kern w:val="3"/>
          <w:lang w:eastAsia="zh-CN" w:bidi="hi-IN"/>
        </w:rPr>
        <w:t xml:space="preserve"> </w:t>
      </w:r>
      <w:r w:rsidRPr="00923C20">
        <w:rPr>
          <w:rFonts w:eastAsia="SimSun" w:cstheme="minorHAnsi"/>
          <w:kern w:val="3"/>
          <w:lang w:eastAsia="zh-CN" w:bidi="hi-IN"/>
        </w:rPr>
        <w:t>sobie z aktualnymi trudnościami;</w:t>
      </w:r>
    </w:p>
    <w:p w14:paraId="56EF8C15" w14:textId="4180C753" w:rsidR="00B031A2" w:rsidRPr="00923C20" w:rsidRDefault="00B031A2" w:rsidP="00923C20">
      <w:pPr>
        <w:suppressAutoHyphens/>
        <w:spacing w:after="0" w:line="240" w:lineRule="auto"/>
        <w:ind w:left="851"/>
        <w:jc w:val="both"/>
        <w:rPr>
          <w:rFonts w:eastAsia="SimSun" w:cstheme="minorHAnsi"/>
          <w:kern w:val="3"/>
          <w:lang w:eastAsia="zh-CN" w:bidi="hi-IN"/>
        </w:rPr>
      </w:pPr>
      <w:r w:rsidRPr="00923C20">
        <w:rPr>
          <w:rFonts w:eastAsia="SimSun" w:cstheme="minorHAnsi"/>
          <w:kern w:val="3"/>
          <w:lang w:eastAsia="zh-CN" w:bidi="hi-IN"/>
        </w:rPr>
        <w:t>-wsparcia psychologicznego - oddziaływania mającego na celu udzielenie doraźnej</w:t>
      </w:r>
      <w:r w:rsidRPr="00923C20">
        <w:rPr>
          <w:rFonts w:eastAsia="SimSun" w:cstheme="minorHAnsi"/>
          <w:kern w:val="3"/>
          <w:lang w:eastAsia="zh-CN" w:bidi="hi-IN"/>
        </w:rPr>
        <w:t xml:space="preserve"> </w:t>
      </w:r>
      <w:r w:rsidRPr="00923C20">
        <w:rPr>
          <w:rFonts w:eastAsia="SimSun" w:cstheme="minorHAnsi"/>
          <w:kern w:val="3"/>
          <w:lang w:eastAsia="zh-CN" w:bidi="hi-IN"/>
        </w:rPr>
        <w:t>pomocy psychologicznej osobie, która znalazła się w trudnej sytuacji życiowej;</w:t>
      </w:r>
    </w:p>
    <w:p w14:paraId="633BB99B" w14:textId="30692A13" w:rsidR="00B031A2" w:rsidRPr="00923C20" w:rsidRDefault="00B031A2" w:rsidP="00923C20">
      <w:pPr>
        <w:suppressAutoHyphens/>
        <w:spacing w:after="0" w:line="240" w:lineRule="auto"/>
        <w:ind w:left="851"/>
        <w:jc w:val="both"/>
        <w:rPr>
          <w:rFonts w:eastAsia="SimSun" w:cstheme="minorHAnsi"/>
          <w:kern w:val="3"/>
          <w:lang w:eastAsia="zh-CN" w:bidi="hi-IN"/>
        </w:rPr>
      </w:pPr>
      <w:r w:rsidRPr="00923C20">
        <w:rPr>
          <w:rFonts w:eastAsia="SimSun" w:cstheme="minorHAnsi"/>
          <w:kern w:val="3"/>
          <w:lang w:eastAsia="zh-CN" w:bidi="hi-IN"/>
        </w:rPr>
        <w:t>-psychoedukacji- polegającej na wspieraniu Odbiorcy i jego rodziny poprzez dostarczanie</w:t>
      </w:r>
      <w:r w:rsidRPr="00923C20">
        <w:rPr>
          <w:rFonts w:eastAsia="SimSun" w:cstheme="minorHAnsi"/>
          <w:kern w:val="3"/>
          <w:lang w:eastAsia="zh-CN" w:bidi="hi-IN"/>
        </w:rPr>
        <w:t xml:space="preserve"> </w:t>
      </w:r>
      <w:r w:rsidRPr="00923C20">
        <w:rPr>
          <w:rFonts w:eastAsia="SimSun" w:cstheme="minorHAnsi"/>
          <w:kern w:val="3"/>
          <w:lang w:eastAsia="zh-CN" w:bidi="hi-IN"/>
        </w:rPr>
        <w:t>informacji na temat zaburzeń i sposobów ich leczenia.</w:t>
      </w:r>
    </w:p>
    <w:p w14:paraId="355FC1C3" w14:textId="77777777" w:rsidR="006A639E" w:rsidRPr="00923C20" w:rsidRDefault="006A639E" w:rsidP="00923C20">
      <w:pPr>
        <w:pStyle w:val="Default"/>
        <w:spacing w:after="20"/>
        <w:ind w:left="851"/>
        <w:jc w:val="both"/>
        <w:rPr>
          <w:rFonts w:asciiTheme="minorHAnsi" w:hAnsiTheme="minorHAnsi" w:cstheme="minorHAnsi"/>
          <w:color w:val="auto"/>
          <w:sz w:val="22"/>
          <w:szCs w:val="22"/>
        </w:rPr>
      </w:pPr>
      <w:r w:rsidRPr="00923C20">
        <w:rPr>
          <w:rFonts w:asciiTheme="minorHAnsi" w:hAnsiTheme="minorHAnsi" w:cstheme="minorHAnsi"/>
          <w:color w:val="auto"/>
          <w:sz w:val="22"/>
          <w:szCs w:val="22"/>
        </w:rPr>
        <w:t xml:space="preserve">1 usługa = 1 godzina </w:t>
      </w:r>
    </w:p>
    <w:p w14:paraId="35992EDB" w14:textId="77777777" w:rsidR="006A639E" w:rsidRPr="00923C20" w:rsidRDefault="006A639E" w:rsidP="006A639E">
      <w:pPr>
        <w:pStyle w:val="Default"/>
        <w:spacing w:after="20"/>
        <w:ind w:left="360"/>
        <w:jc w:val="both"/>
        <w:rPr>
          <w:rFonts w:asciiTheme="minorHAnsi" w:hAnsiTheme="minorHAnsi" w:cstheme="minorHAnsi"/>
          <w:color w:val="auto"/>
          <w:sz w:val="22"/>
          <w:szCs w:val="22"/>
        </w:rPr>
      </w:pPr>
    </w:p>
    <w:p w14:paraId="50A7594E" w14:textId="77777777" w:rsidR="006A639E" w:rsidRPr="00923C20" w:rsidRDefault="006A639E" w:rsidP="006A639E">
      <w:pPr>
        <w:pStyle w:val="Default"/>
        <w:spacing w:after="20"/>
        <w:ind w:left="360"/>
        <w:jc w:val="both"/>
        <w:rPr>
          <w:rFonts w:asciiTheme="minorHAnsi" w:hAnsiTheme="minorHAnsi" w:cstheme="minorHAnsi"/>
          <w:b/>
          <w:bCs/>
          <w:sz w:val="22"/>
          <w:szCs w:val="22"/>
          <w:u w:val="single"/>
        </w:rPr>
      </w:pPr>
      <w:r w:rsidRPr="00923C20">
        <w:rPr>
          <w:rFonts w:asciiTheme="minorHAnsi" w:hAnsiTheme="minorHAnsi" w:cstheme="minorHAnsi"/>
          <w:b/>
          <w:bCs/>
          <w:sz w:val="22"/>
          <w:szCs w:val="22"/>
          <w:u w:val="single"/>
        </w:rPr>
        <w:t>Część 2 – Usługi logopedyczne:</w:t>
      </w:r>
    </w:p>
    <w:p w14:paraId="40ABB515" w14:textId="77CB9F93" w:rsidR="00B031A2" w:rsidRPr="00923C20" w:rsidRDefault="00923C20" w:rsidP="00923C20">
      <w:pPr>
        <w:widowControl w:val="0"/>
        <w:spacing w:after="0" w:line="240" w:lineRule="auto"/>
        <w:ind w:left="709"/>
        <w:jc w:val="both"/>
        <w:rPr>
          <w:rFonts w:eastAsia="Times New Roman" w:cstheme="minorHAnsi"/>
          <w:color w:val="000000"/>
        </w:rPr>
      </w:pPr>
      <w:r w:rsidRPr="00923C20">
        <w:rPr>
          <w:rFonts w:eastAsia="Times New Roman" w:cstheme="minorHAnsi"/>
          <w:color w:val="000000"/>
        </w:rPr>
        <w:t>U</w:t>
      </w:r>
      <w:r w:rsidR="00B031A2" w:rsidRPr="00923C20">
        <w:rPr>
          <w:rFonts w:eastAsia="Times New Roman" w:cstheme="minorHAnsi"/>
          <w:color w:val="000000"/>
        </w:rPr>
        <w:t>sług</w:t>
      </w:r>
      <w:r w:rsidRPr="00923C20">
        <w:rPr>
          <w:rFonts w:eastAsia="Times New Roman" w:cstheme="minorHAnsi"/>
          <w:color w:val="000000"/>
        </w:rPr>
        <w:t>a</w:t>
      </w:r>
      <w:r w:rsidR="00B031A2" w:rsidRPr="00923C20">
        <w:rPr>
          <w:rFonts w:eastAsia="Times New Roman" w:cstheme="minorHAnsi"/>
          <w:color w:val="000000"/>
        </w:rPr>
        <w:t xml:space="preserve"> w formie wsparcia logopedycznego jest ocena rozwoju mowy, poprawności artykulacyjnej, budowy i sprawności narządów artykulacyjnych, kompetencji językowych i komunikacyjnych, płynności mówienia, określenie wskazówek do pracy z dzieckiem lub udziału w  odpowiedniej terapii (wad wymowy, opóźnionego rozwoju mowy, zaburzeń wynikających m.in. z uszkodzeń lub patologii mózgu) oraz k</w:t>
      </w:r>
      <w:r w:rsidR="00B031A2" w:rsidRPr="00923C20">
        <w:rPr>
          <w:rFonts w:cstheme="minorHAnsi"/>
          <w:color w:val="000000"/>
        </w:rPr>
        <w:t xml:space="preserve">orygowanie zaburzeń rozwoju mowy u dzieci i młodzieży, usprawnienie motoryki narządów mowy, poprawienie jakości funkcji językowej, oddechowej, fonacyjnej, podnoszenie poziomu sprawności językowej, budowanie słownictwa czynnego i biernego, usuwanie zakłóceń procesu porozumiewania się, przywracanie mowy w przypadku jej utraty, wypracowanie alternatywnych zachowań komunikacyjnych. </w:t>
      </w:r>
    </w:p>
    <w:p w14:paraId="164ECEDB" w14:textId="61A62A41" w:rsidR="00B031A2" w:rsidRPr="00923C20" w:rsidRDefault="00B031A2" w:rsidP="00923C20">
      <w:pPr>
        <w:widowControl w:val="0"/>
        <w:spacing w:after="0" w:line="240" w:lineRule="auto"/>
        <w:ind w:left="709"/>
        <w:jc w:val="both"/>
        <w:rPr>
          <w:rFonts w:eastAsia="Times New Roman" w:cstheme="minorHAnsi"/>
          <w:color w:val="000000"/>
        </w:rPr>
      </w:pPr>
      <w:r w:rsidRPr="00923C20">
        <w:rPr>
          <w:rFonts w:cstheme="minorHAnsi"/>
        </w:rPr>
        <w:t xml:space="preserve">Usługami objęte będą: </w:t>
      </w:r>
      <w:r w:rsidRPr="00923C20">
        <w:rPr>
          <w:rFonts w:eastAsia="Times New Roman" w:cstheme="minorHAnsi"/>
          <w:color w:val="000000"/>
        </w:rPr>
        <w:t>- dzieci i młodzież do ukończenia 18 roku życia, którzy borykają się</w:t>
      </w:r>
      <w:r w:rsidR="00923C20">
        <w:rPr>
          <w:rFonts w:eastAsia="Times New Roman" w:cstheme="minorHAnsi"/>
          <w:color w:val="000000"/>
        </w:rPr>
        <w:br/>
      </w:r>
      <w:r w:rsidRPr="00923C20">
        <w:rPr>
          <w:rFonts w:eastAsia="Times New Roman" w:cstheme="minorHAnsi"/>
          <w:color w:val="000000"/>
        </w:rPr>
        <w:t xml:space="preserve"> z wadami wymowy.</w:t>
      </w:r>
    </w:p>
    <w:p w14:paraId="6862746F" w14:textId="77777777" w:rsidR="00B031A2" w:rsidRPr="00923C20" w:rsidRDefault="00B031A2" w:rsidP="00923C20">
      <w:pPr>
        <w:widowControl w:val="0"/>
        <w:spacing w:after="0" w:line="240" w:lineRule="auto"/>
        <w:ind w:left="709"/>
        <w:jc w:val="both"/>
        <w:rPr>
          <w:rFonts w:eastAsia="Times New Roman" w:cstheme="minorHAnsi"/>
          <w:color w:val="000000"/>
        </w:rPr>
      </w:pPr>
      <w:r w:rsidRPr="00923C20">
        <w:rPr>
          <w:rFonts w:eastAsia="Times New Roman" w:cstheme="minorHAnsi"/>
          <w:color w:val="000000"/>
        </w:rPr>
        <w:t xml:space="preserve">Zakres usługi: </w:t>
      </w:r>
    </w:p>
    <w:p w14:paraId="2419AE1A" w14:textId="77777777" w:rsidR="00B031A2" w:rsidRPr="00923C20" w:rsidRDefault="00B031A2" w:rsidP="00923C20">
      <w:pPr>
        <w:autoSpaceDE w:val="0"/>
        <w:autoSpaceDN w:val="0"/>
        <w:adjustRightInd w:val="0"/>
        <w:spacing w:after="0" w:line="240" w:lineRule="auto"/>
        <w:ind w:left="709"/>
        <w:jc w:val="both"/>
        <w:rPr>
          <w:rFonts w:cstheme="minorHAnsi"/>
          <w:color w:val="000000"/>
        </w:rPr>
      </w:pPr>
      <w:r w:rsidRPr="00923C20">
        <w:rPr>
          <w:rFonts w:cstheme="minorHAnsi"/>
          <w:color w:val="000000"/>
        </w:rPr>
        <w:t xml:space="preserve">- ocena i diagnoza z wykorzystaniem różnych narzędzi badawczych w celu ustalenia stanu rozwoju mowy i zaburzeń w komunikowaniu, </w:t>
      </w:r>
    </w:p>
    <w:p w14:paraId="0838E4E1" w14:textId="77777777" w:rsidR="00B031A2" w:rsidRPr="00923C20" w:rsidRDefault="00B031A2" w:rsidP="00923C20">
      <w:pPr>
        <w:autoSpaceDE w:val="0"/>
        <w:autoSpaceDN w:val="0"/>
        <w:adjustRightInd w:val="0"/>
        <w:spacing w:after="0" w:line="240" w:lineRule="auto"/>
        <w:ind w:left="709"/>
        <w:jc w:val="both"/>
        <w:rPr>
          <w:rFonts w:cstheme="minorHAnsi"/>
          <w:color w:val="000000"/>
        </w:rPr>
      </w:pPr>
      <w:r w:rsidRPr="00923C20">
        <w:rPr>
          <w:rFonts w:cstheme="minorHAnsi"/>
          <w:color w:val="000000"/>
        </w:rPr>
        <w:t xml:space="preserve">- ocena i interpretacja wyników badań oraz formułowanie wskazań logopedycznych, </w:t>
      </w:r>
    </w:p>
    <w:p w14:paraId="09B13F84" w14:textId="77777777" w:rsidR="00B031A2" w:rsidRPr="00923C20" w:rsidRDefault="00B031A2" w:rsidP="00923C20">
      <w:pPr>
        <w:autoSpaceDE w:val="0"/>
        <w:autoSpaceDN w:val="0"/>
        <w:adjustRightInd w:val="0"/>
        <w:spacing w:after="0" w:line="240" w:lineRule="auto"/>
        <w:ind w:left="709"/>
        <w:jc w:val="both"/>
        <w:rPr>
          <w:rFonts w:cstheme="minorHAnsi"/>
          <w:color w:val="000000"/>
        </w:rPr>
      </w:pPr>
      <w:r w:rsidRPr="00923C20">
        <w:rPr>
          <w:rFonts w:cstheme="minorHAnsi"/>
          <w:color w:val="000000"/>
        </w:rPr>
        <w:t xml:space="preserve">- ustalanie postępowania korekcyjno-terapeutycznego, </w:t>
      </w:r>
    </w:p>
    <w:p w14:paraId="6FDE7222" w14:textId="77777777" w:rsidR="00B031A2" w:rsidRPr="00923C20" w:rsidRDefault="00B031A2" w:rsidP="00923C20">
      <w:pPr>
        <w:autoSpaceDE w:val="0"/>
        <w:autoSpaceDN w:val="0"/>
        <w:adjustRightInd w:val="0"/>
        <w:spacing w:after="0" w:line="240" w:lineRule="auto"/>
        <w:ind w:left="709"/>
        <w:jc w:val="both"/>
        <w:rPr>
          <w:rFonts w:cstheme="minorHAnsi"/>
          <w:color w:val="000000"/>
        </w:rPr>
      </w:pPr>
      <w:r w:rsidRPr="00923C20">
        <w:rPr>
          <w:rFonts w:cstheme="minorHAnsi"/>
          <w:color w:val="000000"/>
        </w:rPr>
        <w:t xml:space="preserve">- terapia logopedyczna, </w:t>
      </w:r>
    </w:p>
    <w:p w14:paraId="43CD719F" w14:textId="77777777" w:rsidR="00B031A2" w:rsidRPr="00923C20" w:rsidRDefault="00B031A2" w:rsidP="00923C20">
      <w:pPr>
        <w:autoSpaceDE w:val="0"/>
        <w:autoSpaceDN w:val="0"/>
        <w:adjustRightInd w:val="0"/>
        <w:spacing w:after="0" w:line="240" w:lineRule="auto"/>
        <w:ind w:left="709"/>
        <w:jc w:val="both"/>
        <w:rPr>
          <w:rFonts w:cstheme="minorHAnsi"/>
          <w:color w:val="000000"/>
        </w:rPr>
      </w:pPr>
      <w:r w:rsidRPr="00923C20">
        <w:rPr>
          <w:rFonts w:cstheme="minorHAnsi"/>
          <w:color w:val="000000"/>
        </w:rPr>
        <w:t xml:space="preserve">- prowadzenie pracy profilaktycznej i terapeutycznej, </w:t>
      </w:r>
    </w:p>
    <w:p w14:paraId="3B8CB090" w14:textId="77777777" w:rsidR="00B031A2" w:rsidRPr="00923C20" w:rsidRDefault="00B031A2" w:rsidP="00923C20">
      <w:pPr>
        <w:autoSpaceDE w:val="0"/>
        <w:autoSpaceDN w:val="0"/>
        <w:adjustRightInd w:val="0"/>
        <w:spacing w:after="0" w:line="240" w:lineRule="auto"/>
        <w:ind w:left="709"/>
        <w:jc w:val="both"/>
        <w:rPr>
          <w:rFonts w:cstheme="minorHAnsi"/>
          <w:color w:val="000000"/>
        </w:rPr>
      </w:pPr>
      <w:r w:rsidRPr="00923C20">
        <w:rPr>
          <w:rFonts w:cstheme="minorHAnsi"/>
          <w:color w:val="000000"/>
        </w:rPr>
        <w:t xml:space="preserve">- systematyczne (w okresie wskazanym w kwalifikacji) przekazywanie przedstawicielom ustawowym/prawnym programu ćwiczeń wspomagających terapię logopedyczną – plan pracy w domu z zaleceniami do utrwalania. </w:t>
      </w:r>
    </w:p>
    <w:p w14:paraId="7F21546F" w14:textId="77777777" w:rsidR="00B031A2" w:rsidRPr="00923C20" w:rsidRDefault="00B031A2" w:rsidP="00923C20">
      <w:pPr>
        <w:pStyle w:val="Default"/>
        <w:ind w:left="709"/>
        <w:jc w:val="both"/>
        <w:rPr>
          <w:rFonts w:asciiTheme="minorHAnsi" w:hAnsiTheme="minorHAnsi" w:cstheme="minorHAnsi"/>
          <w:color w:val="auto"/>
          <w:sz w:val="22"/>
          <w:szCs w:val="22"/>
        </w:rPr>
      </w:pPr>
      <w:r w:rsidRPr="00923C20">
        <w:rPr>
          <w:rFonts w:asciiTheme="minorHAnsi" w:hAnsiTheme="minorHAnsi" w:cstheme="minorHAnsi"/>
          <w:color w:val="auto"/>
          <w:sz w:val="22"/>
          <w:szCs w:val="22"/>
        </w:rPr>
        <w:t xml:space="preserve">1 usługa = 1 godzina </w:t>
      </w:r>
    </w:p>
    <w:p w14:paraId="5869FCB1" w14:textId="77777777" w:rsidR="006A639E" w:rsidRPr="006A639E" w:rsidRDefault="006A639E" w:rsidP="006A639E">
      <w:pPr>
        <w:suppressAutoHyphens/>
        <w:autoSpaceDN w:val="0"/>
        <w:spacing w:after="20" w:line="240" w:lineRule="auto"/>
        <w:ind w:left="360"/>
        <w:jc w:val="both"/>
        <w:rPr>
          <w:rFonts w:eastAsia="SimSun" w:cstheme="minorHAnsi"/>
          <w:kern w:val="3"/>
          <w:lang w:eastAsia="zh-CN" w:bidi="hi-IN"/>
        </w:rPr>
      </w:pPr>
    </w:p>
    <w:p w14:paraId="7510011E" w14:textId="77777777" w:rsidR="006A639E" w:rsidRPr="006A639E" w:rsidRDefault="006A639E" w:rsidP="006A639E">
      <w:pPr>
        <w:pStyle w:val="Default"/>
        <w:spacing w:after="20"/>
        <w:ind w:left="360"/>
        <w:jc w:val="both"/>
        <w:rPr>
          <w:rFonts w:asciiTheme="minorHAnsi" w:hAnsiTheme="minorHAnsi" w:cstheme="minorHAnsi"/>
          <w:color w:val="auto"/>
          <w:sz w:val="22"/>
          <w:szCs w:val="22"/>
        </w:rPr>
      </w:pPr>
    </w:p>
    <w:p w14:paraId="0207CE8B" w14:textId="77777777" w:rsidR="006A639E" w:rsidRPr="006A639E" w:rsidRDefault="006A639E" w:rsidP="006A639E">
      <w:pPr>
        <w:pStyle w:val="Akapitzlist"/>
        <w:spacing w:after="20" w:line="240" w:lineRule="auto"/>
        <w:jc w:val="both"/>
        <w:rPr>
          <w:rFonts w:cstheme="minorHAnsi"/>
          <w:color w:val="000000" w:themeColor="text1"/>
        </w:rPr>
      </w:pPr>
      <w:r w:rsidRPr="006A639E">
        <w:rPr>
          <w:rFonts w:cstheme="minorHAnsi"/>
          <w:color w:val="000000" w:themeColor="text1"/>
        </w:rPr>
        <w:t>Wskazana liczba godzin jest wielkością szacunkową opierającą się o ww. założenia i możliwą do realizacji w ramach przedmiotowej Umowy. Zamawiający zapłaci za faktyczną liczbę realizowanych usług w ramach zamówienia. Zamawiający zastrzega sobie prawo do zwiększenia liczby godzin w okresie realizacji zamówienia o nie więcej niż 20% wskazanej powyżej wartości lub zmniejszenia liczby godzin w trakcie realizacji zamówienia, jednak o nie więcej niż 30 % wskazanej powyżej wartości.</w:t>
      </w:r>
    </w:p>
    <w:p w14:paraId="5474E14A" w14:textId="77777777" w:rsidR="006A639E" w:rsidRPr="006A639E" w:rsidRDefault="006A639E" w:rsidP="006A639E">
      <w:pPr>
        <w:pStyle w:val="Akapitzlist"/>
        <w:spacing w:after="20" w:line="240" w:lineRule="auto"/>
        <w:jc w:val="both"/>
        <w:rPr>
          <w:rFonts w:cstheme="minorHAnsi"/>
        </w:rPr>
      </w:pPr>
      <w:r w:rsidRPr="006A639E">
        <w:rPr>
          <w:rFonts w:cstheme="minorHAnsi"/>
        </w:rPr>
        <w:t xml:space="preserve">Miejsce realizacji zamówienia: Gmina Pniewy, powiat szamotulski, woj. wielkopolskie – w siedzibie Zamawiającego, w pomieszczeniach (gabinecie) Wykonawcy lub w miejscu zamieszkania osoby objętej usługą. </w:t>
      </w:r>
    </w:p>
    <w:p w14:paraId="7D2270D1" w14:textId="625EBA21" w:rsidR="006A639E" w:rsidRPr="006A639E" w:rsidRDefault="006A639E" w:rsidP="006A639E">
      <w:pPr>
        <w:pStyle w:val="Akapitzlist"/>
        <w:numPr>
          <w:ilvl w:val="0"/>
          <w:numId w:val="31"/>
        </w:numPr>
        <w:spacing w:after="20" w:line="240" w:lineRule="auto"/>
        <w:jc w:val="both"/>
        <w:rPr>
          <w:rFonts w:cstheme="minorHAnsi"/>
        </w:rPr>
      </w:pPr>
      <w:r w:rsidRPr="006A639E">
        <w:rPr>
          <w:rFonts w:cstheme="minorHAnsi"/>
        </w:rPr>
        <w:t>Umowa realizowana jest w ramach projektu „Rozwój Wielkopolskiej Sieci Centrów Usług Społecznych” współfinansowany przez Unię Europejską ze środków Europejskiego Funduszu Społecznego (EFS+)  w ramach Programu Fundusze Europejskie dla Wielkopolski 2021-2027 (FEW), Priorytetu 6: Fundusze europejskie dla Wielkopolski o silniejszym wymiarze społecznym, Działania 6.13 Usługi społeczne i zdrowotne (nr projektu: FEWP.06.13.-IZ.00-0002/23</w:t>
      </w:r>
      <w:r w:rsidRPr="006A639E">
        <w:rPr>
          <w:rFonts w:eastAsiaTheme="minorEastAsia" w:cstheme="minorHAnsi"/>
        </w:rPr>
        <w:t>)</w:t>
      </w:r>
    </w:p>
    <w:p w14:paraId="2D4F0E30" w14:textId="77777777" w:rsidR="006A639E" w:rsidRPr="006A639E" w:rsidRDefault="006A639E" w:rsidP="006A639E">
      <w:pPr>
        <w:pStyle w:val="Default"/>
        <w:spacing w:after="20"/>
        <w:jc w:val="center"/>
        <w:rPr>
          <w:rFonts w:asciiTheme="minorHAnsi" w:hAnsiTheme="minorHAnsi" w:cstheme="minorHAnsi"/>
          <w:b/>
          <w:bCs/>
          <w:sz w:val="22"/>
          <w:szCs w:val="22"/>
        </w:rPr>
      </w:pPr>
    </w:p>
    <w:p w14:paraId="4CE00F71" w14:textId="77777777" w:rsidR="006A639E" w:rsidRPr="006A639E" w:rsidRDefault="006A639E" w:rsidP="006A639E">
      <w:pPr>
        <w:pStyle w:val="Default"/>
        <w:spacing w:after="20"/>
        <w:jc w:val="center"/>
        <w:rPr>
          <w:rFonts w:asciiTheme="minorHAnsi" w:hAnsiTheme="minorHAnsi" w:cstheme="minorHAnsi"/>
          <w:b/>
          <w:bCs/>
          <w:sz w:val="22"/>
          <w:szCs w:val="22"/>
        </w:rPr>
      </w:pPr>
      <w:r w:rsidRPr="006A639E">
        <w:rPr>
          <w:rFonts w:asciiTheme="minorHAnsi" w:hAnsiTheme="minorHAnsi" w:cstheme="minorHAnsi"/>
          <w:b/>
          <w:bCs/>
          <w:sz w:val="22"/>
          <w:szCs w:val="22"/>
        </w:rPr>
        <w:t>§2</w:t>
      </w:r>
    </w:p>
    <w:p w14:paraId="4ABD513E" w14:textId="77777777" w:rsidR="006A639E" w:rsidRPr="006A639E" w:rsidRDefault="006A639E" w:rsidP="006A639E">
      <w:pPr>
        <w:pStyle w:val="Default"/>
        <w:spacing w:after="20"/>
        <w:jc w:val="center"/>
        <w:rPr>
          <w:rFonts w:asciiTheme="minorHAnsi" w:hAnsiTheme="minorHAnsi" w:cstheme="minorHAnsi"/>
          <w:b/>
          <w:bCs/>
          <w:sz w:val="22"/>
          <w:szCs w:val="22"/>
        </w:rPr>
      </w:pPr>
      <w:r w:rsidRPr="006A639E">
        <w:rPr>
          <w:rFonts w:asciiTheme="minorHAnsi" w:hAnsiTheme="minorHAnsi" w:cstheme="minorHAnsi"/>
          <w:b/>
          <w:bCs/>
          <w:sz w:val="22"/>
          <w:szCs w:val="22"/>
        </w:rPr>
        <w:t>[Prawa i obowiązki Stron]</w:t>
      </w:r>
    </w:p>
    <w:p w14:paraId="5BE2A6A4" w14:textId="77777777" w:rsidR="006A639E" w:rsidRPr="006A639E" w:rsidRDefault="006A639E" w:rsidP="006A639E">
      <w:pPr>
        <w:pStyle w:val="Default"/>
        <w:numPr>
          <w:ilvl w:val="0"/>
          <w:numId w:val="34"/>
        </w:numPr>
        <w:tabs>
          <w:tab w:val="left" w:pos="567"/>
        </w:tabs>
        <w:spacing w:after="20"/>
        <w:ind w:left="567" w:hanging="567"/>
        <w:jc w:val="both"/>
        <w:rPr>
          <w:rFonts w:asciiTheme="minorHAnsi" w:hAnsiTheme="minorHAnsi" w:cstheme="minorHAnsi"/>
          <w:sz w:val="22"/>
          <w:szCs w:val="22"/>
        </w:rPr>
      </w:pPr>
      <w:r w:rsidRPr="006A639E">
        <w:rPr>
          <w:rFonts w:asciiTheme="minorHAnsi" w:hAnsiTheme="minorHAnsi" w:cstheme="minorHAnsi"/>
          <w:sz w:val="22"/>
          <w:szCs w:val="22"/>
        </w:rPr>
        <w:t xml:space="preserve">Przedmiot zamówienia określony w §1 niniejszej umowy Zleceniobiorca zobowiązany jest wykonywać w umówionym miejscu i wymiarze czasowym. Rozliczenie wymiaru godzinowego wykonywanych zadań  w projekcie odbywać się będzie miesięcznie. </w:t>
      </w:r>
    </w:p>
    <w:p w14:paraId="211FC9BB" w14:textId="77777777" w:rsidR="006A639E" w:rsidRPr="006A639E" w:rsidRDefault="006A639E" w:rsidP="006A639E">
      <w:pPr>
        <w:pStyle w:val="Default"/>
        <w:numPr>
          <w:ilvl w:val="0"/>
          <w:numId w:val="34"/>
        </w:numPr>
        <w:tabs>
          <w:tab w:val="left" w:pos="567"/>
        </w:tabs>
        <w:spacing w:after="20"/>
        <w:ind w:left="567" w:hanging="567"/>
        <w:jc w:val="both"/>
        <w:rPr>
          <w:rFonts w:asciiTheme="minorHAnsi" w:hAnsiTheme="minorHAnsi" w:cstheme="minorHAnsi"/>
          <w:sz w:val="22"/>
          <w:szCs w:val="22"/>
        </w:rPr>
      </w:pPr>
      <w:r w:rsidRPr="006A639E">
        <w:rPr>
          <w:rFonts w:asciiTheme="minorHAnsi" w:hAnsiTheme="minorHAnsi" w:cstheme="minorHAnsi"/>
          <w:sz w:val="22"/>
          <w:szCs w:val="22"/>
        </w:rPr>
        <w:t xml:space="preserve">Zleceniobiorca jest zobowiązany: </w:t>
      </w:r>
    </w:p>
    <w:p w14:paraId="5B8AD0D7" w14:textId="77777777" w:rsidR="006A639E" w:rsidRPr="006A639E" w:rsidRDefault="006A639E" w:rsidP="006A639E">
      <w:pPr>
        <w:pStyle w:val="Default"/>
        <w:numPr>
          <w:ilvl w:val="0"/>
          <w:numId w:val="32"/>
        </w:numPr>
        <w:tabs>
          <w:tab w:val="left" w:pos="1134"/>
        </w:tabs>
        <w:spacing w:after="20"/>
        <w:jc w:val="both"/>
        <w:rPr>
          <w:rFonts w:asciiTheme="minorHAnsi" w:hAnsiTheme="minorHAnsi" w:cstheme="minorHAnsi"/>
          <w:sz w:val="22"/>
          <w:szCs w:val="22"/>
        </w:rPr>
      </w:pPr>
      <w:r w:rsidRPr="006A639E">
        <w:rPr>
          <w:rFonts w:asciiTheme="minorHAnsi" w:hAnsiTheme="minorHAnsi" w:cstheme="minorHAnsi"/>
          <w:sz w:val="22"/>
          <w:szCs w:val="22"/>
        </w:rPr>
        <w:t>wykonywać przedmiot umowy terminowo i z należytą starannością,</w:t>
      </w:r>
    </w:p>
    <w:p w14:paraId="777AB400" w14:textId="77777777" w:rsidR="006A639E" w:rsidRPr="006A639E" w:rsidRDefault="006A639E" w:rsidP="006A639E">
      <w:pPr>
        <w:pStyle w:val="Default"/>
        <w:numPr>
          <w:ilvl w:val="0"/>
          <w:numId w:val="32"/>
        </w:numPr>
        <w:tabs>
          <w:tab w:val="left" w:pos="1134"/>
        </w:tabs>
        <w:spacing w:after="20"/>
        <w:jc w:val="both"/>
        <w:rPr>
          <w:rFonts w:asciiTheme="minorHAnsi" w:hAnsiTheme="minorHAnsi" w:cstheme="minorHAnsi"/>
          <w:sz w:val="22"/>
          <w:szCs w:val="22"/>
        </w:rPr>
      </w:pPr>
      <w:r w:rsidRPr="006A639E">
        <w:rPr>
          <w:rFonts w:asciiTheme="minorHAnsi" w:hAnsiTheme="minorHAnsi" w:cstheme="minorHAnsi"/>
          <w:sz w:val="22"/>
          <w:szCs w:val="22"/>
        </w:rPr>
        <w:t>do współpracy i wymiany informacji z kadrą Zleceniodawcy, w szczególności z organizatorem społeczności lokalnej, organizatorem usług społecznych oraz koordynatorem indywidualnych planów usług społecznych,</w:t>
      </w:r>
    </w:p>
    <w:p w14:paraId="3958536B" w14:textId="77777777" w:rsidR="006A639E" w:rsidRPr="006A639E" w:rsidRDefault="006A639E" w:rsidP="006A639E">
      <w:pPr>
        <w:pStyle w:val="Default"/>
        <w:numPr>
          <w:ilvl w:val="0"/>
          <w:numId w:val="32"/>
        </w:numPr>
        <w:tabs>
          <w:tab w:val="left" w:pos="1134"/>
        </w:tabs>
        <w:spacing w:after="20"/>
        <w:jc w:val="both"/>
        <w:rPr>
          <w:rFonts w:asciiTheme="minorHAnsi" w:hAnsiTheme="minorHAnsi" w:cstheme="minorHAnsi"/>
          <w:sz w:val="22"/>
          <w:szCs w:val="22"/>
        </w:rPr>
      </w:pPr>
      <w:r w:rsidRPr="006A639E">
        <w:rPr>
          <w:rFonts w:asciiTheme="minorHAnsi" w:hAnsiTheme="minorHAnsi" w:cstheme="minorHAnsi"/>
          <w:sz w:val="22"/>
          <w:szCs w:val="22"/>
        </w:rPr>
        <w:t>zachować w tajemnicy wszelkie informacje oraz okoliczności poznane i udostępnione w trakcie realizacji niniejszej umowy.</w:t>
      </w:r>
    </w:p>
    <w:p w14:paraId="0C850D9C" w14:textId="77777777" w:rsidR="006A639E" w:rsidRPr="006A639E" w:rsidRDefault="006A639E" w:rsidP="006A639E">
      <w:pPr>
        <w:pStyle w:val="Default"/>
        <w:numPr>
          <w:ilvl w:val="0"/>
          <w:numId w:val="34"/>
        </w:numPr>
        <w:tabs>
          <w:tab w:val="left" w:pos="567"/>
        </w:tabs>
        <w:spacing w:after="20"/>
        <w:ind w:left="567" w:hanging="567"/>
        <w:jc w:val="both"/>
        <w:rPr>
          <w:rFonts w:asciiTheme="minorHAnsi" w:hAnsiTheme="minorHAnsi" w:cstheme="minorHAnsi"/>
          <w:sz w:val="22"/>
          <w:szCs w:val="22"/>
        </w:rPr>
      </w:pPr>
      <w:r w:rsidRPr="006A639E">
        <w:rPr>
          <w:rFonts w:asciiTheme="minorHAnsi" w:hAnsiTheme="minorHAnsi" w:cstheme="minorHAnsi"/>
          <w:sz w:val="22"/>
          <w:szCs w:val="22"/>
        </w:rPr>
        <w:t xml:space="preserve">Zleceniodawca jest zobowiązany: </w:t>
      </w:r>
    </w:p>
    <w:p w14:paraId="6767D610" w14:textId="77777777" w:rsidR="006A639E" w:rsidRPr="006A639E" w:rsidRDefault="006A639E" w:rsidP="006A639E">
      <w:pPr>
        <w:pStyle w:val="Default"/>
        <w:numPr>
          <w:ilvl w:val="0"/>
          <w:numId w:val="33"/>
        </w:numPr>
        <w:tabs>
          <w:tab w:val="left" w:pos="900"/>
        </w:tabs>
        <w:spacing w:after="20"/>
        <w:rPr>
          <w:rFonts w:asciiTheme="minorHAnsi" w:hAnsiTheme="minorHAnsi" w:cstheme="minorHAnsi"/>
          <w:sz w:val="22"/>
          <w:szCs w:val="22"/>
        </w:rPr>
      </w:pPr>
      <w:r w:rsidRPr="006A639E">
        <w:rPr>
          <w:rFonts w:asciiTheme="minorHAnsi" w:hAnsiTheme="minorHAnsi" w:cstheme="minorHAnsi"/>
          <w:sz w:val="22"/>
          <w:szCs w:val="22"/>
        </w:rPr>
        <w:t>udzielić Zleceniobiorcy koniecznej pomocy przy realizacji przedmiotu umowy,</w:t>
      </w:r>
    </w:p>
    <w:p w14:paraId="158C0D17" w14:textId="77777777" w:rsidR="006A639E" w:rsidRPr="006A639E" w:rsidRDefault="006A639E" w:rsidP="006A639E">
      <w:pPr>
        <w:pStyle w:val="Default"/>
        <w:numPr>
          <w:ilvl w:val="0"/>
          <w:numId w:val="33"/>
        </w:numPr>
        <w:tabs>
          <w:tab w:val="left" w:pos="900"/>
        </w:tabs>
        <w:spacing w:after="20"/>
        <w:rPr>
          <w:rFonts w:asciiTheme="minorHAnsi" w:hAnsiTheme="minorHAnsi" w:cstheme="minorHAnsi"/>
          <w:sz w:val="22"/>
          <w:szCs w:val="22"/>
        </w:rPr>
      </w:pPr>
      <w:r w:rsidRPr="006A639E">
        <w:rPr>
          <w:rFonts w:asciiTheme="minorHAnsi" w:hAnsiTheme="minorHAnsi" w:cstheme="minorHAnsi"/>
          <w:sz w:val="22"/>
          <w:szCs w:val="22"/>
        </w:rPr>
        <w:t xml:space="preserve">dostarczyć Zleceniobiorcy wszystkich żądanych przez niego informacji i dokumentów związanych z realizacją przedmiotu umowy. </w:t>
      </w:r>
    </w:p>
    <w:p w14:paraId="38DEE6B3" w14:textId="77777777" w:rsidR="006A639E" w:rsidRPr="006A639E" w:rsidRDefault="006A639E" w:rsidP="006A639E">
      <w:pPr>
        <w:pStyle w:val="Default"/>
        <w:numPr>
          <w:ilvl w:val="0"/>
          <w:numId w:val="34"/>
        </w:numPr>
        <w:tabs>
          <w:tab w:val="left" w:pos="567"/>
        </w:tabs>
        <w:spacing w:after="20"/>
        <w:ind w:left="567" w:hanging="567"/>
        <w:jc w:val="both"/>
        <w:rPr>
          <w:rFonts w:asciiTheme="minorHAnsi" w:hAnsiTheme="minorHAnsi" w:cstheme="minorHAnsi"/>
          <w:sz w:val="22"/>
          <w:szCs w:val="22"/>
        </w:rPr>
      </w:pPr>
      <w:r w:rsidRPr="006A639E">
        <w:rPr>
          <w:rFonts w:asciiTheme="minorHAnsi" w:hAnsiTheme="minorHAnsi" w:cstheme="minorHAnsi"/>
          <w:sz w:val="22"/>
          <w:szCs w:val="22"/>
        </w:rPr>
        <w:t>Zleceniodawcy przysługuje prawo do kontroli zadań wykonywanych przez Zleceniobiorcę. W ramach kontroli, osoby upoważnione przez Zleceniodawcę oraz uprawnione instytucje mogą badać dokumenty i inne nośniki informacji, które mają lub mogą mieć znaczenie dla oceny prawidłowości wykonania przedmiotu umowy oraz żądać udzielenia ustnie lub pisemnie informacji dotyczących wykonywanych zadań. Zleceniobiorca na żądanie kontrolującego jest zobowiązany dostarczyć, bądź udostępnić dokumenty lub inne nośniki informacji oraz udzielić wyjaśnień i informacji w terminie określonym przez kontrolującego.</w:t>
      </w:r>
    </w:p>
    <w:p w14:paraId="5A453578" w14:textId="77777777" w:rsidR="006A639E" w:rsidRPr="006A639E" w:rsidRDefault="006A639E" w:rsidP="006A639E">
      <w:pPr>
        <w:pStyle w:val="Default"/>
        <w:tabs>
          <w:tab w:val="left" w:pos="567"/>
        </w:tabs>
        <w:spacing w:after="20"/>
        <w:ind w:left="567"/>
        <w:jc w:val="both"/>
        <w:rPr>
          <w:rFonts w:asciiTheme="minorHAnsi" w:hAnsiTheme="minorHAnsi" w:cstheme="minorHAnsi"/>
          <w:sz w:val="22"/>
          <w:szCs w:val="22"/>
        </w:rPr>
      </w:pPr>
    </w:p>
    <w:p w14:paraId="2C2131A2" w14:textId="77777777" w:rsidR="006A639E" w:rsidRPr="006A639E" w:rsidRDefault="006A639E" w:rsidP="006A639E">
      <w:pPr>
        <w:pStyle w:val="Default"/>
        <w:tabs>
          <w:tab w:val="left" w:pos="567"/>
        </w:tabs>
        <w:spacing w:after="20"/>
        <w:jc w:val="center"/>
        <w:rPr>
          <w:rFonts w:asciiTheme="minorHAnsi" w:hAnsiTheme="minorHAnsi" w:cstheme="minorHAnsi"/>
          <w:b/>
          <w:sz w:val="22"/>
          <w:szCs w:val="22"/>
        </w:rPr>
      </w:pPr>
      <w:r w:rsidRPr="006A639E">
        <w:rPr>
          <w:rFonts w:asciiTheme="minorHAnsi" w:hAnsiTheme="minorHAnsi" w:cstheme="minorHAnsi"/>
          <w:b/>
          <w:sz w:val="22"/>
          <w:szCs w:val="22"/>
        </w:rPr>
        <w:t>§ 3</w:t>
      </w:r>
    </w:p>
    <w:p w14:paraId="1079E30E" w14:textId="77777777" w:rsidR="006A639E" w:rsidRPr="006A639E" w:rsidRDefault="006A639E" w:rsidP="006A639E">
      <w:pPr>
        <w:pStyle w:val="Default"/>
        <w:tabs>
          <w:tab w:val="left" w:pos="567"/>
        </w:tabs>
        <w:spacing w:after="20"/>
        <w:jc w:val="center"/>
        <w:rPr>
          <w:rFonts w:asciiTheme="minorHAnsi" w:hAnsiTheme="minorHAnsi" w:cstheme="minorHAnsi"/>
          <w:b/>
          <w:sz w:val="22"/>
          <w:szCs w:val="22"/>
        </w:rPr>
      </w:pPr>
      <w:r w:rsidRPr="006A639E">
        <w:rPr>
          <w:rFonts w:asciiTheme="minorHAnsi" w:hAnsiTheme="minorHAnsi" w:cstheme="minorHAnsi"/>
          <w:b/>
          <w:sz w:val="22"/>
          <w:szCs w:val="22"/>
        </w:rPr>
        <w:t>[Warunki i zasady płatności]</w:t>
      </w:r>
    </w:p>
    <w:p w14:paraId="2F084357" w14:textId="77777777" w:rsidR="006A639E" w:rsidRPr="006A639E" w:rsidRDefault="006A639E" w:rsidP="006A639E">
      <w:pPr>
        <w:pStyle w:val="Bezodstpw"/>
        <w:numPr>
          <w:ilvl w:val="0"/>
          <w:numId w:val="35"/>
        </w:numPr>
        <w:spacing w:after="20"/>
        <w:rPr>
          <w:rFonts w:asciiTheme="minorHAnsi" w:hAnsiTheme="minorHAnsi" w:cstheme="minorHAnsi"/>
          <w:sz w:val="22"/>
        </w:rPr>
      </w:pPr>
      <w:r w:rsidRPr="006A639E">
        <w:rPr>
          <w:rFonts w:asciiTheme="minorHAnsi" w:hAnsiTheme="minorHAnsi" w:cstheme="minorHAnsi"/>
          <w:sz w:val="22"/>
        </w:rPr>
        <w:t xml:space="preserve">Zleceniobiorcy za wykonanie przedmiotu umowy przysługuje wynagrodzenie w wysokości: ….. zł (słownie: ….. złotych 00/100) za godzinę wykonanych zadań będących przedmiotem umowy. </w:t>
      </w:r>
    </w:p>
    <w:p w14:paraId="6B0C1D5F" w14:textId="77777777" w:rsidR="006A639E" w:rsidRPr="006A639E" w:rsidRDefault="006A639E" w:rsidP="006A639E">
      <w:pPr>
        <w:numPr>
          <w:ilvl w:val="0"/>
          <w:numId w:val="35"/>
        </w:numPr>
        <w:spacing w:after="20" w:line="240" w:lineRule="auto"/>
        <w:ind w:right="-1"/>
        <w:jc w:val="both"/>
        <w:rPr>
          <w:rFonts w:cstheme="minorHAnsi"/>
        </w:rPr>
      </w:pPr>
      <w:r w:rsidRPr="006A639E">
        <w:rPr>
          <w:rFonts w:cstheme="minorHAnsi"/>
        </w:rPr>
        <w:t xml:space="preserve">Łączna wartość umowy wynosi: …. złotych (słownie: …. 00/100). </w:t>
      </w:r>
    </w:p>
    <w:p w14:paraId="4ACFAB44" w14:textId="77777777" w:rsidR="006A639E" w:rsidRPr="006A639E" w:rsidRDefault="006A639E" w:rsidP="006A639E">
      <w:pPr>
        <w:pStyle w:val="Bezodstpw"/>
        <w:numPr>
          <w:ilvl w:val="0"/>
          <w:numId w:val="35"/>
        </w:numPr>
        <w:spacing w:after="20"/>
        <w:rPr>
          <w:rFonts w:asciiTheme="minorHAnsi" w:hAnsiTheme="minorHAnsi" w:cstheme="minorHAnsi"/>
          <w:sz w:val="22"/>
          <w:lang w:bidi="he-IL"/>
        </w:rPr>
      </w:pPr>
      <w:r w:rsidRPr="006A639E">
        <w:rPr>
          <w:rFonts w:asciiTheme="minorHAnsi" w:hAnsiTheme="minorHAnsi" w:cstheme="minorHAnsi"/>
          <w:sz w:val="22"/>
        </w:rPr>
        <w:t>Kwota brutto, o której mowa w pkt 2 niniejszego § uwzględnia wszystkie koszty faktycznie ponoszone przez Zleceniodawcę w związku z zawarciem umowy i adekwatne do sytuacji prawnej Zleceniobiorcy. Wskazana kwota obejmuje również ewentualne koszty dojazdu do miejsca wykonywania zlecenia.</w:t>
      </w:r>
    </w:p>
    <w:p w14:paraId="1BEA1CF5" w14:textId="77777777" w:rsidR="006A639E" w:rsidRPr="006A639E" w:rsidRDefault="006A639E" w:rsidP="006A639E">
      <w:pPr>
        <w:pStyle w:val="Bezodstpw"/>
        <w:numPr>
          <w:ilvl w:val="0"/>
          <w:numId w:val="35"/>
        </w:numPr>
        <w:spacing w:after="20"/>
        <w:rPr>
          <w:rFonts w:asciiTheme="minorHAnsi" w:hAnsiTheme="minorHAnsi" w:cstheme="minorHAnsi"/>
          <w:sz w:val="22"/>
          <w:lang w:bidi="he-IL"/>
        </w:rPr>
      </w:pPr>
      <w:r w:rsidRPr="006A639E">
        <w:rPr>
          <w:rFonts w:asciiTheme="minorHAnsi" w:hAnsiTheme="minorHAnsi" w:cstheme="minorHAnsi"/>
          <w:sz w:val="22"/>
        </w:rPr>
        <w:t>Podstawą do rozliczenia wykonywania przedmiotu umowy będzie przygotowany przez Zleceniobiorcę protokół wskazujący prawidłowe wykonanie zadań oraz ewidencję godzin wykonywania umowy w danym miesiącu kalendarzowym. Zleceniobiorca zobowiązany jest przedłożyć protokół oraz ewidencję Zleceniodawcy do przedostatniego dnia roboczego każdego miesiąca.</w:t>
      </w:r>
    </w:p>
    <w:p w14:paraId="7F65A0E4" w14:textId="77777777" w:rsidR="006A639E" w:rsidRPr="006A639E" w:rsidRDefault="006A639E" w:rsidP="006A639E">
      <w:pPr>
        <w:numPr>
          <w:ilvl w:val="0"/>
          <w:numId w:val="35"/>
        </w:numPr>
        <w:autoSpaceDE w:val="0"/>
        <w:autoSpaceDN w:val="0"/>
        <w:adjustRightInd w:val="0"/>
        <w:spacing w:after="20" w:line="240" w:lineRule="auto"/>
        <w:jc w:val="both"/>
        <w:rPr>
          <w:rFonts w:cstheme="minorHAnsi"/>
        </w:rPr>
      </w:pPr>
      <w:r w:rsidRPr="006A639E">
        <w:rPr>
          <w:rFonts w:cstheme="minorHAnsi"/>
        </w:rPr>
        <w:t>Za dzień zapłaty uważany będzie dzień obciążenia rachunku bankowego Zleceniodawcy.</w:t>
      </w:r>
    </w:p>
    <w:p w14:paraId="78DA4C60" w14:textId="77777777" w:rsidR="006A639E" w:rsidRPr="006A639E" w:rsidRDefault="006A639E" w:rsidP="006A639E">
      <w:pPr>
        <w:numPr>
          <w:ilvl w:val="0"/>
          <w:numId w:val="35"/>
        </w:numPr>
        <w:spacing w:after="20" w:line="240" w:lineRule="auto"/>
        <w:ind w:right="-1"/>
        <w:jc w:val="both"/>
        <w:rPr>
          <w:rFonts w:cstheme="minorHAnsi"/>
        </w:rPr>
      </w:pPr>
      <w:r w:rsidRPr="006A639E">
        <w:rPr>
          <w:rFonts w:cstheme="minorHAnsi"/>
        </w:rPr>
        <w:t xml:space="preserve">Wynagrodzenie, o którym mowa w pkt 2 jest współfinansowane ze środków Unii Europejskiej w ramach Europejskiego Funduszu Społecznego. </w:t>
      </w:r>
    </w:p>
    <w:p w14:paraId="69B10153" w14:textId="77777777" w:rsidR="006A639E" w:rsidRPr="006A639E" w:rsidRDefault="006A639E" w:rsidP="006A639E">
      <w:pPr>
        <w:spacing w:after="20" w:line="240" w:lineRule="auto"/>
        <w:ind w:right="-1"/>
        <w:jc w:val="both"/>
        <w:rPr>
          <w:rFonts w:cstheme="minorHAnsi"/>
        </w:rPr>
      </w:pPr>
    </w:p>
    <w:p w14:paraId="468CB022" w14:textId="77777777" w:rsidR="006A639E" w:rsidRPr="006A639E" w:rsidRDefault="006A639E" w:rsidP="006A639E">
      <w:pPr>
        <w:spacing w:after="20" w:line="240" w:lineRule="auto"/>
        <w:jc w:val="center"/>
        <w:rPr>
          <w:rFonts w:cstheme="minorHAnsi"/>
          <w:b/>
        </w:rPr>
      </w:pPr>
      <w:r w:rsidRPr="006A639E">
        <w:rPr>
          <w:rFonts w:cstheme="minorHAnsi"/>
          <w:b/>
        </w:rPr>
        <w:t>§ 4</w:t>
      </w:r>
    </w:p>
    <w:p w14:paraId="1E4DE02B" w14:textId="77777777" w:rsidR="006A639E" w:rsidRPr="006A639E" w:rsidRDefault="006A639E" w:rsidP="006A639E">
      <w:pPr>
        <w:spacing w:after="20" w:line="240" w:lineRule="auto"/>
        <w:jc w:val="center"/>
        <w:rPr>
          <w:rFonts w:cstheme="minorHAnsi"/>
          <w:b/>
        </w:rPr>
      </w:pPr>
      <w:r w:rsidRPr="006A639E">
        <w:rPr>
          <w:rFonts w:cstheme="minorHAnsi"/>
          <w:b/>
        </w:rPr>
        <w:t>[Współpraca Stron]</w:t>
      </w:r>
    </w:p>
    <w:p w14:paraId="2C9DA6F7" w14:textId="77777777" w:rsidR="006A639E" w:rsidRPr="006A639E" w:rsidRDefault="006A639E" w:rsidP="006A639E">
      <w:pPr>
        <w:pStyle w:val="Akapitzlist"/>
        <w:numPr>
          <w:ilvl w:val="0"/>
          <w:numId w:val="29"/>
        </w:numPr>
        <w:tabs>
          <w:tab w:val="left" w:pos="426"/>
        </w:tabs>
        <w:spacing w:after="20" w:line="240" w:lineRule="auto"/>
        <w:ind w:left="426"/>
        <w:jc w:val="both"/>
        <w:rPr>
          <w:rFonts w:cstheme="minorHAnsi"/>
          <w:lang w:eastAsia="pl-PL"/>
        </w:rPr>
      </w:pPr>
      <w:r w:rsidRPr="006A639E">
        <w:rPr>
          <w:rFonts w:cstheme="minorHAnsi"/>
          <w:lang w:eastAsia="pl-PL"/>
        </w:rPr>
        <w:t>Zleceniobiorca  zobowiązuje się do współpracy z Zleceniodawca na każdym etapie wykonania przedmiotu umowy.</w:t>
      </w:r>
    </w:p>
    <w:p w14:paraId="371B274D" w14:textId="77777777" w:rsidR="006A639E" w:rsidRPr="006A639E" w:rsidRDefault="006A639E" w:rsidP="006A639E">
      <w:pPr>
        <w:pStyle w:val="Akapitzlist"/>
        <w:numPr>
          <w:ilvl w:val="0"/>
          <w:numId w:val="29"/>
        </w:numPr>
        <w:tabs>
          <w:tab w:val="left" w:pos="426"/>
        </w:tabs>
        <w:spacing w:after="20" w:line="240" w:lineRule="auto"/>
        <w:ind w:left="426"/>
        <w:jc w:val="both"/>
        <w:rPr>
          <w:rFonts w:cstheme="minorHAnsi"/>
          <w:lang w:eastAsia="pl-PL"/>
        </w:rPr>
      </w:pPr>
      <w:r w:rsidRPr="006A639E">
        <w:rPr>
          <w:rFonts w:cstheme="minorHAnsi"/>
          <w:lang w:eastAsia="pl-PL"/>
        </w:rPr>
        <w:t>Na żądanie Zleceniodawcy Zleceniobiorca  zobowiązuje się do udzielenia każdorazowo pełnej informacji na temat stanu realizacji przedmiotu umowy.</w:t>
      </w:r>
    </w:p>
    <w:p w14:paraId="27BF7916" w14:textId="77777777" w:rsidR="006A639E" w:rsidRPr="006A639E" w:rsidRDefault="006A639E" w:rsidP="006A639E">
      <w:pPr>
        <w:pStyle w:val="Akapitzlist"/>
        <w:numPr>
          <w:ilvl w:val="0"/>
          <w:numId w:val="29"/>
        </w:numPr>
        <w:tabs>
          <w:tab w:val="left" w:pos="426"/>
        </w:tabs>
        <w:spacing w:after="20" w:line="240" w:lineRule="auto"/>
        <w:ind w:left="426"/>
        <w:jc w:val="both"/>
        <w:rPr>
          <w:rFonts w:cstheme="minorHAnsi"/>
          <w:lang w:eastAsia="pl-PL"/>
        </w:rPr>
      </w:pPr>
      <w:r w:rsidRPr="006A639E">
        <w:rPr>
          <w:rFonts w:cstheme="minorHAnsi"/>
          <w:lang w:eastAsia="pl-PL"/>
        </w:rPr>
        <w:t>Zleceniobiorca zobowiązany jest do przekazywania Zleceniodawcy, na jego żądanie, dodatkowych informacji na potrzeby promocji Projektu.</w:t>
      </w:r>
    </w:p>
    <w:p w14:paraId="7794F8BC" w14:textId="77777777" w:rsidR="006A639E" w:rsidRPr="006A639E" w:rsidRDefault="006A639E" w:rsidP="006A639E">
      <w:pPr>
        <w:pStyle w:val="Akapitzlist"/>
        <w:tabs>
          <w:tab w:val="left" w:pos="426"/>
        </w:tabs>
        <w:spacing w:after="20" w:line="240" w:lineRule="auto"/>
        <w:ind w:left="426"/>
        <w:jc w:val="both"/>
        <w:rPr>
          <w:rFonts w:cstheme="minorHAnsi"/>
          <w:lang w:eastAsia="pl-PL"/>
        </w:rPr>
      </w:pPr>
    </w:p>
    <w:p w14:paraId="291749E5" w14:textId="77777777" w:rsidR="006A639E" w:rsidRPr="006A639E" w:rsidRDefault="006A639E" w:rsidP="006A639E">
      <w:pPr>
        <w:spacing w:after="20" w:line="240" w:lineRule="auto"/>
        <w:jc w:val="center"/>
        <w:rPr>
          <w:rFonts w:cstheme="minorHAnsi"/>
          <w:b/>
        </w:rPr>
      </w:pPr>
      <w:r w:rsidRPr="006A639E">
        <w:rPr>
          <w:rFonts w:cstheme="minorHAnsi"/>
          <w:b/>
        </w:rPr>
        <w:t>§ 5</w:t>
      </w:r>
    </w:p>
    <w:p w14:paraId="7D7AAAEF" w14:textId="77777777" w:rsidR="006A639E" w:rsidRPr="006A639E" w:rsidRDefault="006A639E" w:rsidP="006A639E">
      <w:pPr>
        <w:spacing w:after="20" w:line="240" w:lineRule="auto"/>
        <w:jc w:val="center"/>
        <w:rPr>
          <w:rFonts w:cstheme="minorHAnsi"/>
          <w:b/>
        </w:rPr>
      </w:pPr>
      <w:r w:rsidRPr="006A639E">
        <w:rPr>
          <w:rFonts w:cstheme="minorHAnsi"/>
          <w:b/>
        </w:rPr>
        <w:t>[Obowiązki informacyjne]</w:t>
      </w:r>
    </w:p>
    <w:p w14:paraId="65FC7D5F" w14:textId="77777777" w:rsidR="006A639E" w:rsidRPr="006A639E" w:rsidRDefault="006A639E" w:rsidP="006A639E">
      <w:pPr>
        <w:pStyle w:val="Akapitzlist"/>
        <w:numPr>
          <w:ilvl w:val="0"/>
          <w:numId w:val="25"/>
        </w:numPr>
        <w:spacing w:after="20" w:line="240" w:lineRule="auto"/>
        <w:ind w:left="360"/>
        <w:jc w:val="both"/>
        <w:rPr>
          <w:rFonts w:cstheme="minorHAnsi"/>
          <w:lang w:eastAsia="pl-PL"/>
        </w:rPr>
      </w:pPr>
      <w:r w:rsidRPr="006A639E">
        <w:rPr>
          <w:rFonts w:cstheme="minorHAnsi"/>
          <w:lang w:eastAsia="pl-PL"/>
        </w:rPr>
        <w:t xml:space="preserve">Zleceniobiorca zobowiązany jest do zamieszczania informacji, że przedmiot umowy realizowany jest w ramach Projektu, współfinansowanego ze środków Unii Europejskiej w ramach Europejskiego Funduszu Społecznego+ oraz realizowanego przez Zleceniodawcy oraz do stosowania obowiązujących logotypów według wzoru przekazanego przez Zleceniodawcy. </w:t>
      </w:r>
    </w:p>
    <w:p w14:paraId="22628ABE" w14:textId="77777777" w:rsidR="006A639E" w:rsidRPr="006A639E" w:rsidRDefault="006A639E" w:rsidP="006A639E">
      <w:pPr>
        <w:pStyle w:val="Akapitzlist"/>
        <w:numPr>
          <w:ilvl w:val="0"/>
          <w:numId w:val="25"/>
        </w:numPr>
        <w:spacing w:after="20" w:line="240" w:lineRule="auto"/>
        <w:ind w:left="360"/>
        <w:jc w:val="both"/>
        <w:rPr>
          <w:rFonts w:cstheme="minorHAnsi"/>
          <w:lang w:eastAsia="pl-PL"/>
        </w:rPr>
      </w:pPr>
      <w:r w:rsidRPr="006A639E">
        <w:rPr>
          <w:rFonts w:cstheme="minorHAnsi"/>
        </w:rPr>
        <w:t xml:space="preserve">Zleceniodawca </w:t>
      </w:r>
      <w:r w:rsidRPr="006A639E">
        <w:rPr>
          <w:rFonts w:cstheme="minorHAnsi"/>
          <w:lang w:eastAsia="pl-PL"/>
        </w:rPr>
        <w:t>wykorzystując przedmiotowe oznakowanie zobowiązuje się do:</w:t>
      </w:r>
    </w:p>
    <w:p w14:paraId="39715DB6" w14:textId="77777777" w:rsidR="006A639E" w:rsidRPr="006A639E" w:rsidRDefault="006A639E" w:rsidP="006A639E">
      <w:pPr>
        <w:pStyle w:val="Akapitzlist"/>
        <w:numPr>
          <w:ilvl w:val="0"/>
          <w:numId w:val="26"/>
        </w:numPr>
        <w:spacing w:after="20" w:line="240" w:lineRule="auto"/>
        <w:ind w:left="720"/>
        <w:jc w:val="both"/>
        <w:rPr>
          <w:rFonts w:cstheme="minorHAnsi"/>
          <w:lang w:eastAsia="pl-PL"/>
        </w:rPr>
      </w:pPr>
      <w:r w:rsidRPr="006A639E">
        <w:rPr>
          <w:rFonts w:cstheme="minorHAnsi"/>
          <w:lang w:eastAsia="pl-PL"/>
        </w:rPr>
        <w:t>oznaczenia dokumentacji, publikacji, materiałów promocyjnych i seminaryjnych oraz oficjalnej korespondencji bezpośrednio związanej z realizacją przedmiotu umowy;</w:t>
      </w:r>
    </w:p>
    <w:p w14:paraId="4D24DBEB" w14:textId="77777777" w:rsidR="006A639E" w:rsidRPr="006A639E" w:rsidRDefault="006A639E" w:rsidP="006A639E">
      <w:pPr>
        <w:pStyle w:val="Akapitzlist"/>
        <w:numPr>
          <w:ilvl w:val="0"/>
          <w:numId w:val="26"/>
        </w:numPr>
        <w:spacing w:after="20" w:line="240" w:lineRule="auto"/>
        <w:ind w:left="720"/>
        <w:jc w:val="both"/>
        <w:rPr>
          <w:rFonts w:cstheme="minorHAnsi"/>
          <w:lang w:eastAsia="pl-PL"/>
        </w:rPr>
      </w:pPr>
      <w:r w:rsidRPr="006A639E">
        <w:rPr>
          <w:rFonts w:cstheme="minorHAnsi"/>
          <w:lang w:eastAsia="pl-PL"/>
        </w:rPr>
        <w:t>informowania instytucji współpracujących i społeczeństwa o fakcie współfinansowania Projektu ze środków Unii Europejskiej w ramach Europejskiego Funduszu Społecznego+ i osiągniętych rezultatach Projektu.</w:t>
      </w:r>
    </w:p>
    <w:p w14:paraId="1A15A72E" w14:textId="77777777" w:rsidR="006A639E" w:rsidRPr="006A639E" w:rsidRDefault="006A639E" w:rsidP="006A639E">
      <w:pPr>
        <w:pStyle w:val="Akapitzlist"/>
        <w:spacing w:after="20" w:line="240" w:lineRule="auto"/>
        <w:jc w:val="both"/>
        <w:rPr>
          <w:rFonts w:cstheme="minorHAnsi"/>
          <w:lang w:eastAsia="pl-PL"/>
        </w:rPr>
      </w:pPr>
    </w:p>
    <w:p w14:paraId="4BBB5D43" w14:textId="77777777" w:rsidR="006A639E" w:rsidRPr="006A639E" w:rsidRDefault="006A639E" w:rsidP="006A639E">
      <w:pPr>
        <w:spacing w:after="20" w:line="240" w:lineRule="auto"/>
        <w:jc w:val="center"/>
        <w:rPr>
          <w:rFonts w:cstheme="minorHAnsi"/>
          <w:b/>
        </w:rPr>
      </w:pPr>
      <w:r w:rsidRPr="006A639E">
        <w:rPr>
          <w:rFonts w:cstheme="minorHAnsi"/>
          <w:b/>
        </w:rPr>
        <w:t>§ 6</w:t>
      </w:r>
    </w:p>
    <w:p w14:paraId="6DF5AD1A" w14:textId="77777777" w:rsidR="006A639E" w:rsidRPr="006A639E" w:rsidRDefault="006A639E" w:rsidP="006A639E">
      <w:pPr>
        <w:spacing w:after="20" w:line="240" w:lineRule="auto"/>
        <w:jc w:val="center"/>
        <w:rPr>
          <w:rFonts w:cstheme="minorHAnsi"/>
          <w:b/>
        </w:rPr>
      </w:pPr>
      <w:r w:rsidRPr="006A639E">
        <w:rPr>
          <w:rFonts w:cstheme="minorHAnsi"/>
          <w:b/>
        </w:rPr>
        <w:t>[Zmiana i rozwiązanie umowy]</w:t>
      </w:r>
    </w:p>
    <w:p w14:paraId="009CF5BC" w14:textId="77777777" w:rsidR="006A639E" w:rsidRPr="006A639E" w:rsidRDefault="006A639E" w:rsidP="006A639E">
      <w:pPr>
        <w:pStyle w:val="Tekstpodstawowy"/>
        <w:widowControl w:val="0"/>
        <w:numPr>
          <w:ilvl w:val="0"/>
          <w:numId w:val="36"/>
        </w:numPr>
        <w:suppressAutoHyphens/>
        <w:spacing w:after="20"/>
        <w:rPr>
          <w:rFonts w:asciiTheme="minorHAnsi" w:hAnsiTheme="minorHAnsi" w:cstheme="minorHAnsi"/>
          <w:b w:val="0"/>
          <w:sz w:val="22"/>
          <w:szCs w:val="22"/>
        </w:rPr>
      </w:pPr>
      <w:r w:rsidRPr="006A639E">
        <w:rPr>
          <w:rFonts w:asciiTheme="minorHAnsi" w:hAnsiTheme="minorHAnsi" w:cstheme="minorHAnsi"/>
          <w:b w:val="0"/>
          <w:sz w:val="22"/>
          <w:szCs w:val="22"/>
        </w:rPr>
        <w:t xml:space="preserve">Zamawiającemu przysługuje prawo odstąpienia od umowy w przypadku wystąpienia okoliczności </w:t>
      </w:r>
      <w:r w:rsidRPr="006A639E">
        <w:rPr>
          <w:rFonts w:asciiTheme="minorHAnsi" w:hAnsiTheme="minorHAnsi" w:cstheme="minorHAnsi"/>
          <w:b w:val="0"/>
          <w:sz w:val="22"/>
          <w:szCs w:val="22"/>
          <w:lang w:val="pl-PL"/>
        </w:rPr>
        <w:t xml:space="preserve">opisanych w art. 456 – 461 ustawy PZP </w:t>
      </w:r>
    </w:p>
    <w:p w14:paraId="208BDA7B" w14:textId="77777777" w:rsidR="006A639E" w:rsidRPr="006A639E" w:rsidRDefault="006A639E" w:rsidP="006A639E">
      <w:pPr>
        <w:pStyle w:val="Tekstpodstawowy"/>
        <w:widowControl w:val="0"/>
        <w:numPr>
          <w:ilvl w:val="0"/>
          <w:numId w:val="36"/>
        </w:numPr>
        <w:suppressAutoHyphens/>
        <w:spacing w:after="20"/>
        <w:rPr>
          <w:rFonts w:asciiTheme="minorHAnsi" w:hAnsiTheme="minorHAnsi" w:cstheme="minorHAnsi"/>
          <w:b w:val="0"/>
          <w:sz w:val="22"/>
          <w:szCs w:val="22"/>
        </w:rPr>
      </w:pPr>
      <w:r w:rsidRPr="006A639E">
        <w:rPr>
          <w:rFonts w:asciiTheme="minorHAnsi" w:hAnsiTheme="minorHAnsi" w:cstheme="minorHAnsi"/>
          <w:b w:val="0"/>
          <w:sz w:val="22"/>
          <w:szCs w:val="22"/>
          <w:lang w:val="pl-PL"/>
        </w:rPr>
        <w:t>Dopuszczalna jest zmiana warunków umowy na zasadach i w okolicznościach określonych w art. 455 ustawy PZP.</w:t>
      </w:r>
    </w:p>
    <w:p w14:paraId="30496878" w14:textId="77777777" w:rsidR="006A639E" w:rsidRPr="006A639E" w:rsidRDefault="006A639E" w:rsidP="006A639E">
      <w:pPr>
        <w:pStyle w:val="Tekstpodstawowy"/>
        <w:widowControl w:val="0"/>
        <w:numPr>
          <w:ilvl w:val="0"/>
          <w:numId w:val="36"/>
        </w:numPr>
        <w:suppressAutoHyphens/>
        <w:spacing w:after="20"/>
        <w:rPr>
          <w:rFonts w:asciiTheme="minorHAnsi" w:hAnsiTheme="minorHAnsi" w:cstheme="minorHAnsi"/>
          <w:b w:val="0"/>
          <w:sz w:val="22"/>
          <w:szCs w:val="22"/>
        </w:rPr>
      </w:pPr>
      <w:r w:rsidRPr="006A639E">
        <w:rPr>
          <w:rFonts w:asciiTheme="minorHAnsi" w:hAnsiTheme="minorHAnsi" w:cstheme="minorHAnsi"/>
          <w:b w:val="0"/>
          <w:sz w:val="22"/>
          <w:szCs w:val="22"/>
        </w:rPr>
        <w:t>Zamawiającemu przysługuje prawo rozwiązania umowy bez zachowania okresu wypowiedzenia, w przypadku, gdy:</w:t>
      </w:r>
    </w:p>
    <w:p w14:paraId="0B398306" w14:textId="77777777" w:rsidR="006A639E" w:rsidRPr="006A639E" w:rsidRDefault="006A639E" w:rsidP="006A639E">
      <w:pPr>
        <w:pStyle w:val="Tekstpodstawowy"/>
        <w:spacing w:after="20"/>
        <w:ind w:left="360"/>
        <w:rPr>
          <w:rFonts w:asciiTheme="minorHAnsi" w:hAnsiTheme="minorHAnsi" w:cstheme="minorHAnsi"/>
          <w:b w:val="0"/>
          <w:sz w:val="22"/>
          <w:szCs w:val="22"/>
        </w:rPr>
      </w:pPr>
      <w:r w:rsidRPr="006A639E">
        <w:rPr>
          <w:rFonts w:asciiTheme="minorHAnsi" w:hAnsiTheme="minorHAnsi" w:cstheme="minorHAnsi"/>
          <w:b w:val="0"/>
          <w:sz w:val="22"/>
          <w:szCs w:val="22"/>
        </w:rPr>
        <w:t>a) wszczęto postępowanie o ogłoszenie upadłości, postępowanie naprawcze  lub  w przypadku likwidacji spółki Wykonawcy,</w:t>
      </w:r>
    </w:p>
    <w:p w14:paraId="38643A96" w14:textId="77777777" w:rsidR="006A639E" w:rsidRPr="006A639E" w:rsidRDefault="006A639E" w:rsidP="006A639E">
      <w:pPr>
        <w:pStyle w:val="Tekstpodstawowy"/>
        <w:spacing w:after="20"/>
        <w:ind w:left="360"/>
        <w:rPr>
          <w:rFonts w:asciiTheme="minorHAnsi" w:hAnsiTheme="minorHAnsi" w:cstheme="minorHAnsi"/>
          <w:b w:val="0"/>
          <w:sz w:val="22"/>
          <w:szCs w:val="22"/>
        </w:rPr>
      </w:pPr>
      <w:r w:rsidRPr="006A639E">
        <w:rPr>
          <w:rFonts w:asciiTheme="minorHAnsi" w:hAnsiTheme="minorHAnsi" w:cstheme="minorHAnsi"/>
          <w:b w:val="0"/>
          <w:sz w:val="22"/>
          <w:szCs w:val="22"/>
        </w:rPr>
        <w:t>b) Wykonawca nie wywiązał się z zawartej umowy, w tym w szczególności,  gdy opóźnił wykonanie zamówienia , nie przestrzega wymogów dotyczących zasad i jakości świadczenia usług będących przedmiotem niniejszej Umowy.</w:t>
      </w:r>
    </w:p>
    <w:p w14:paraId="78284D90" w14:textId="77777777" w:rsidR="006A639E" w:rsidRPr="006A639E" w:rsidRDefault="006A639E" w:rsidP="006A639E">
      <w:pPr>
        <w:pStyle w:val="Tekstpodstawowy"/>
        <w:widowControl w:val="0"/>
        <w:numPr>
          <w:ilvl w:val="0"/>
          <w:numId w:val="36"/>
        </w:numPr>
        <w:suppressAutoHyphens/>
        <w:spacing w:after="20"/>
        <w:rPr>
          <w:rFonts w:asciiTheme="minorHAnsi" w:hAnsiTheme="minorHAnsi" w:cstheme="minorHAnsi"/>
          <w:b w:val="0"/>
          <w:sz w:val="22"/>
          <w:szCs w:val="22"/>
        </w:rPr>
      </w:pPr>
      <w:r w:rsidRPr="006A639E">
        <w:rPr>
          <w:rFonts w:asciiTheme="minorHAnsi" w:hAnsiTheme="minorHAnsi" w:cstheme="minorHAnsi"/>
          <w:b w:val="0"/>
          <w:sz w:val="22"/>
          <w:szCs w:val="22"/>
        </w:rPr>
        <w:t xml:space="preserve">Odstąpienie od umowy winno nastąpić w formie pisemnej pod rygorem nieważności takiego oświadczenia i powinno zawierać uzasadnienie. </w:t>
      </w:r>
    </w:p>
    <w:p w14:paraId="3D349755" w14:textId="77777777" w:rsidR="006A639E" w:rsidRPr="006A639E" w:rsidRDefault="006A639E" w:rsidP="006A639E">
      <w:pPr>
        <w:pStyle w:val="Akapitzlist"/>
        <w:numPr>
          <w:ilvl w:val="0"/>
          <w:numId w:val="36"/>
        </w:numPr>
        <w:spacing w:after="20" w:line="240" w:lineRule="auto"/>
        <w:jc w:val="both"/>
        <w:rPr>
          <w:rFonts w:cstheme="minorHAnsi"/>
          <w:lang w:eastAsia="pl-PL"/>
        </w:rPr>
      </w:pPr>
      <w:r w:rsidRPr="006A639E">
        <w:rPr>
          <w:rFonts w:cstheme="minorHAnsi"/>
        </w:rPr>
        <w:t>Zamawiający zastrzega sobie prawo do rozwiązania umowy bez okresu wypowiedzenia w wypadku naruszenia umowy lub obowiązków wynikających z umowy przez Wykonawcę, w szczególności z powodu nieterminowego wykonywania zadań składających się na przedmiot umowy lub wykonywania przedmiotu umowy  z naruszeniem zasad należytej staranności albo</w:t>
      </w:r>
      <w:r w:rsidRPr="006A639E">
        <w:rPr>
          <w:rStyle w:val="Domylnaczcionkaakapitu1"/>
          <w:rFonts w:cstheme="minorHAnsi"/>
          <w:b/>
          <w:bCs/>
        </w:rPr>
        <w:t xml:space="preserve"> </w:t>
      </w:r>
      <w:r w:rsidRPr="006A639E">
        <w:rPr>
          <w:rStyle w:val="Domylnaczcionkaakapitu1"/>
          <w:rFonts w:cstheme="minorHAnsi"/>
          <w:bCs/>
        </w:rPr>
        <w:t>świadczenie usług przez osobę/y nie posiadającą/e wymaganych przepisami prawa kwalifikacji</w:t>
      </w:r>
      <w:r w:rsidRPr="006A639E">
        <w:rPr>
          <w:rFonts w:cstheme="minorHAnsi"/>
        </w:rPr>
        <w:t>.  Oświadczenie o rozwiązaniu umowy bez zachowania okresu wypowiedzenia winno zostać sporządzone na piśmie pod rygorem nieważności i wskazywać przyczynę. </w:t>
      </w:r>
    </w:p>
    <w:p w14:paraId="259E61D6" w14:textId="77777777" w:rsidR="006A639E" w:rsidRPr="006A639E" w:rsidRDefault="006A639E" w:rsidP="006A639E">
      <w:pPr>
        <w:pStyle w:val="Tekstpodstawowy"/>
        <w:numPr>
          <w:ilvl w:val="0"/>
          <w:numId w:val="36"/>
        </w:numPr>
        <w:tabs>
          <w:tab w:val="clear" w:pos="720"/>
          <w:tab w:val="left" w:pos="360"/>
        </w:tabs>
        <w:suppressAutoHyphens/>
        <w:spacing w:after="20"/>
        <w:rPr>
          <w:rFonts w:asciiTheme="minorHAnsi" w:hAnsiTheme="minorHAnsi" w:cstheme="minorHAnsi"/>
          <w:sz w:val="22"/>
          <w:szCs w:val="22"/>
        </w:rPr>
      </w:pPr>
      <w:r w:rsidRPr="006A639E">
        <w:rPr>
          <w:rFonts w:asciiTheme="minorHAnsi" w:hAnsiTheme="minorHAnsi" w:cstheme="minorHAnsi"/>
          <w:b w:val="0"/>
          <w:sz w:val="22"/>
          <w:szCs w:val="22"/>
          <w:highlight w:val="white"/>
          <w:lang w:val="pl-PL"/>
        </w:rPr>
        <w:t xml:space="preserve">Za rozwiązanie umowy przez Zamawiającego z przyczyn, o których mowa w  ust. 6, Zamawiający zastrzega sobie karę umowną w wysokości </w:t>
      </w:r>
      <w:r w:rsidRPr="006A639E">
        <w:rPr>
          <w:rFonts w:asciiTheme="minorHAnsi" w:hAnsiTheme="minorHAnsi" w:cstheme="minorHAnsi"/>
          <w:bCs/>
          <w:sz w:val="22"/>
          <w:szCs w:val="22"/>
          <w:highlight w:val="white"/>
          <w:lang w:val="pl-PL"/>
        </w:rPr>
        <w:t xml:space="preserve">5% </w:t>
      </w:r>
      <w:r w:rsidRPr="006A639E">
        <w:rPr>
          <w:rFonts w:asciiTheme="minorHAnsi" w:hAnsiTheme="minorHAnsi" w:cstheme="minorHAnsi"/>
          <w:b w:val="0"/>
          <w:sz w:val="22"/>
          <w:szCs w:val="22"/>
          <w:highlight w:val="white"/>
          <w:lang w:val="pl-PL"/>
        </w:rPr>
        <w:t>wartości brutto umowy określonej  w § 2 ust. 1</w:t>
      </w:r>
      <w:r w:rsidRPr="006A639E">
        <w:rPr>
          <w:rFonts w:asciiTheme="minorHAnsi" w:hAnsiTheme="minorHAnsi" w:cstheme="minorHAnsi"/>
          <w:b w:val="0"/>
          <w:sz w:val="22"/>
          <w:szCs w:val="22"/>
          <w:lang w:val="pl-PL"/>
        </w:rPr>
        <w:t>.</w:t>
      </w:r>
    </w:p>
    <w:p w14:paraId="481C0CEF" w14:textId="77777777" w:rsidR="006A639E" w:rsidRPr="006A639E" w:rsidRDefault="006A639E" w:rsidP="006A639E">
      <w:pPr>
        <w:pStyle w:val="Akapitzlist"/>
        <w:numPr>
          <w:ilvl w:val="0"/>
          <w:numId w:val="36"/>
        </w:numPr>
        <w:suppressAutoHyphens/>
        <w:spacing w:after="20" w:line="240" w:lineRule="auto"/>
        <w:contextualSpacing w:val="0"/>
        <w:jc w:val="both"/>
        <w:rPr>
          <w:rFonts w:cstheme="minorHAnsi"/>
        </w:rPr>
      </w:pPr>
      <w:r w:rsidRPr="006A639E">
        <w:rPr>
          <w:rFonts w:cstheme="minorHAnsi"/>
          <w:highlight w:val="white"/>
        </w:rPr>
        <w:t xml:space="preserve">Za odstąpienie od umowy bez uzasadnienia przez Wykonawcę Zamawiający zastrzega sobie karę umowną w wysokości </w:t>
      </w:r>
      <w:r w:rsidRPr="006A639E">
        <w:rPr>
          <w:rFonts w:cstheme="minorHAnsi"/>
          <w:b/>
          <w:bCs/>
          <w:highlight w:val="white"/>
        </w:rPr>
        <w:t xml:space="preserve">5% </w:t>
      </w:r>
      <w:r w:rsidRPr="006A639E">
        <w:rPr>
          <w:rFonts w:cstheme="minorHAnsi"/>
          <w:highlight w:val="white"/>
        </w:rPr>
        <w:t>wartości brutto umowy określonej w § 2 ust. 1. Odstąpienie od umowy może nastąpić tylko w formie pisemnej.</w:t>
      </w:r>
    </w:p>
    <w:p w14:paraId="7728FD85" w14:textId="77777777" w:rsidR="006A639E" w:rsidRPr="006A639E" w:rsidRDefault="006A639E" w:rsidP="006A639E">
      <w:pPr>
        <w:pStyle w:val="Akapitzlist"/>
        <w:numPr>
          <w:ilvl w:val="0"/>
          <w:numId w:val="36"/>
        </w:numPr>
        <w:suppressAutoHyphens/>
        <w:spacing w:after="20" w:line="240" w:lineRule="auto"/>
        <w:contextualSpacing w:val="0"/>
        <w:jc w:val="both"/>
        <w:rPr>
          <w:rFonts w:cstheme="minorHAnsi"/>
        </w:rPr>
      </w:pPr>
      <w:r w:rsidRPr="006A639E">
        <w:rPr>
          <w:rFonts w:cstheme="minorHAnsi"/>
          <w:highlight w:val="white"/>
        </w:rPr>
        <w:t>Zamawiający może dokonać potrącenia kar umownych z przysługującego Wykonawcy wynagrodzenia</w:t>
      </w:r>
      <w:r w:rsidRPr="006A639E">
        <w:rPr>
          <w:rFonts w:cstheme="minorHAnsi"/>
        </w:rPr>
        <w:t>.</w:t>
      </w:r>
    </w:p>
    <w:p w14:paraId="38D343D5" w14:textId="77777777" w:rsidR="006A639E" w:rsidRPr="006A639E" w:rsidRDefault="006A639E" w:rsidP="006A639E">
      <w:pPr>
        <w:autoSpaceDE w:val="0"/>
        <w:autoSpaceDN w:val="0"/>
        <w:adjustRightInd w:val="0"/>
        <w:spacing w:after="20" w:line="240" w:lineRule="auto"/>
        <w:jc w:val="both"/>
        <w:rPr>
          <w:rFonts w:cstheme="minorHAnsi"/>
        </w:rPr>
      </w:pPr>
    </w:p>
    <w:p w14:paraId="1BDE0F7C" w14:textId="77777777" w:rsidR="006A639E" w:rsidRPr="006A639E" w:rsidRDefault="006A639E" w:rsidP="006A639E">
      <w:pPr>
        <w:spacing w:after="20" w:line="240" w:lineRule="auto"/>
        <w:jc w:val="center"/>
        <w:rPr>
          <w:rFonts w:cstheme="minorHAnsi"/>
          <w:b/>
        </w:rPr>
      </w:pPr>
      <w:r w:rsidRPr="006A639E">
        <w:rPr>
          <w:rFonts w:cstheme="minorHAnsi"/>
          <w:b/>
        </w:rPr>
        <w:t>§ 7</w:t>
      </w:r>
    </w:p>
    <w:p w14:paraId="3104B801" w14:textId="77777777" w:rsidR="006A639E" w:rsidRPr="006A639E" w:rsidRDefault="006A639E" w:rsidP="006A639E">
      <w:pPr>
        <w:spacing w:after="20" w:line="240" w:lineRule="auto"/>
        <w:jc w:val="center"/>
        <w:rPr>
          <w:rFonts w:cstheme="minorHAnsi"/>
          <w:b/>
        </w:rPr>
      </w:pPr>
      <w:r w:rsidRPr="006A639E">
        <w:rPr>
          <w:rFonts w:cstheme="minorHAnsi"/>
          <w:b/>
        </w:rPr>
        <w:t>Postanowienia końcowe</w:t>
      </w:r>
    </w:p>
    <w:p w14:paraId="1D13BB6F" w14:textId="77777777" w:rsidR="006A639E" w:rsidRPr="006A639E" w:rsidRDefault="006A639E" w:rsidP="006A639E">
      <w:pPr>
        <w:pStyle w:val="Akapitzlist"/>
        <w:numPr>
          <w:ilvl w:val="0"/>
          <w:numId w:val="27"/>
        </w:numPr>
        <w:spacing w:after="20" w:line="240" w:lineRule="auto"/>
        <w:ind w:left="360"/>
        <w:jc w:val="both"/>
        <w:rPr>
          <w:rFonts w:cstheme="minorHAnsi"/>
          <w:lang w:eastAsia="pl-PL"/>
        </w:rPr>
      </w:pPr>
      <w:r w:rsidRPr="006A639E">
        <w:rPr>
          <w:rFonts w:cstheme="minorHAnsi"/>
          <w:lang w:eastAsia="pl-PL"/>
        </w:rPr>
        <w:t>W sprawach nieuregulowanych umową mają zastosowanie przepisy powszechnie obowiązującego prawa, w szczególności Kodeksu cywilnego, ustawy o prawie autorskim i prawach pokrewnych, ustawy Prawo zamówień publicznych oraz ustawy o ochronie danych osobowych.</w:t>
      </w:r>
    </w:p>
    <w:p w14:paraId="190A463A" w14:textId="77777777" w:rsidR="006A639E" w:rsidRPr="006A639E" w:rsidRDefault="006A639E" w:rsidP="006A639E">
      <w:pPr>
        <w:pStyle w:val="Akapitzlist"/>
        <w:numPr>
          <w:ilvl w:val="0"/>
          <w:numId w:val="27"/>
        </w:numPr>
        <w:spacing w:after="20" w:line="240" w:lineRule="auto"/>
        <w:ind w:left="360"/>
        <w:jc w:val="both"/>
        <w:rPr>
          <w:rFonts w:cstheme="minorHAnsi"/>
          <w:lang w:eastAsia="pl-PL"/>
        </w:rPr>
      </w:pPr>
      <w:r w:rsidRPr="006A639E">
        <w:rPr>
          <w:rFonts w:cstheme="minorHAnsi"/>
          <w:lang w:eastAsia="pl-PL"/>
        </w:rPr>
        <w:t>Spory wynikłe w toku realizacji niniejszej umowy będą rozstrzygane przez sąd powszechny właściwy miejscowo dla siedziby Zleceniodawcy.</w:t>
      </w:r>
    </w:p>
    <w:p w14:paraId="3A34DBB0" w14:textId="77777777" w:rsidR="006A639E" w:rsidRPr="006A639E" w:rsidRDefault="006A639E" w:rsidP="006A639E">
      <w:pPr>
        <w:pStyle w:val="Akapitzlist"/>
        <w:numPr>
          <w:ilvl w:val="0"/>
          <w:numId w:val="27"/>
        </w:numPr>
        <w:spacing w:after="20" w:line="240" w:lineRule="auto"/>
        <w:ind w:left="360"/>
        <w:jc w:val="both"/>
        <w:rPr>
          <w:rFonts w:cstheme="minorHAnsi"/>
          <w:lang w:eastAsia="pl-PL"/>
        </w:rPr>
      </w:pPr>
      <w:r w:rsidRPr="006A639E">
        <w:rPr>
          <w:rFonts w:cstheme="minorHAnsi"/>
          <w:lang w:eastAsia="pl-PL"/>
        </w:rPr>
        <w:t>Załączniki do umowy stanowią jej integralną część.</w:t>
      </w:r>
    </w:p>
    <w:p w14:paraId="18DCC6C2" w14:textId="77777777" w:rsidR="006A639E" w:rsidRPr="006A639E" w:rsidRDefault="006A639E" w:rsidP="006A639E">
      <w:pPr>
        <w:pStyle w:val="Akapitzlist"/>
        <w:numPr>
          <w:ilvl w:val="0"/>
          <w:numId w:val="27"/>
        </w:numPr>
        <w:spacing w:after="20" w:line="240" w:lineRule="auto"/>
        <w:ind w:left="360"/>
        <w:jc w:val="both"/>
        <w:rPr>
          <w:rFonts w:cstheme="minorHAnsi"/>
          <w:lang w:eastAsia="pl-PL"/>
        </w:rPr>
      </w:pPr>
      <w:r w:rsidRPr="006A639E">
        <w:rPr>
          <w:rFonts w:cstheme="minorHAnsi"/>
          <w:lang w:eastAsia="pl-PL"/>
        </w:rPr>
        <w:t>Umowę sporządzono w 2 jednobrzmiących egzemplarzach: po jednej dla każdej ze Stron.</w:t>
      </w:r>
    </w:p>
    <w:p w14:paraId="68C1AF74" w14:textId="77777777" w:rsidR="006A639E" w:rsidRPr="006A639E" w:rsidRDefault="006A639E" w:rsidP="006A639E">
      <w:pPr>
        <w:tabs>
          <w:tab w:val="left" w:pos="567"/>
        </w:tabs>
        <w:suppressAutoHyphens/>
        <w:spacing w:after="20" w:line="240" w:lineRule="auto"/>
        <w:ind w:right="-1"/>
        <w:jc w:val="both"/>
        <w:rPr>
          <w:rFonts w:cstheme="minorHAnsi"/>
        </w:rPr>
      </w:pPr>
    </w:p>
    <w:p w14:paraId="6974F112" w14:textId="77777777" w:rsidR="006A639E" w:rsidRPr="006A639E" w:rsidRDefault="006A639E" w:rsidP="006A639E">
      <w:pPr>
        <w:tabs>
          <w:tab w:val="left" w:pos="567"/>
        </w:tabs>
        <w:suppressAutoHyphens/>
        <w:spacing w:after="20" w:line="240" w:lineRule="auto"/>
        <w:ind w:right="-1"/>
        <w:jc w:val="center"/>
        <w:rPr>
          <w:rFonts w:cstheme="minorHAnsi"/>
          <w:b/>
        </w:rPr>
      </w:pPr>
      <w:r w:rsidRPr="006A639E">
        <w:rPr>
          <w:rFonts w:cstheme="minorHAnsi"/>
          <w:b/>
        </w:rPr>
        <w:t>PODPISY STRON UMOWY:</w:t>
      </w:r>
    </w:p>
    <w:p w14:paraId="46512A03" w14:textId="77777777" w:rsidR="006A639E" w:rsidRPr="006A639E" w:rsidRDefault="006A639E" w:rsidP="006A639E">
      <w:pPr>
        <w:tabs>
          <w:tab w:val="left" w:pos="567"/>
        </w:tabs>
        <w:suppressAutoHyphens/>
        <w:spacing w:after="20" w:line="240" w:lineRule="auto"/>
        <w:ind w:right="-1"/>
        <w:jc w:val="both"/>
        <w:rPr>
          <w:rFonts w:cstheme="minorHAnsi"/>
        </w:rPr>
      </w:pPr>
    </w:p>
    <w:p w14:paraId="32C59333" w14:textId="77777777" w:rsidR="006A639E" w:rsidRPr="006A639E" w:rsidRDefault="006A639E" w:rsidP="006A639E">
      <w:pPr>
        <w:tabs>
          <w:tab w:val="left" w:pos="567"/>
        </w:tabs>
        <w:suppressAutoHyphens/>
        <w:spacing w:after="20" w:line="240" w:lineRule="auto"/>
        <w:ind w:right="-1"/>
        <w:jc w:val="both"/>
        <w:rPr>
          <w:rFonts w:cstheme="minorHAnsi"/>
        </w:rPr>
      </w:pPr>
    </w:p>
    <w:p w14:paraId="60ACEAC2" w14:textId="77777777" w:rsidR="006A639E" w:rsidRPr="006A639E" w:rsidRDefault="006A639E" w:rsidP="006A639E">
      <w:pPr>
        <w:spacing w:after="20" w:line="240" w:lineRule="auto"/>
        <w:ind w:left="708"/>
        <w:jc w:val="both"/>
        <w:rPr>
          <w:rFonts w:cstheme="minorHAnsi"/>
          <w:b/>
          <w:bCs/>
          <w:lang w:eastAsia="ar-SA"/>
        </w:rPr>
      </w:pPr>
      <w:r w:rsidRPr="006A639E">
        <w:rPr>
          <w:rFonts w:cstheme="minorHAnsi"/>
          <w:b/>
          <w:bCs/>
        </w:rPr>
        <w:t xml:space="preserve">   Zleceniodawca </w:t>
      </w:r>
      <w:r w:rsidRPr="006A639E">
        <w:rPr>
          <w:rFonts w:cstheme="minorHAnsi"/>
          <w:b/>
          <w:bCs/>
        </w:rPr>
        <w:tab/>
      </w:r>
      <w:r w:rsidRPr="006A639E">
        <w:rPr>
          <w:rFonts w:cstheme="minorHAnsi"/>
          <w:b/>
          <w:bCs/>
        </w:rPr>
        <w:tab/>
      </w:r>
      <w:r w:rsidRPr="006A639E">
        <w:rPr>
          <w:rFonts w:cstheme="minorHAnsi"/>
          <w:b/>
          <w:bCs/>
        </w:rPr>
        <w:tab/>
      </w:r>
      <w:r w:rsidRPr="006A639E">
        <w:rPr>
          <w:rFonts w:cstheme="minorHAnsi"/>
          <w:b/>
          <w:bCs/>
        </w:rPr>
        <w:tab/>
      </w:r>
      <w:r w:rsidRPr="006A639E">
        <w:rPr>
          <w:rFonts w:cstheme="minorHAnsi"/>
          <w:b/>
          <w:bCs/>
        </w:rPr>
        <w:tab/>
      </w:r>
      <w:r w:rsidRPr="006A639E">
        <w:rPr>
          <w:rFonts w:cstheme="minorHAnsi"/>
          <w:b/>
          <w:bCs/>
        </w:rPr>
        <w:tab/>
        <w:t xml:space="preserve">     Zleceniobiorca</w:t>
      </w:r>
    </w:p>
    <w:p w14:paraId="64B70F82" w14:textId="77777777" w:rsidR="006A639E" w:rsidRPr="006A639E" w:rsidRDefault="006A639E" w:rsidP="006A639E">
      <w:pPr>
        <w:spacing w:after="20" w:line="240" w:lineRule="auto"/>
        <w:rPr>
          <w:rFonts w:cstheme="minorHAnsi"/>
        </w:rPr>
      </w:pPr>
    </w:p>
    <w:p w14:paraId="5DDAD1CE" w14:textId="77777777" w:rsidR="006A639E" w:rsidRPr="006A639E" w:rsidRDefault="006A639E" w:rsidP="006A639E">
      <w:pPr>
        <w:spacing w:after="20" w:line="240" w:lineRule="auto"/>
        <w:rPr>
          <w:rFonts w:cstheme="minorHAnsi"/>
        </w:rPr>
      </w:pPr>
      <w:r w:rsidRPr="006A639E">
        <w:rPr>
          <w:rFonts w:cstheme="minorHAnsi"/>
        </w:rPr>
        <w:t xml:space="preserve">         ……….............................</w:t>
      </w:r>
      <w:r w:rsidRPr="006A639E">
        <w:rPr>
          <w:rFonts w:cstheme="minorHAnsi"/>
        </w:rPr>
        <w:tab/>
      </w:r>
      <w:r w:rsidRPr="006A639E">
        <w:rPr>
          <w:rFonts w:cstheme="minorHAnsi"/>
        </w:rPr>
        <w:tab/>
      </w:r>
      <w:r w:rsidRPr="006A639E">
        <w:rPr>
          <w:rFonts w:cstheme="minorHAnsi"/>
        </w:rPr>
        <w:tab/>
      </w:r>
      <w:r w:rsidRPr="006A639E">
        <w:rPr>
          <w:rFonts w:cstheme="minorHAnsi"/>
        </w:rPr>
        <w:tab/>
        <w:t xml:space="preserve">  </w:t>
      </w:r>
      <w:r w:rsidRPr="006A639E">
        <w:rPr>
          <w:rFonts w:cstheme="minorHAnsi"/>
        </w:rPr>
        <w:tab/>
        <w:t xml:space="preserve">         …......................................</w:t>
      </w:r>
    </w:p>
    <w:p w14:paraId="2EAFB509" w14:textId="77777777" w:rsidR="006A639E" w:rsidRPr="006A639E" w:rsidRDefault="006A639E" w:rsidP="006A639E">
      <w:pPr>
        <w:spacing w:after="20" w:line="240" w:lineRule="auto"/>
        <w:rPr>
          <w:rFonts w:cstheme="minorHAnsi"/>
          <w:bCs/>
        </w:rPr>
      </w:pPr>
    </w:p>
    <w:p w14:paraId="2D7FAF78" w14:textId="77777777" w:rsidR="006A639E" w:rsidRPr="006A639E" w:rsidRDefault="006A639E" w:rsidP="006A639E">
      <w:pPr>
        <w:spacing w:after="20" w:line="240" w:lineRule="auto"/>
        <w:jc w:val="center"/>
        <w:rPr>
          <w:rFonts w:cstheme="minorHAnsi"/>
        </w:rPr>
      </w:pPr>
    </w:p>
    <w:sectPr w:rsidR="006A639E" w:rsidRPr="006A639E" w:rsidSect="007F5564">
      <w:headerReference w:type="default" r:id="rId7"/>
      <w:footerReference w:type="default" r:id="rId8"/>
      <w:pgSz w:w="11906" w:h="16838"/>
      <w:pgMar w:top="546" w:right="1417" w:bottom="1417" w:left="1417" w:header="1418" w:footer="1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D25C3" w14:textId="77777777" w:rsidR="00A9075D" w:rsidRDefault="00A9075D" w:rsidP="00A05FD3">
      <w:pPr>
        <w:spacing w:after="0" w:line="240" w:lineRule="auto"/>
      </w:pPr>
      <w:r>
        <w:separator/>
      </w:r>
    </w:p>
  </w:endnote>
  <w:endnote w:type="continuationSeparator" w:id="0">
    <w:p w14:paraId="2AC9ED03" w14:textId="77777777" w:rsidR="00A9075D" w:rsidRDefault="00A9075D" w:rsidP="00A0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B01E4" w14:textId="77777777" w:rsidR="00A05FD3" w:rsidRDefault="00A05FD3">
    <w:pPr>
      <w:pStyle w:val="Stopka"/>
    </w:pPr>
    <w:r>
      <w:rPr>
        <w:noProof/>
        <w:lang w:eastAsia="pl-PL"/>
      </w:rPr>
      <w:drawing>
        <wp:anchor distT="0" distB="0" distL="114300" distR="114300" simplePos="0" relativeHeight="251659264" behindDoc="1" locked="0" layoutInCell="1" allowOverlap="1" wp14:anchorId="1B624E2B" wp14:editId="255D95C6">
          <wp:simplePos x="0" y="0"/>
          <wp:positionH relativeFrom="margin">
            <wp:posOffset>-892810</wp:posOffset>
          </wp:positionH>
          <wp:positionV relativeFrom="margin">
            <wp:posOffset>8661400</wp:posOffset>
          </wp:positionV>
          <wp:extent cx="7543283" cy="723328"/>
          <wp:effectExtent l="0" t="0" r="635" b="635"/>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board 1_1.png"/>
                  <pic:cNvPicPr/>
                </pic:nvPicPr>
                <pic:blipFill>
                  <a:blip r:embed="rId1">
                    <a:extLst>
                      <a:ext uri="{28A0092B-C50C-407E-A947-70E740481C1C}">
                        <a14:useLocalDpi xmlns:a14="http://schemas.microsoft.com/office/drawing/2010/main" val="0"/>
                      </a:ext>
                    </a:extLst>
                  </a:blip>
                  <a:stretch>
                    <a:fillRect/>
                  </a:stretch>
                </pic:blipFill>
                <pic:spPr>
                  <a:xfrm>
                    <a:off x="0" y="0"/>
                    <a:ext cx="7543283" cy="7233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82F2" w14:textId="77777777" w:rsidR="00A9075D" w:rsidRDefault="00A9075D" w:rsidP="00A05FD3">
      <w:pPr>
        <w:spacing w:after="0" w:line="240" w:lineRule="auto"/>
      </w:pPr>
      <w:r>
        <w:separator/>
      </w:r>
    </w:p>
  </w:footnote>
  <w:footnote w:type="continuationSeparator" w:id="0">
    <w:p w14:paraId="2DC88E96" w14:textId="77777777" w:rsidR="00A9075D" w:rsidRDefault="00A9075D" w:rsidP="00A05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D3EB0" w14:textId="77777777" w:rsidR="0047783F" w:rsidRDefault="0047783F">
    <w:pPr>
      <w:pStyle w:val="Nagwek"/>
      <w:rPr>
        <w:noProof/>
        <w:lang w:eastAsia="pl-PL"/>
      </w:rPr>
    </w:pPr>
    <w:r>
      <w:rPr>
        <w:noProof/>
        <w:lang w:eastAsia="pl-PL"/>
      </w:rPr>
      <w:drawing>
        <wp:anchor distT="0" distB="0" distL="114300" distR="114300" simplePos="0" relativeHeight="251658240" behindDoc="1" locked="0" layoutInCell="1" allowOverlap="1" wp14:anchorId="4C086586" wp14:editId="792BAB94">
          <wp:simplePos x="0" y="0"/>
          <wp:positionH relativeFrom="margin">
            <wp:posOffset>-823595</wp:posOffset>
          </wp:positionH>
          <wp:positionV relativeFrom="margin">
            <wp:posOffset>-1177925</wp:posOffset>
          </wp:positionV>
          <wp:extent cx="7472680" cy="716280"/>
          <wp:effectExtent l="0" t="0" r="0" b="7620"/>
          <wp:wrapSquare wrapText="bothSides"/>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472680" cy="716280"/>
                  </a:xfrm>
                  <a:prstGeom prst="rect">
                    <a:avLst/>
                  </a:prstGeom>
                </pic:spPr>
              </pic:pic>
            </a:graphicData>
          </a:graphic>
          <wp14:sizeRelH relativeFrom="margin">
            <wp14:pctWidth>0</wp14:pctWidth>
          </wp14:sizeRelH>
          <wp14:sizeRelV relativeFrom="margin">
            <wp14:pctHeight>0</wp14:pctHeight>
          </wp14:sizeRelV>
        </wp:anchor>
      </w:drawing>
    </w:r>
  </w:p>
  <w:p w14:paraId="0A4AC194" w14:textId="77777777" w:rsidR="00A05FD3" w:rsidRDefault="00A05F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337"/>
    <w:multiLevelType w:val="hybridMultilevel"/>
    <w:tmpl w:val="383A6724"/>
    <w:lvl w:ilvl="0" w:tplc="6D0E29E6">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F7F2C"/>
    <w:multiLevelType w:val="hybridMultilevel"/>
    <w:tmpl w:val="15B40C86"/>
    <w:styleLink w:val="Zaimportowanystyl2"/>
    <w:lvl w:ilvl="0" w:tplc="D346AC26">
      <w:start w:val="1"/>
      <w:numFmt w:val="decimal"/>
      <w:lvlText w:val="%1."/>
      <w:lvlJc w:val="left"/>
      <w:pPr>
        <w:ind w:left="426" w:hanging="375"/>
      </w:pPr>
      <w:rPr>
        <w:rFonts w:hAnsi="Arial Unicode MS"/>
        <w:caps w:val="0"/>
        <w:smallCaps w:val="0"/>
        <w:strike w:val="0"/>
        <w:dstrike w:val="0"/>
        <w:outline w:val="0"/>
        <w:emboss w:val="0"/>
        <w:imprint w:val="0"/>
        <w:spacing w:val="0"/>
        <w:w w:val="100"/>
        <w:kern w:val="0"/>
        <w:position w:val="0"/>
        <w:highlight w:val="none"/>
        <w:vertAlign w:val="baseline"/>
      </w:rPr>
    </w:lvl>
    <w:lvl w:ilvl="1" w:tplc="A5C2A59E">
      <w:start w:val="1"/>
      <w:numFmt w:val="lowerLetter"/>
      <w:lvlText w:val="%2."/>
      <w:lvlJc w:val="left"/>
      <w:pPr>
        <w:ind w:left="11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2E31C2">
      <w:start w:val="1"/>
      <w:numFmt w:val="lowerRoman"/>
      <w:lvlText w:val="%3."/>
      <w:lvlJc w:val="left"/>
      <w:pPr>
        <w:ind w:left="185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B8AA2C2">
      <w:start w:val="1"/>
      <w:numFmt w:val="decimal"/>
      <w:lvlText w:val="%4."/>
      <w:lvlJc w:val="left"/>
      <w:pPr>
        <w:ind w:left="25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BE2766">
      <w:start w:val="1"/>
      <w:numFmt w:val="lowerLetter"/>
      <w:lvlText w:val="%5."/>
      <w:lvlJc w:val="left"/>
      <w:pPr>
        <w:ind w:left="32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32934A">
      <w:start w:val="1"/>
      <w:numFmt w:val="lowerRoman"/>
      <w:lvlText w:val="%6."/>
      <w:lvlJc w:val="left"/>
      <w:pPr>
        <w:ind w:left="401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CAA317E">
      <w:start w:val="1"/>
      <w:numFmt w:val="decimal"/>
      <w:lvlText w:val="%7."/>
      <w:lvlJc w:val="left"/>
      <w:pPr>
        <w:ind w:left="47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166E16">
      <w:start w:val="1"/>
      <w:numFmt w:val="lowerLetter"/>
      <w:lvlText w:val="%8."/>
      <w:lvlJc w:val="left"/>
      <w:pPr>
        <w:ind w:left="54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B073C8">
      <w:start w:val="1"/>
      <w:numFmt w:val="lowerRoman"/>
      <w:lvlText w:val="%9."/>
      <w:lvlJc w:val="left"/>
      <w:pPr>
        <w:ind w:left="617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A9430F"/>
    <w:multiLevelType w:val="hybridMultilevel"/>
    <w:tmpl w:val="9990C9BA"/>
    <w:lvl w:ilvl="0" w:tplc="A13ACD02">
      <w:start w:val="1"/>
      <w:numFmt w:val="lowerLetter"/>
      <w:lvlText w:val="%1."/>
      <w:lvlJc w:val="left"/>
      <w:pPr>
        <w:ind w:left="720" w:hanging="360"/>
      </w:pPr>
      <w:rPr>
        <w:rFonts w:ascii="Times New Roman" w:eastAsia="Calibri" w:hAnsi="Times New Roman" w:cs="Times New Roman"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3081"/>
    <w:multiLevelType w:val="multilevel"/>
    <w:tmpl w:val="B606A83A"/>
    <w:lvl w:ilvl="0">
      <w:start w:val="1"/>
      <w:numFmt w:val="decimal"/>
      <w:lvlText w:val="%1."/>
      <w:lvlJc w:val="left"/>
      <w:pPr>
        <w:tabs>
          <w:tab w:val="num" w:pos="168"/>
        </w:tabs>
        <w:ind w:left="168" w:hanging="170"/>
      </w:pPr>
      <w:rPr>
        <w:b w:val="0"/>
        <w:i w:val="0"/>
      </w:rPr>
    </w:lvl>
    <w:lvl w:ilvl="1">
      <w:start w:val="1"/>
      <w:numFmt w:val="decimal"/>
      <w:lvlText w:val="%2)"/>
      <w:lvlJc w:val="left"/>
      <w:pPr>
        <w:tabs>
          <w:tab w:val="num" w:pos="508"/>
        </w:tabs>
        <w:ind w:left="508" w:hanging="340"/>
      </w:pPr>
    </w:lvl>
    <w:lvl w:ilvl="2">
      <w:start w:val="1"/>
      <w:numFmt w:val="lowerLetter"/>
      <w:lvlText w:val="%3)"/>
      <w:lvlJc w:val="left"/>
      <w:pPr>
        <w:tabs>
          <w:tab w:val="num" w:pos="678"/>
        </w:tabs>
        <w:ind w:left="678" w:hanging="510"/>
      </w:pPr>
    </w:lvl>
    <w:lvl w:ilvl="3">
      <w:numFmt w:val="none"/>
      <w:lvlText w:val=""/>
      <w:lvlJc w:val="left"/>
      <w:pPr>
        <w:tabs>
          <w:tab w:val="num" w:pos="358"/>
        </w:tabs>
        <w:ind w:left="0" w:firstLine="0"/>
      </w:pPr>
    </w:lvl>
    <w:lvl w:ilvl="4">
      <w:start w:val="1"/>
      <w:numFmt w:val="lowerLetter"/>
      <w:lvlText w:val="(%5)"/>
      <w:lvlJc w:val="left"/>
      <w:pPr>
        <w:tabs>
          <w:tab w:val="num" w:pos="1798"/>
        </w:tabs>
        <w:ind w:left="1798" w:hanging="360"/>
      </w:pPr>
    </w:lvl>
    <w:lvl w:ilvl="5">
      <w:start w:val="1"/>
      <w:numFmt w:val="lowerRoman"/>
      <w:lvlText w:val="(%6)"/>
      <w:lvlJc w:val="left"/>
      <w:pPr>
        <w:tabs>
          <w:tab w:val="num" w:pos="2158"/>
        </w:tabs>
        <w:ind w:left="2158" w:hanging="360"/>
      </w:pPr>
    </w:lvl>
    <w:lvl w:ilvl="6">
      <w:start w:val="1"/>
      <w:numFmt w:val="decimal"/>
      <w:lvlText w:val="%7."/>
      <w:lvlJc w:val="left"/>
      <w:pPr>
        <w:tabs>
          <w:tab w:val="num" w:pos="2518"/>
        </w:tabs>
        <w:ind w:left="2518" w:hanging="360"/>
      </w:pPr>
    </w:lvl>
    <w:lvl w:ilvl="7">
      <w:start w:val="1"/>
      <w:numFmt w:val="lowerLetter"/>
      <w:lvlText w:val="%8."/>
      <w:lvlJc w:val="left"/>
      <w:pPr>
        <w:tabs>
          <w:tab w:val="num" w:pos="2878"/>
        </w:tabs>
        <w:ind w:left="2878" w:hanging="360"/>
      </w:pPr>
    </w:lvl>
    <w:lvl w:ilvl="8">
      <w:start w:val="1"/>
      <w:numFmt w:val="lowerRoman"/>
      <w:lvlText w:val="%9."/>
      <w:lvlJc w:val="left"/>
      <w:pPr>
        <w:tabs>
          <w:tab w:val="num" w:pos="3238"/>
        </w:tabs>
        <w:ind w:left="3238" w:hanging="360"/>
      </w:pPr>
    </w:lvl>
  </w:abstractNum>
  <w:abstractNum w:abstractNumId="4" w15:restartNumberingAfterBreak="0">
    <w:nsid w:val="0A7424C4"/>
    <w:multiLevelType w:val="multilevel"/>
    <w:tmpl w:val="A7CE21C0"/>
    <w:lvl w:ilvl="0">
      <w:start w:val="3"/>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A8F2FAD"/>
    <w:multiLevelType w:val="hybridMultilevel"/>
    <w:tmpl w:val="B52854CC"/>
    <w:lvl w:ilvl="0" w:tplc="662AB05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A198E"/>
    <w:multiLevelType w:val="hybridMultilevel"/>
    <w:tmpl w:val="2C0E684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9C121F"/>
    <w:multiLevelType w:val="hybridMultilevel"/>
    <w:tmpl w:val="61E860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51756F5"/>
    <w:multiLevelType w:val="hybridMultilevel"/>
    <w:tmpl w:val="82849E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383BD1"/>
    <w:multiLevelType w:val="hybridMultilevel"/>
    <w:tmpl w:val="A7C236E2"/>
    <w:lvl w:ilvl="0" w:tplc="F0BAB94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CA1055"/>
    <w:multiLevelType w:val="hybridMultilevel"/>
    <w:tmpl w:val="9F7E0C66"/>
    <w:lvl w:ilvl="0" w:tplc="6FD6E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85D2FC6"/>
    <w:multiLevelType w:val="hybridMultilevel"/>
    <w:tmpl w:val="A81CC67E"/>
    <w:lvl w:ilvl="0" w:tplc="0415000F">
      <w:start w:val="1"/>
      <w:numFmt w:val="decimal"/>
      <w:lvlText w:val="%1."/>
      <w:lvlJc w:val="left"/>
      <w:pPr>
        <w:tabs>
          <w:tab w:val="num" w:pos="720"/>
        </w:tabs>
        <w:ind w:left="720" w:hanging="360"/>
      </w:pPr>
      <w:rPr>
        <w:rFonts w:hint="default"/>
      </w:rPr>
    </w:lvl>
    <w:lvl w:ilvl="1" w:tplc="7E1A2CA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B00805"/>
    <w:multiLevelType w:val="hybridMultilevel"/>
    <w:tmpl w:val="9A6457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2B6977"/>
    <w:multiLevelType w:val="hybridMultilevel"/>
    <w:tmpl w:val="A60A3B6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2F825663"/>
    <w:multiLevelType w:val="multilevel"/>
    <w:tmpl w:val="E9D64BB2"/>
    <w:lvl w:ilvl="0">
      <w:start w:val="2"/>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7D527F3"/>
    <w:multiLevelType w:val="hybridMultilevel"/>
    <w:tmpl w:val="B83C705C"/>
    <w:lvl w:ilvl="0" w:tplc="A2FAF37C">
      <w:start w:val="1"/>
      <w:numFmt w:val="lowerLetter"/>
      <w:lvlText w:val="%1."/>
      <w:lvlJc w:val="left"/>
      <w:pPr>
        <w:ind w:left="786" w:hanging="360"/>
      </w:pPr>
    </w:lvl>
    <w:lvl w:ilvl="1" w:tplc="48A41626">
      <w:start w:val="1"/>
      <w:numFmt w:val="decimal"/>
      <w:lvlText w:val="%2."/>
      <w:lvlJc w:val="left"/>
      <w:pPr>
        <w:tabs>
          <w:tab w:val="num" w:pos="1506"/>
        </w:tabs>
        <w:ind w:left="1506" w:hanging="360"/>
      </w:pPr>
      <w:rPr>
        <w:rFonts w:ascii="Times New Roman" w:hAnsi="Times New Roman" w:cs="Times New Roman" w:hint="default"/>
        <w:sz w:val="22"/>
      </w:rPr>
    </w:lvl>
    <w:lvl w:ilvl="2" w:tplc="F1C22FA6">
      <w:start w:val="1"/>
      <w:numFmt w:val="lowerLetter"/>
      <w:lvlText w:val="%3)"/>
      <w:lvlJc w:val="left"/>
      <w:pPr>
        <w:tabs>
          <w:tab w:val="num" w:pos="2406"/>
        </w:tabs>
        <w:ind w:left="2406" w:hanging="360"/>
      </w:pPr>
      <w:rPr>
        <w:color w:val="auto"/>
      </w:rPr>
    </w:lvl>
    <w:lvl w:ilvl="3" w:tplc="F586987A">
      <w:start w:val="1"/>
      <w:numFmt w:val="lowerRoman"/>
      <w:lvlText w:val="(%4)"/>
      <w:lvlJc w:val="left"/>
      <w:pPr>
        <w:tabs>
          <w:tab w:val="num" w:pos="3306"/>
        </w:tabs>
        <w:ind w:left="3306" w:hanging="72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38C225D5"/>
    <w:multiLevelType w:val="hybridMultilevel"/>
    <w:tmpl w:val="31F4B04C"/>
    <w:lvl w:ilvl="0" w:tplc="0415000F">
      <w:start w:val="1"/>
      <w:numFmt w:val="decimal"/>
      <w:lvlText w:val="%1."/>
      <w:lvlJc w:val="left"/>
      <w:pPr>
        <w:tabs>
          <w:tab w:val="num" w:pos="720"/>
        </w:tabs>
        <w:ind w:left="720" w:hanging="360"/>
      </w:pPr>
    </w:lvl>
    <w:lvl w:ilvl="1" w:tplc="F1C22FA6">
      <w:start w:val="1"/>
      <w:numFmt w:val="lowerLetter"/>
      <w:lvlText w:val="%2)"/>
      <w:lvlJc w:val="left"/>
      <w:pPr>
        <w:tabs>
          <w:tab w:val="num" w:pos="1080"/>
        </w:tabs>
        <w:ind w:left="1080" w:hanging="360"/>
      </w:pPr>
      <w:rPr>
        <w:b w:val="0"/>
        <w:i w:val="0"/>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0BB7510"/>
    <w:multiLevelType w:val="hybridMultilevel"/>
    <w:tmpl w:val="77988636"/>
    <w:lvl w:ilvl="0" w:tplc="87DA580E">
      <w:start w:val="5"/>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6566BA"/>
    <w:multiLevelType w:val="hybridMultilevel"/>
    <w:tmpl w:val="8DD249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3764D42"/>
    <w:multiLevelType w:val="multilevel"/>
    <w:tmpl w:val="B606A83A"/>
    <w:lvl w:ilvl="0">
      <w:start w:val="1"/>
      <w:numFmt w:val="decimal"/>
      <w:lvlText w:val="%1."/>
      <w:lvlJc w:val="left"/>
      <w:pPr>
        <w:tabs>
          <w:tab w:val="num" w:pos="-236"/>
        </w:tabs>
        <w:ind w:left="-236" w:hanging="170"/>
      </w:pPr>
      <w:rPr>
        <w:b w:val="0"/>
        <w:i w:val="0"/>
      </w:rPr>
    </w:lvl>
    <w:lvl w:ilvl="1">
      <w:start w:val="1"/>
      <w:numFmt w:val="decimal"/>
      <w:lvlText w:val="%2)"/>
      <w:lvlJc w:val="left"/>
      <w:pPr>
        <w:tabs>
          <w:tab w:val="num" w:pos="104"/>
        </w:tabs>
        <w:ind w:left="104" w:hanging="340"/>
      </w:pPr>
    </w:lvl>
    <w:lvl w:ilvl="2">
      <w:start w:val="1"/>
      <w:numFmt w:val="lowerLetter"/>
      <w:lvlText w:val="%3)"/>
      <w:lvlJc w:val="left"/>
      <w:pPr>
        <w:tabs>
          <w:tab w:val="num" w:pos="274"/>
        </w:tabs>
        <w:ind w:left="274" w:hanging="510"/>
      </w:pPr>
    </w:lvl>
    <w:lvl w:ilvl="3">
      <w:numFmt w:val="none"/>
      <w:lvlText w:val=""/>
      <w:lvlJc w:val="left"/>
      <w:pPr>
        <w:tabs>
          <w:tab w:val="num" w:pos="-46"/>
        </w:tabs>
        <w:ind w:left="0" w:firstLine="0"/>
      </w:pPr>
    </w:lvl>
    <w:lvl w:ilvl="4">
      <w:start w:val="1"/>
      <w:numFmt w:val="lowerLetter"/>
      <w:lvlText w:val="(%5)"/>
      <w:lvlJc w:val="left"/>
      <w:pPr>
        <w:tabs>
          <w:tab w:val="num" w:pos="1394"/>
        </w:tabs>
        <w:ind w:left="1394" w:hanging="360"/>
      </w:pPr>
    </w:lvl>
    <w:lvl w:ilvl="5">
      <w:start w:val="1"/>
      <w:numFmt w:val="lowerRoman"/>
      <w:lvlText w:val="(%6)"/>
      <w:lvlJc w:val="left"/>
      <w:pPr>
        <w:tabs>
          <w:tab w:val="num" w:pos="1754"/>
        </w:tabs>
        <w:ind w:left="1754" w:hanging="360"/>
      </w:pPr>
    </w:lvl>
    <w:lvl w:ilvl="6">
      <w:start w:val="1"/>
      <w:numFmt w:val="decimal"/>
      <w:lvlText w:val="%7."/>
      <w:lvlJc w:val="left"/>
      <w:pPr>
        <w:tabs>
          <w:tab w:val="num" w:pos="2114"/>
        </w:tabs>
        <w:ind w:left="2114" w:hanging="360"/>
      </w:pPr>
    </w:lvl>
    <w:lvl w:ilvl="7">
      <w:start w:val="1"/>
      <w:numFmt w:val="lowerLetter"/>
      <w:lvlText w:val="%8."/>
      <w:lvlJc w:val="left"/>
      <w:pPr>
        <w:tabs>
          <w:tab w:val="num" w:pos="2474"/>
        </w:tabs>
        <w:ind w:left="2474" w:hanging="360"/>
      </w:pPr>
    </w:lvl>
    <w:lvl w:ilvl="8">
      <w:start w:val="1"/>
      <w:numFmt w:val="lowerRoman"/>
      <w:lvlText w:val="%9."/>
      <w:lvlJc w:val="left"/>
      <w:pPr>
        <w:tabs>
          <w:tab w:val="num" w:pos="2834"/>
        </w:tabs>
        <w:ind w:left="2834" w:hanging="360"/>
      </w:pPr>
    </w:lvl>
  </w:abstractNum>
  <w:abstractNum w:abstractNumId="20" w15:restartNumberingAfterBreak="0">
    <w:nsid w:val="48D30FEC"/>
    <w:multiLevelType w:val="hybridMultilevel"/>
    <w:tmpl w:val="2312F12C"/>
    <w:lvl w:ilvl="0" w:tplc="1728B61A">
      <w:start w:val="2"/>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C230CC8"/>
    <w:multiLevelType w:val="hybridMultilevel"/>
    <w:tmpl w:val="0FB4C5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EBD7DB5"/>
    <w:multiLevelType w:val="hybridMultilevel"/>
    <w:tmpl w:val="7728AD80"/>
    <w:lvl w:ilvl="0" w:tplc="B25CF2BC">
      <w:start w:val="1"/>
      <w:numFmt w:val="decimal"/>
      <w:lvlText w:val="%1."/>
      <w:lvlJc w:val="left"/>
      <w:pPr>
        <w:ind w:left="-372" w:hanging="360"/>
      </w:pPr>
      <w:rPr>
        <w:rFonts w:asciiTheme="minorHAnsi" w:eastAsia="Calibri" w:hAnsiTheme="minorHAnsi" w:cstheme="minorHAnsi"/>
        <w:b w:val="0"/>
      </w:rPr>
    </w:lvl>
    <w:lvl w:ilvl="1" w:tplc="04150019" w:tentative="1">
      <w:start w:val="1"/>
      <w:numFmt w:val="lowerLetter"/>
      <w:lvlText w:val="%2."/>
      <w:lvlJc w:val="left"/>
      <w:pPr>
        <w:ind w:left="348" w:hanging="360"/>
      </w:pPr>
      <w:rPr>
        <w:rFonts w:cs="Times New Roman"/>
      </w:rPr>
    </w:lvl>
    <w:lvl w:ilvl="2" w:tplc="0415001B" w:tentative="1">
      <w:start w:val="1"/>
      <w:numFmt w:val="lowerRoman"/>
      <w:lvlText w:val="%3."/>
      <w:lvlJc w:val="right"/>
      <w:pPr>
        <w:ind w:left="1068" w:hanging="180"/>
      </w:pPr>
      <w:rPr>
        <w:rFonts w:cs="Times New Roman"/>
      </w:rPr>
    </w:lvl>
    <w:lvl w:ilvl="3" w:tplc="0415000F" w:tentative="1">
      <w:start w:val="1"/>
      <w:numFmt w:val="decimal"/>
      <w:lvlText w:val="%4."/>
      <w:lvlJc w:val="left"/>
      <w:pPr>
        <w:ind w:left="1788" w:hanging="360"/>
      </w:pPr>
      <w:rPr>
        <w:rFonts w:cs="Times New Roman"/>
      </w:rPr>
    </w:lvl>
    <w:lvl w:ilvl="4" w:tplc="04150019" w:tentative="1">
      <w:start w:val="1"/>
      <w:numFmt w:val="lowerLetter"/>
      <w:lvlText w:val="%5."/>
      <w:lvlJc w:val="left"/>
      <w:pPr>
        <w:ind w:left="2508" w:hanging="360"/>
      </w:pPr>
      <w:rPr>
        <w:rFonts w:cs="Times New Roman"/>
      </w:rPr>
    </w:lvl>
    <w:lvl w:ilvl="5" w:tplc="0415001B" w:tentative="1">
      <w:start w:val="1"/>
      <w:numFmt w:val="lowerRoman"/>
      <w:lvlText w:val="%6."/>
      <w:lvlJc w:val="right"/>
      <w:pPr>
        <w:ind w:left="3228" w:hanging="180"/>
      </w:pPr>
      <w:rPr>
        <w:rFonts w:cs="Times New Roman"/>
      </w:rPr>
    </w:lvl>
    <w:lvl w:ilvl="6" w:tplc="0415000F" w:tentative="1">
      <w:start w:val="1"/>
      <w:numFmt w:val="decimal"/>
      <w:lvlText w:val="%7."/>
      <w:lvlJc w:val="left"/>
      <w:pPr>
        <w:ind w:left="3948" w:hanging="360"/>
      </w:pPr>
      <w:rPr>
        <w:rFonts w:cs="Times New Roman"/>
      </w:rPr>
    </w:lvl>
    <w:lvl w:ilvl="7" w:tplc="04150019" w:tentative="1">
      <w:start w:val="1"/>
      <w:numFmt w:val="lowerLetter"/>
      <w:lvlText w:val="%8."/>
      <w:lvlJc w:val="left"/>
      <w:pPr>
        <w:ind w:left="4668" w:hanging="360"/>
      </w:pPr>
      <w:rPr>
        <w:rFonts w:cs="Times New Roman"/>
      </w:rPr>
    </w:lvl>
    <w:lvl w:ilvl="8" w:tplc="0415001B" w:tentative="1">
      <w:start w:val="1"/>
      <w:numFmt w:val="lowerRoman"/>
      <w:lvlText w:val="%9."/>
      <w:lvlJc w:val="right"/>
      <w:pPr>
        <w:ind w:left="5388" w:hanging="180"/>
      </w:pPr>
      <w:rPr>
        <w:rFonts w:cs="Times New Roman"/>
      </w:rPr>
    </w:lvl>
  </w:abstractNum>
  <w:abstractNum w:abstractNumId="23" w15:restartNumberingAfterBreak="0">
    <w:nsid w:val="4FA95378"/>
    <w:multiLevelType w:val="hybridMultilevel"/>
    <w:tmpl w:val="B798B48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D76603"/>
    <w:multiLevelType w:val="hybridMultilevel"/>
    <w:tmpl w:val="BCD23394"/>
    <w:lvl w:ilvl="0" w:tplc="6FD6E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DFA794D"/>
    <w:multiLevelType w:val="hybridMultilevel"/>
    <w:tmpl w:val="D4B2610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15:restartNumberingAfterBreak="0">
    <w:nsid w:val="61472982"/>
    <w:multiLevelType w:val="multilevel"/>
    <w:tmpl w:val="E7FE9322"/>
    <w:lvl w:ilvl="0">
      <w:start w:val="1"/>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A375FF"/>
    <w:multiLevelType w:val="hybridMultilevel"/>
    <w:tmpl w:val="D9F884BC"/>
    <w:lvl w:ilvl="0" w:tplc="FD1CDD50">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627204B5"/>
    <w:multiLevelType w:val="multilevel"/>
    <w:tmpl w:val="E5FA54B6"/>
    <w:lvl w:ilvl="0">
      <w:start w:val="5"/>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decimal"/>
      <w:lvlText w:val="%3)"/>
      <w:lvlJc w:val="left"/>
      <w:pPr>
        <w:tabs>
          <w:tab w:val="num" w:pos="936"/>
        </w:tabs>
        <w:ind w:left="936" w:hanging="510"/>
      </w:pPr>
      <w:rPr>
        <w:sz w:val="24"/>
      </w:rPr>
    </w:lvl>
    <w:lvl w:ilvl="3">
      <w:numFmt w:val="none"/>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29E0AF4"/>
    <w:multiLevelType w:val="hybridMultilevel"/>
    <w:tmpl w:val="62C0CC9C"/>
    <w:lvl w:ilvl="0" w:tplc="FA948BE4">
      <w:start w:val="1"/>
      <w:numFmt w:val="decimal"/>
      <w:lvlText w:val="%1."/>
      <w:lvlJc w:val="left"/>
      <w:pPr>
        <w:ind w:left="720" w:hanging="360"/>
      </w:pPr>
      <w:rPr>
        <w:rFonts w:ascii="Times New Roman" w:hAnsi="Times New Roman" w:cs="Times New Roman" w:hint="default"/>
        <w:color w:val="auto"/>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7141E0"/>
    <w:multiLevelType w:val="hybridMultilevel"/>
    <w:tmpl w:val="D70EC31E"/>
    <w:lvl w:ilvl="0" w:tplc="04150017">
      <w:start w:val="1"/>
      <w:numFmt w:val="lowerLetter"/>
      <w:lvlText w:val="%1)"/>
      <w:lvlJc w:val="left"/>
      <w:pPr>
        <w:ind w:left="360" w:hanging="360"/>
      </w:pPr>
      <w:rPr>
        <w:rFonts w:cs="Times New Roman"/>
      </w:rPr>
    </w:lvl>
    <w:lvl w:ilvl="1" w:tplc="4EBAA8AC">
      <w:start w:val="1"/>
      <w:numFmt w:val="decimal"/>
      <w:lvlText w:val="%2."/>
      <w:lvlJc w:val="left"/>
      <w:pPr>
        <w:ind w:left="1080" w:hanging="360"/>
      </w:pPr>
      <w:rPr>
        <w:rFonts w:cs="Times New Roman" w:hint="default"/>
      </w:rPr>
    </w:lvl>
    <w:lvl w:ilvl="2" w:tplc="04150017">
      <w:start w:val="1"/>
      <w:numFmt w:val="lowerLetter"/>
      <w:lvlText w:val="%3)"/>
      <w:lvlJc w:val="left"/>
      <w:pPr>
        <w:ind w:left="430" w:hanging="36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69BC1E10"/>
    <w:multiLevelType w:val="hybridMultilevel"/>
    <w:tmpl w:val="2E6C597C"/>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981689"/>
    <w:multiLevelType w:val="multilevel"/>
    <w:tmpl w:val="9A9CBB28"/>
    <w:lvl w:ilvl="0">
      <w:start w:val="2"/>
      <w:numFmt w:val="decimal"/>
      <w:lvlText w:val="%1."/>
      <w:lvlJc w:val="left"/>
      <w:pPr>
        <w:tabs>
          <w:tab w:val="num" w:pos="170"/>
        </w:tabs>
        <w:ind w:left="170" w:hanging="170"/>
      </w:pPr>
      <w:rPr>
        <w:b w:val="0"/>
        <w:i w:val="0"/>
      </w:rPr>
    </w:lvl>
    <w:lvl w:ilvl="1">
      <w:start w:val="1"/>
      <w:numFmt w:val="decimal"/>
      <w:lvlText w:val="%2)"/>
      <w:lvlJc w:val="left"/>
      <w:pPr>
        <w:tabs>
          <w:tab w:val="num" w:pos="510"/>
        </w:tabs>
        <w:ind w:left="510" w:hanging="340"/>
      </w:pPr>
    </w:lvl>
    <w:lvl w:ilvl="2">
      <w:start w:val="1"/>
      <w:numFmt w:val="decimal"/>
      <w:lvlText w:val="%3)"/>
      <w:lvlJc w:val="left"/>
      <w:pPr>
        <w:tabs>
          <w:tab w:val="num" w:pos="936"/>
        </w:tabs>
        <w:ind w:left="936" w:hanging="510"/>
      </w:pPr>
    </w:lvl>
    <w:lvl w:ilvl="3">
      <w:numFmt w:val="none"/>
      <w:lvlText w:val=""/>
      <w:lvlJc w:val="left"/>
      <w:pPr>
        <w:tabs>
          <w:tab w:val="num" w:pos="360"/>
        </w:tabs>
        <w:ind w:left="0" w:firstLine="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82457C"/>
    <w:multiLevelType w:val="hybridMultilevel"/>
    <w:tmpl w:val="99AAB7A0"/>
    <w:lvl w:ilvl="0" w:tplc="04AEF54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A597BF5"/>
    <w:multiLevelType w:val="hybridMultilevel"/>
    <w:tmpl w:val="5348665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5" w15:restartNumberingAfterBreak="0">
    <w:nsid w:val="7B14135F"/>
    <w:multiLevelType w:val="hybridMultilevel"/>
    <w:tmpl w:val="595EE87E"/>
    <w:lvl w:ilvl="0" w:tplc="DDDA84A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35480914">
    <w:abstractNumId w:val="1"/>
  </w:num>
  <w:num w:numId="2" w16cid:durableId="1520661643">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02217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43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343499">
    <w:abstractNumId w:val="4"/>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7537965">
    <w:abstractNumId w:val="14"/>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7018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4502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27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35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4209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4339453">
    <w:abstractNumId w:val="28"/>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1143274">
    <w:abstractNumId w:val="32"/>
    <w:lvlOverride w:ilvl="0">
      <w:startOverride w:val="2"/>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839194392">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527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000941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18715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6532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58886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68027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943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685998">
    <w:abstractNumId w:val="31"/>
  </w:num>
  <w:num w:numId="23" w16cid:durableId="195392659">
    <w:abstractNumId w:val="23"/>
  </w:num>
  <w:num w:numId="24" w16cid:durableId="379207711">
    <w:abstractNumId w:val="30"/>
  </w:num>
  <w:num w:numId="25" w16cid:durableId="359284645">
    <w:abstractNumId w:val="18"/>
  </w:num>
  <w:num w:numId="26" w16cid:durableId="866260067">
    <w:abstractNumId w:val="25"/>
  </w:num>
  <w:num w:numId="27" w16cid:durableId="2027634951">
    <w:abstractNumId w:val="21"/>
  </w:num>
  <w:num w:numId="28" w16cid:durableId="1458329636">
    <w:abstractNumId w:val="27"/>
  </w:num>
  <w:num w:numId="29" w16cid:durableId="1409810476">
    <w:abstractNumId w:val="22"/>
  </w:num>
  <w:num w:numId="30" w16cid:durableId="1694110945">
    <w:abstractNumId w:val="17"/>
  </w:num>
  <w:num w:numId="31" w16cid:durableId="1596133862">
    <w:abstractNumId w:val="5"/>
  </w:num>
  <w:num w:numId="32" w16cid:durableId="808597952">
    <w:abstractNumId w:val="0"/>
  </w:num>
  <w:num w:numId="33" w16cid:durableId="46540400">
    <w:abstractNumId w:val="2"/>
  </w:num>
  <w:num w:numId="34" w16cid:durableId="624313675">
    <w:abstractNumId w:val="11"/>
  </w:num>
  <w:num w:numId="35" w16cid:durableId="411925884">
    <w:abstractNumId w:val="29"/>
  </w:num>
  <w:num w:numId="36" w16cid:durableId="161185984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D3"/>
    <w:rsid w:val="00097A2D"/>
    <w:rsid w:val="000F0AA9"/>
    <w:rsid w:val="000F2FFF"/>
    <w:rsid w:val="000F331A"/>
    <w:rsid w:val="00120F79"/>
    <w:rsid w:val="001278D2"/>
    <w:rsid w:val="0014540B"/>
    <w:rsid w:val="0017386F"/>
    <w:rsid w:val="001A50A2"/>
    <w:rsid w:val="001B7A8D"/>
    <w:rsid w:val="00206857"/>
    <w:rsid w:val="002161EC"/>
    <w:rsid w:val="00236DF7"/>
    <w:rsid w:val="002A621D"/>
    <w:rsid w:val="002D0141"/>
    <w:rsid w:val="0031092A"/>
    <w:rsid w:val="0035361B"/>
    <w:rsid w:val="00372142"/>
    <w:rsid w:val="0037763D"/>
    <w:rsid w:val="003B290A"/>
    <w:rsid w:val="003E301A"/>
    <w:rsid w:val="00404F1E"/>
    <w:rsid w:val="0047783F"/>
    <w:rsid w:val="004974A5"/>
    <w:rsid w:val="004C1AD6"/>
    <w:rsid w:val="004C5FDD"/>
    <w:rsid w:val="004E4E2D"/>
    <w:rsid w:val="004F7325"/>
    <w:rsid w:val="00511E03"/>
    <w:rsid w:val="00534E3F"/>
    <w:rsid w:val="0056489D"/>
    <w:rsid w:val="00572C8E"/>
    <w:rsid w:val="00597C4E"/>
    <w:rsid w:val="005A0603"/>
    <w:rsid w:val="00606CA2"/>
    <w:rsid w:val="00613A30"/>
    <w:rsid w:val="00632C01"/>
    <w:rsid w:val="00657C53"/>
    <w:rsid w:val="00686481"/>
    <w:rsid w:val="006934C9"/>
    <w:rsid w:val="006A639E"/>
    <w:rsid w:val="006C335A"/>
    <w:rsid w:val="006D5F0C"/>
    <w:rsid w:val="006E62A3"/>
    <w:rsid w:val="00725B3F"/>
    <w:rsid w:val="00737067"/>
    <w:rsid w:val="007C4C47"/>
    <w:rsid w:val="007F5564"/>
    <w:rsid w:val="008125CE"/>
    <w:rsid w:val="0088680B"/>
    <w:rsid w:val="008C3926"/>
    <w:rsid w:val="008C3A76"/>
    <w:rsid w:val="008C777B"/>
    <w:rsid w:val="009114DF"/>
    <w:rsid w:val="0092301B"/>
    <w:rsid w:val="00923C20"/>
    <w:rsid w:val="00943FC7"/>
    <w:rsid w:val="00953A00"/>
    <w:rsid w:val="00994596"/>
    <w:rsid w:val="009A0CEF"/>
    <w:rsid w:val="009B1AF0"/>
    <w:rsid w:val="009B6BE0"/>
    <w:rsid w:val="009B7582"/>
    <w:rsid w:val="009F282B"/>
    <w:rsid w:val="00A05FD3"/>
    <w:rsid w:val="00A2775B"/>
    <w:rsid w:val="00A404C1"/>
    <w:rsid w:val="00A567FC"/>
    <w:rsid w:val="00A6501B"/>
    <w:rsid w:val="00A87556"/>
    <w:rsid w:val="00A9075D"/>
    <w:rsid w:val="00A9215A"/>
    <w:rsid w:val="00AC59D6"/>
    <w:rsid w:val="00AC6BA2"/>
    <w:rsid w:val="00AD237A"/>
    <w:rsid w:val="00B031A2"/>
    <w:rsid w:val="00B0685A"/>
    <w:rsid w:val="00B541DE"/>
    <w:rsid w:val="00B757DD"/>
    <w:rsid w:val="00B9640A"/>
    <w:rsid w:val="00BA44E8"/>
    <w:rsid w:val="00BB068C"/>
    <w:rsid w:val="00BC72E7"/>
    <w:rsid w:val="00BD126D"/>
    <w:rsid w:val="00C03BB1"/>
    <w:rsid w:val="00C93188"/>
    <w:rsid w:val="00C93FC7"/>
    <w:rsid w:val="00CA35BC"/>
    <w:rsid w:val="00CA5ABE"/>
    <w:rsid w:val="00CB0D63"/>
    <w:rsid w:val="00CF39B2"/>
    <w:rsid w:val="00D134FD"/>
    <w:rsid w:val="00D2236F"/>
    <w:rsid w:val="00D3391B"/>
    <w:rsid w:val="00D51B2A"/>
    <w:rsid w:val="00D52F3D"/>
    <w:rsid w:val="00D65519"/>
    <w:rsid w:val="00D9299C"/>
    <w:rsid w:val="00DD244A"/>
    <w:rsid w:val="00E216EF"/>
    <w:rsid w:val="00E34334"/>
    <w:rsid w:val="00E40192"/>
    <w:rsid w:val="00E64E53"/>
    <w:rsid w:val="00F16342"/>
    <w:rsid w:val="00F356BF"/>
    <w:rsid w:val="00F5300C"/>
    <w:rsid w:val="00FF2F6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DE994"/>
  <w15:chartTrackingRefBased/>
  <w15:docId w15:val="{82ED0A9C-B9B4-456F-A1A2-3E6C17B0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5FD3"/>
  </w:style>
  <w:style w:type="paragraph" w:styleId="Nagwek1">
    <w:name w:val="heading 1"/>
    <w:basedOn w:val="Normalny"/>
    <w:next w:val="Normalny"/>
    <w:link w:val="Nagwek1Znak"/>
    <w:qFormat/>
    <w:rsid w:val="001B7A8D"/>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semiHidden/>
    <w:unhideWhenUsed/>
    <w:qFormat/>
    <w:rsid w:val="001B7A8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5F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5FD3"/>
  </w:style>
  <w:style w:type="paragraph" w:styleId="Stopka">
    <w:name w:val="footer"/>
    <w:basedOn w:val="Normalny"/>
    <w:link w:val="StopkaZnak"/>
    <w:uiPriority w:val="99"/>
    <w:unhideWhenUsed/>
    <w:rsid w:val="00A05F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5FD3"/>
  </w:style>
  <w:style w:type="paragraph" w:customStyle="1" w:styleId="Zawartotabeli">
    <w:name w:val="Zawartość tabeli"/>
    <w:basedOn w:val="Normalny"/>
    <w:rsid w:val="003E301A"/>
    <w:pPr>
      <w:suppressLineNumbers/>
      <w:spacing w:after="0" w:line="240" w:lineRule="auto"/>
    </w:pPr>
    <w:rPr>
      <w:rFonts w:ascii="Times New Roman" w:eastAsia="Times New Roman" w:hAnsi="Times New Roman" w:cs="Times New Roman"/>
      <w:sz w:val="20"/>
      <w:szCs w:val="20"/>
      <w:lang w:eastAsia="zh-CN"/>
    </w:rPr>
  </w:style>
  <w:style w:type="paragraph" w:styleId="Akapitzlist">
    <w:name w:val="List Paragraph"/>
    <w:aliases w:val="normalny tekst,CW_Lista,Wypunktowanie,Bullet Number,List Paragraph1,lp1,List Paragraph2,ISCG Numerowanie,lp11,List Paragraph11,Bullet 1,Use Case List Paragraph,Body MS Bullet,Podsis rysunku,Kolorowa lista — akcent 11,L1,wypunktowanie"/>
    <w:basedOn w:val="Normalny"/>
    <w:link w:val="AkapitzlistZnak"/>
    <w:uiPriority w:val="34"/>
    <w:qFormat/>
    <w:rsid w:val="00D52F3D"/>
    <w:pPr>
      <w:ind w:left="720"/>
      <w:contextualSpacing/>
    </w:pPr>
  </w:style>
  <w:style w:type="character" w:customStyle="1" w:styleId="Nagwek1Znak">
    <w:name w:val="Nagłówek 1 Znak"/>
    <w:basedOn w:val="Domylnaczcionkaakapitu"/>
    <w:link w:val="Nagwek1"/>
    <w:rsid w:val="001B7A8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semiHidden/>
    <w:rsid w:val="001B7A8D"/>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99"/>
    <w:rsid w:val="001B7A8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A8D"/>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basedOn w:val="Domylnaczcionkaakapitu"/>
    <w:uiPriority w:val="99"/>
    <w:semiHidden/>
    <w:rsid w:val="001B7A8D"/>
    <w:rPr>
      <w:rFonts w:cs="Times New Roman"/>
      <w:sz w:val="16"/>
      <w:szCs w:val="16"/>
    </w:rPr>
  </w:style>
  <w:style w:type="paragraph" w:styleId="Tekstkomentarza">
    <w:name w:val="annotation text"/>
    <w:basedOn w:val="Normalny"/>
    <w:link w:val="TekstkomentarzaZnak"/>
    <w:uiPriority w:val="99"/>
    <w:semiHidden/>
    <w:rsid w:val="001B7A8D"/>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1B7A8D"/>
    <w:rPr>
      <w:rFonts w:ascii="Calibri" w:eastAsia="Calibri" w:hAnsi="Calibri" w:cs="Times New Roman"/>
      <w:sz w:val="20"/>
      <w:szCs w:val="20"/>
    </w:rPr>
  </w:style>
  <w:style w:type="paragraph" w:styleId="Tekstdymka">
    <w:name w:val="Balloon Text"/>
    <w:basedOn w:val="Normalny"/>
    <w:link w:val="TekstdymkaZnak"/>
    <w:uiPriority w:val="99"/>
    <w:semiHidden/>
    <w:rsid w:val="001B7A8D"/>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1B7A8D"/>
    <w:rPr>
      <w:rFonts w:ascii="Tahoma" w:eastAsia="Calibri" w:hAnsi="Tahoma" w:cs="Tahoma"/>
      <w:sz w:val="16"/>
      <w:szCs w:val="16"/>
    </w:rPr>
  </w:style>
  <w:style w:type="character" w:styleId="Odwoanieprzypisudolnego">
    <w:name w:val="footnote reference"/>
    <w:basedOn w:val="Domylnaczcionkaakapitu"/>
    <w:uiPriority w:val="99"/>
    <w:semiHidden/>
    <w:rsid w:val="001B7A8D"/>
    <w:rPr>
      <w:rFonts w:cs="Times New Roman"/>
      <w:vertAlign w:val="superscript"/>
    </w:rPr>
  </w:style>
  <w:style w:type="character" w:styleId="Hipercze">
    <w:name w:val="Hyperlink"/>
    <w:basedOn w:val="Domylnaczcionkaakapitu"/>
    <w:uiPriority w:val="99"/>
    <w:rsid w:val="001B7A8D"/>
    <w:rPr>
      <w:rFonts w:cs="Times New Roman"/>
      <w:color w:val="0000FF"/>
      <w:u w:val="single"/>
    </w:rPr>
  </w:style>
  <w:style w:type="character" w:customStyle="1" w:styleId="ZnakZnak2">
    <w:name w:val="Znak Znak2"/>
    <w:uiPriority w:val="99"/>
    <w:locked/>
    <w:rsid w:val="001B7A8D"/>
    <w:rPr>
      <w:rFonts w:ascii="Calibri" w:hAnsi="Calibri"/>
      <w:sz w:val="22"/>
      <w:lang w:val="pl-PL" w:eastAsia="en-US"/>
    </w:rPr>
  </w:style>
  <w:style w:type="paragraph" w:customStyle="1" w:styleId="Bezodstpw1">
    <w:name w:val="Bez odstępów1"/>
    <w:uiPriority w:val="99"/>
    <w:rsid w:val="001B7A8D"/>
    <w:pPr>
      <w:spacing w:after="0" w:line="240" w:lineRule="auto"/>
    </w:pPr>
    <w:rPr>
      <w:rFonts w:ascii="Calibri" w:eastAsia="Times New Roman" w:hAnsi="Calibri" w:cs="Times New Roman"/>
    </w:rPr>
  </w:style>
  <w:style w:type="character" w:styleId="Uwydatnienie">
    <w:name w:val="Emphasis"/>
    <w:uiPriority w:val="20"/>
    <w:qFormat/>
    <w:rsid w:val="001B7A8D"/>
    <w:rPr>
      <w:b/>
      <w:bCs/>
      <w:i w:val="0"/>
      <w:iCs w:val="0"/>
    </w:rPr>
  </w:style>
  <w:style w:type="character" w:customStyle="1" w:styleId="Domylnaczcionkaakapitu1">
    <w:name w:val="Domyślna czcionka akapitu1"/>
    <w:qFormat/>
    <w:rsid w:val="001B7A8D"/>
  </w:style>
  <w:style w:type="paragraph" w:styleId="Bezodstpw">
    <w:name w:val="No Spacing"/>
    <w:qFormat/>
    <w:rsid w:val="001B7A8D"/>
    <w:pPr>
      <w:spacing w:after="0" w:line="240" w:lineRule="auto"/>
      <w:jc w:val="both"/>
    </w:pPr>
    <w:rPr>
      <w:rFonts w:ascii="Times New Roman" w:eastAsia="Calibri" w:hAnsi="Times New Roman" w:cs="Times New Roman"/>
      <w:sz w:val="24"/>
    </w:rPr>
  </w:style>
  <w:style w:type="character" w:customStyle="1" w:styleId="stylestext-qmhvn0-5">
    <w:name w:val="styles__text-qmhvn0-5"/>
    <w:basedOn w:val="Domylnaczcionkaakapitu"/>
    <w:rsid w:val="001B7A8D"/>
  </w:style>
  <w:style w:type="paragraph" w:styleId="NormalnyWeb">
    <w:name w:val="Normal (Web)"/>
    <w:basedOn w:val="Normalny"/>
    <w:uiPriority w:val="99"/>
    <w:unhideWhenUsed/>
    <w:rsid w:val="001B7A8D"/>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Zaimportowanystyl2">
    <w:name w:val="Zaimportowany styl 2"/>
    <w:rsid w:val="001B7A8D"/>
    <w:pPr>
      <w:numPr>
        <w:numId w:val="1"/>
      </w:numPr>
    </w:pPr>
  </w:style>
  <w:style w:type="paragraph" w:customStyle="1" w:styleId="Akapitzlist1">
    <w:name w:val="Akapit z listą1"/>
    <w:basedOn w:val="Normalny"/>
    <w:uiPriority w:val="99"/>
    <w:rsid w:val="001B7A8D"/>
    <w:pPr>
      <w:spacing w:after="200" w:line="276" w:lineRule="auto"/>
      <w:ind w:left="720"/>
      <w:contextualSpacing/>
    </w:pPr>
    <w:rPr>
      <w:rFonts w:ascii="Calibri" w:eastAsia="Times New Roman" w:hAnsi="Calibri" w:cs="Times New Roman"/>
    </w:rPr>
  </w:style>
  <w:style w:type="character" w:styleId="Pogrubienie">
    <w:name w:val="Strong"/>
    <w:basedOn w:val="Domylnaczcionkaakapitu"/>
    <w:uiPriority w:val="22"/>
    <w:qFormat/>
    <w:rsid w:val="001B7A8D"/>
    <w:rPr>
      <w:b/>
      <w:bCs/>
    </w:rPr>
  </w:style>
  <w:style w:type="paragraph" w:customStyle="1" w:styleId="tekst">
    <w:name w:val="tekst"/>
    <w:basedOn w:val="Normalny"/>
    <w:rsid w:val="001B7A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ial12CE">
    <w:name w:val="Arial 12 CE"/>
    <w:basedOn w:val="Normalny"/>
    <w:rsid w:val="001B7A8D"/>
    <w:pPr>
      <w:suppressAutoHyphens/>
      <w:spacing w:after="0" w:line="360" w:lineRule="auto"/>
      <w:jc w:val="both"/>
    </w:pPr>
    <w:rPr>
      <w:rFonts w:ascii="Arial" w:eastAsia="Calibri" w:hAnsi="Arial" w:cs="Times New Roman"/>
      <w:sz w:val="24"/>
      <w:szCs w:val="20"/>
      <w:lang w:eastAsia="ar-SA"/>
    </w:rPr>
  </w:style>
  <w:style w:type="paragraph" w:customStyle="1" w:styleId="tekstost">
    <w:name w:val="tekst ost"/>
    <w:basedOn w:val="Normalny"/>
    <w:rsid w:val="001B7A8D"/>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1B7A8D"/>
    <w:pPr>
      <w:suppressAutoHyphens/>
      <w:spacing w:after="0" w:line="240" w:lineRule="auto"/>
    </w:pPr>
    <w:rPr>
      <w:rFonts w:ascii="Times New Roman" w:eastAsia="Calibri"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1B7A8D"/>
    <w:rPr>
      <w:rFonts w:ascii="Times New Roman" w:eastAsia="Calibri" w:hAnsi="Times New Roman" w:cs="Times New Roman"/>
      <w:sz w:val="20"/>
      <w:szCs w:val="20"/>
      <w:lang w:val="x-none" w:eastAsia="ar-SA"/>
    </w:rPr>
  </w:style>
  <w:style w:type="character" w:styleId="Odwoanieprzypisukocowego">
    <w:name w:val="endnote reference"/>
    <w:rsid w:val="001B7A8D"/>
    <w:rPr>
      <w:vertAlign w:val="superscript"/>
    </w:rPr>
  </w:style>
  <w:style w:type="paragraph" w:styleId="Tekstpodstawowywcity">
    <w:name w:val="Body Text Indent"/>
    <w:basedOn w:val="Normalny"/>
    <w:link w:val="TekstpodstawowywcityZnak"/>
    <w:rsid w:val="001B7A8D"/>
    <w:pPr>
      <w:spacing w:after="0" w:line="480" w:lineRule="auto"/>
      <w:ind w:left="1843" w:hanging="1843"/>
      <w:jc w:val="both"/>
    </w:pPr>
    <w:rPr>
      <w:rFonts w:ascii="Arial" w:eastAsia="Times New Roman" w:hAnsi="Arial" w:cs="Times New Roman"/>
      <w:sz w:val="24"/>
      <w:szCs w:val="20"/>
      <w:lang w:val="x-none" w:eastAsia="pl-PL"/>
    </w:rPr>
  </w:style>
  <w:style w:type="character" w:customStyle="1" w:styleId="TekstpodstawowywcityZnak">
    <w:name w:val="Tekst podstawowy wcięty Znak"/>
    <w:basedOn w:val="Domylnaczcionkaakapitu"/>
    <w:link w:val="Tekstpodstawowywcity"/>
    <w:rsid w:val="001B7A8D"/>
    <w:rPr>
      <w:rFonts w:ascii="Arial" w:eastAsia="Times New Roman" w:hAnsi="Arial" w:cs="Times New Roman"/>
      <w:sz w:val="24"/>
      <w:szCs w:val="20"/>
      <w:lang w:val="x-none" w:eastAsia="pl-PL"/>
    </w:rPr>
  </w:style>
  <w:style w:type="paragraph" w:styleId="Tekstpodstawowy">
    <w:name w:val="Body Text"/>
    <w:basedOn w:val="Normalny"/>
    <w:link w:val="TekstpodstawowyZnak"/>
    <w:rsid w:val="001B7A8D"/>
    <w:pPr>
      <w:spacing w:after="0" w:line="240" w:lineRule="auto"/>
      <w:jc w:val="both"/>
    </w:pPr>
    <w:rPr>
      <w:rFonts w:ascii="Times New Roman" w:eastAsia="Times New Roman" w:hAnsi="Times New Roman" w:cs="Times New Roman"/>
      <w:b/>
      <w:sz w:val="24"/>
      <w:szCs w:val="20"/>
      <w:lang w:val="x-none" w:eastAsia="pl-PL"/>
    </w:rPr>
  </w:style>
  <w:style w:type="character" w:customStyle="1" w:styleId="TekstpodstawowyZnak">
    <w:name w:val="Tekst podstawowy Znak"/>
    <w:basedOn w:val="Domylnaczcionkaakapitu"/>
    <w:link w:val="Tekstpodstawowy"/>
    <w:rsid w:val="001B7A8D"/>
    <w:rPr>
      <w:rFonts w:ascii="Times New Roman" w:eastAsia="Times New Roman" w:hAnsi="Times New Roman" w:cs="Times New Roman"/>
      <w:b/>
      <w:sz w:val="24"/>
      <w:szCs w:val="20"/>
      <w:lang w:val="x-none" w:eastAsia="pl-PL"/>
    </w:rPr>
  </w:style>
  <w:style w:type="character" w:customStyle="1" w:styleId="AkapitzlistZnak">
    <w:name w:val="Akapit z listą Znak"/>
    <w:aliases w:val="normalny tekst Znak,CW_Lista Znak,Wypunktowanie Znak,Bullet Number Znak,List Paragraph1 Znak,lp1 Znak,List Paragraph2 Znak,ISCG Numerowanie Znak,lp11 Znak,List Paragraph11 Znak,Bullet 1 Znak,Use Case List Paragraph Znak,L1 Znak"/>
    <w:link w:val="Akapitzlist"/>
    <w:uiPriority w:val="34"/>
    <w:qFormat/>
    <w:rsid w:val="001B7A8D"/>
  </w:style>
  <w:style w:type="character" w:customStyle="1" w:styleId="czeinternetowe">
    <w:name w:val="Łącze internetowe"/>
    <w:basedOn w:val="Domylnaczcionkaakapitu"/>
    <w:uiPriority w:val="99"/>
    <w:rsid w:val="001B7A8D"/>
    <w:rPr>
      <w:rFonts w:cs="Times New Roman"/>
      <w:color w:val="0000FF"/>
      <w:u w:val="single"/>
    </w:rPr>
  </w:style>
  <w:style w:type="character" w:styleId="Nierozpoznanawzmianka">
    <w:name w:val="Unresolved Mention"/>
    <w:basedOn w:val="Domylnaczcionkaakapitu"/>
    <w:uiPriority w:val="99"/>
    <w:semiHidden/>
    <w:unhideWhenUsed/>
    <w:rsid w:val="00572C8E"/>
    <w:rPr>
      <w:color w:val="605E5C"/>
      <w:shd w:val="clear" w:color="auto" w:fill="E1DFDD"/>
    </w:rPr>
  </w:style>
  <w:style w:type="paragraph" w:styleId="Tekstpodstawowy2">
    <w:name w:val="Body Text 2"/>
    <w:basedOn w:val="Normalny"/>
    <w:link w:val="Tekstpodstawowy2Znak"/>
    <w:uiPriority w:val="99"/>
    <w:semiHidden/>
    <w:unhideWhenUsed/>
    <w:rsid w:val="00BD126D"/>
    <w:pPr>
      <w:spacing w:after="120" w:line="480" w:lineRule="auto"/>
    </w:pPr>
  </w:style>
  <w:style w:type="character" w:customStyle="1" w:styleId="Tekstpodstawowy2Znak">
    <w:name w:val="Tekst podstawowy 2 Znak"/>
    <w:basedOn w:val="Domylnaczcionkaakapitu"/>
    <w:link w:val="Tekstpodstawowy2"/>
    <w:uiPriority w:val="99"/>
    <w:semiHidden/>
    <w:rsid w:val="00BD126D"/>
  </w:style>
  <w:style w:type="paragraph" w:styleId="Tytu">
    <w:name w:val="Title"/>
    <w:basedOn w:val="Normalny"/>
    <w:link w:val="TytuZnak"/>
    <w:qFormat/>
    <w:rsid w:val="00BD126D"/>
    <w:pPr>
      <w:spacing w:after="0" w:line="240" w:lineRule="auto"/>
      <w:jc w:val="center"/>
    </w:pPr>
    <w:rPr>
      <w:rFonts w:ascii="Times New Roman" w:eastAsia="Times New Roman" w:hAnsi="Times New Roman" w:cs="Times New Roman"/>
      <w:b/>
      <w:bCs/>
      <w:sz w:val="24"/>
      <w:szCs w:val="24"/>
    </w:rPr>
  </w:style>
  <w:style w:type="character" w:customStyle="1" w:styleId="TytuZnak">
    <w:name w:val="Tytuł Znak"/>
    <w:basedOn w:val="Domylnaczcionkaakapitu"/>
    <w:link w:val="Tytu"/>
    <w:qFormat/>
    <w:rsid w:val="00BD126D"/>
    <w:rPr>
      <w:rFonts w:ascii="Times New Roman" w:eastAsia="Times New Roman" w:hAnsi="Times New Roman" w:cs="Times New Roman"/>
      <w:b/>
      <w:bCs/>
      <w:sz w:val="24"/>
      <w:szCs w:val="24"/>
    </w:rPr>
  </w:style>
  <w:style w:type="character" w:customStyle="1" w:styleId="ParagrafZnak">
    <w:name w:val="Paragraf Znak"/>
    <w:basedOn w:val="Domylnaczcionkaakapitu"/>
    <w:link w:val="Paragraf"/>
    <w:locked/>
    <w:rsid w:val="00BD126D"/>
    <w:rPr>
      <w:rFonts w:cstheme="minorHAnsi"/>
      <w:b/>
      <w:sz w:val="24"/>
      <w:szCs w:val="24"/>
    </w:rPr>
  </w:style>
  <w:style w:type="paragraph" w:customStyle="1" w:styleId="Paragraf">
    <w:name w:val="Paragraf"/>
    <w:basedOn w:val="Nagwek1"/>
    <w:link w:val="ParagrafZnak"/>
    <w:qFormat/>
    <w:rsid w:val="00BD126D"/>
    <w:pPr>
      <w:keepLines w:val="0"/>
      <w:suppressAutoHyphens/>
      <w:spacing w:before="360" w:after="60" w:line="360" w:lineRule="auto"/>
      <w:ind w:left="2127" w:hanging="2127"/>
      <w:jc w:val="center"/>
    </w:pPr>
    <w:rPr>
      <w:rFonts w:asciiTheme="minorHAnsi" w:eastAsiaTheme="minorHAnsi" w:hAnsiTheme="minorHAnsi" w:cstheme="minorHAnsi"/>
      <w:bCs w:val="0"/>
      <w:color w:val="auto"/>
      <w:sz w:val="24"/>
      <w:szCs w:val="24"/>
    </w:rPr>
  </w:style>
  <w:style w:type="paragraph" w:customStyle="1" w:styleId="Standard">
    <w:name w:val="Standard"/>
    <w:rsid w:val="006A639E"/>
    <w:pPr>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48915">
      <w:bodyDiv w:val="1"/>
      <w:marLeft w:val="0"/>
      <w:marRight w:val="0"/>
      <w:marTop w:val="0"/>
      <w:marBottom w:val="0"/>
      <w:divBdr>
        <w:top w:val="none" w:sz="0" w:space="0" w:color="auto"/>
        <w:left w:val="none" w:sz="0" w:space="0" w:color="auto"/>
        <w:bottom w:val="none" w:sz="0" w:space="0" w:color="auto"/>
        <w:right w:val="none" w:sz="0" w:space="0" w:color="auto"/>
      </w:divBdr>
    </w:div>
    <w:div w:id="15652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1740</Words>
  <Characters>10444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Groszczyk</dc:creator>
  <cp:keywords/>
  <dc:description/>
  <cp:lastModifiedBy>b.markiewicz@opspniewy.pl</cp:lastModifiedBy>
  <cp:revision>3</cp:revision>
  <cp:lastPrinted>2024-05-21T13:44:00Z</cp:lastPrinted>
  <dcterms:created xsi:type="dcterms:W3CDTF">2024-08-06T10:31:00Z</dcterms:created>
  <dcterms:modified xsi:type="dcterms:W3CDTF">2024-08-06T10:57:00Z</dcterms:modified>
</cp:coreProperties>
</file>